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19"/>
        </w:rPr>
      </w:pPr>
    </w:p>
    <w:p>
      <w:pPr>
        <w:spacing w:line="247" w:lineRule="auto" w:before="0"/>
        <w:ind w:left="807" w:right="0" w:hanging="571"/>
        <w:jc w:val="left"/>
        <w:rPr>
          <w:sz w:val="19"/>
        </w:rPr>
      </w:pPr>
      <w:bookmarkStart w:name="IDENTIFICATION AND MANAGEMENT OF MENTAL " w:id="1"/>
      <w:bookmarkEnd w:id="1"/>
      <w:r>
        <w:rPr/>
      </w:r>
      <w:r>
        <w:rPr>
          <w:color w:val="FFFFFF"/>
          <w:spacing w:val="-2"/>
          <w:w w:val="105"/>
          <w:sz w:val="19"/>
        </w:rPr>
        <w:t>Substance</w:t>
      </w:r>
      <w:r>
        <w:rPr>
          <w:color w:val="FFFFFF"/>
          <w:spacing w:val="-12"/>
          <w:w w:val="105"/>
          <w:sz w:val="19"/>
        </w:rPr>
        <w:t> </w:t>
      </w:r>
      <w:r>
        <w:rPr>
          <w:color w:val="FFFFFF"/>
          <w:spacing w:val="-2"/>
          <w:w w:val="105"/>
          <w:sz w:val="19"/>
        </w:rPr>
        <w:t>Abuse</w:t>
      </w:r>
      <w:r>
        <w:rPr>
          <w:color w:val="FFFFFF"/>
          <w:spacing w:val="-8"/>
          <w:w w:val="105"/>
          <w:sz w:val="19"/>
        </w:rPr>
        <w:t> </w:t>
      </w:r>
      <w:r>
        <w:rPr>
          <w:color w:val="FFFFFF"/>
          <w:spacing w:val="-2"/>
          <w:w w:val="105"/>
          <w:sz w:val="19"/>
        </w:rPr>
        <w:t>and</w:t>
      </w:r>
      <w:r>
        <w:rPr>
          <w:color w:val="FFFFFF"/>
          <w:spacing w:val="-5"/>
          <w:w w:val="105"/>
          <w:sz w:val="19"/>
        </w:rPr>
        <w:t> </w:t>
      </w:r>
      <w:r>
        <w:rPr>
          <w:color w:val="FFFFFF"/>
          <w:spacing w:val="-2"/>
          <w:w w:val="105"/>
          <w:sz w:val="19"/>
        </w:rPr>
        <w:t>Mental</w:t>
      </w:r>
      <w:r>
        <w:rPr>
          <w:color w:val="FFFFFF"/>
          <w:spacing w:val="-5"/>
          <w:w w:val="105"/>
          <w:sz w:val="19"/>
        </w:rPr>
        <w:t> </w:t>
      </w:r>
      <w:r>
        <w:rPr>
          <w:color w:val="FFFFFF"/>
          <w:spacing w:val="-2"/>
          <w:w w:val="105"/>
          <w:sz w:val="19"/>
        </w:rPr>
        <w:t>Health </w:t>
      </w:r>
      <w:r>
        <w:rPr>
          <w:color w:val="FFFFFF"/>
          <w:w w:val="105"/>
          <w:sz w:val="19"/>
        </w:rPr>
        <w:t>Services</w:t>
      </w:r>
      <w:r>
        <w:rPr>
          <w:color w:val="FFFFFF"/>
          <w:spacing w:val="-9"/>
          <w:w w:val="105"/>
          <w:sz w:val="19"/>
        </w:rPr>
        <w:t> </w:t>
      </w:r>
      <w:r>
        <w:rPr>
          <w:color w:val="FFFFFF"/>
          <w:w w:val="105"/>
          <w:sz w:val="19"/>
        </w:rPr>
        <w:t>Administration</w:t>
      </w:r>
    </w:p>
    <w:p>
      <w:pPr>
        <w:pStyle w:val="BodyText"/>
      </w:pPr>
    </w:p>
    <w:p>
      <w:pPr>
        <w:pStyle w:val="BodyText"/>
        <w:spacing w:before="5"/>
        <w:rPr>
          <w:sz w:val="21"/>
        </w:rPr>
      </w:pPr>
    </w:p>
    <w:p>
      <w:pPr>
        <w:spacing w:before="1"/>
        <w:ind w:left="322" w:right="0" w:firstLine="0"/>
        <w:jc w:val="left"/>
        <w:rPr>
          <w:b/>
          <w:sz w:val="28"/>
        </w:rPr>
      </w:pPr>
      <w:r>
        <w:rPr>
          <w:b/>
          <w:color w:val="FFFFFF"/>
          <w:sz w:val="28"/>
        </w:rPr>
        <w:t>JUNE</w:t>
      </w:r>
      <w:r>
        <w:rPr>
          <w:b/>
          <w:color w:val="FFFFFF"/>
          <w:spacing w:val="20"/>
          <w:sz w:val="28"/>
        </w:rPr>
        <w:t> </w:t>
      </w:r>
      <w:r>
        <w:rPr>
          <w:b/>
          <w:color w:val="FFFFFF"/>
          <w:spacing w:val="-4"/>
          <w:sz w:val="28"/>
        </w:rPr>
        <w:t>2023</w:t>
      </w:r>
    </w:p>
    <w:p>
      <w:pPr>
        <w:pStyle w:val="Title"/>
      </w:pPr>
      <w:r>
        <w:rPr>
          <w:b w:val="0"/>
        </w:rPr>
        <w:br w:type="column"/>
      </w:r>
      <w:r>
        <w:rPr>
          <w:color w:val="BAD2DB"/>
          <w:spacing w:val="-2"/>
        </w:rPr>
        <w:t>ADVISORY</w:t>
      </w:r>
    </w:p>
    <w:p>
      <w:pPr>
        <w:spacing w:after="0"/>
        <w:sectPr>
          <w:type w:val="continuous"/>
          <w:pgSz w:w="12240" w:h="15840"/>
          <w:pgMar w:top="420" w:bottom="280" w:left="1300" w:right="580"/>
          <w:cols w:num="2" w:equalWidth="0">
            <w:col w:w="3428" w:space="40"/>
            <w:col w:w="6892"/>
          </w:cols>
        </w:sectPr>
      </w:pPr>
    </w:p>
    <w:p>
      <w:pPr>
        <w:pStyle w:val="BodyText"/>
        <w:rPr>
          <w:b/>
          <w:sz w:val="20"/>
        </w:rPr>
      </w:pPr>
      <w:r>
        <w:rPr/>
        <mc:AlternateContent>
          <mc:Choice Requires="wps">
            <w:drawing>
              <wp:anchor distT="0" distB="0" distL="0" distR="0" allowOverlap="1" layoutInCell="1" locked="0" behindDoc="1" simplePos="0" relativeHeight="486484480">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2000249"/>
                            <a:ext cx="594360" cy="8058150"/>
                          </a:xfrm>
                          <a:custGeom>
                            <a:avLst/>
                            <a:gdLst/>
                            <a:ahLst/>
                            <a:cxnLst/>
                            <a:rect l="l" t="t" r="r" b="b"/>
                            <a:pathLst>
                              <a:path w="594360" h="8058150">
                                <a:moveTo>
                                  <a:pt x="594360" y="7801102"/>
                                </a:moveTo>
                                <a:lnTo>
                                  <a:pt x="0" y="7801102"/>
                                </a:lnTo>
                                <a:lnTo>
                                  <a:pt x="0" y="8058150"/>
                                </a:lnTo>
                                <a:lnTo>
                                  <a:pt x="594360" y="8058150"/>
                                </a:lnTo>
                                <a:lnTo>
                                  <a:pt x="594360" y="7801102"/>
                                </a:lnTo>
                                <a:close/>
                              </a:path>
                              <a:path w="594360" h="8058150">
                                <a:moveTo>
                                  <a:pt x="594360" y="0"/>
                                </a:moveTo>
                                <a:lnTo>
                                  <a:pt x="0" y="0"/>
                                </a:lnTo>
                                <a:lnTo>
                                  <a:pt x="0" y="7674102"/>
                                </a:lnTo>
                                <a:lnTo>
                                  <a:pt x="594360" y="7674102"/>
                                </a:lnTo>
                                <a:lnTo>
                                  <a:pt x="594360" y="0"/>
                                </a:lnTo>
                                <a:close/>
                              </a:path>
                            </a:pathLst>
                          </a:custGeom>
                          <a:solidFill>
                            <a:srgbClr val="8FBFE0"/>
                          </a:solidFill>
                        </wps:spPr>
                        <wps:bodyPr wrap="square" lIns="0" tIns="0" rIns="0" bIns="0" rtlCol="0">
                          <a:prstTxWarp prst="textNoShape">
                            <a:avLst/>
                          </a:prstTxWarp>
                          <a:noAutofit/>
                        </wps:bodyPr>
                      </wps:wsp>
                      <wps:wsp>
                        <wps:cNvPr id="3" name="Graphic 3"/>
                        <wps:cNvSpPr/>
                        <wps:spPr>
                          <a:xfrm>
                            <a:off x="0" y="9674352"/>
                            <a:ext cx="7086600" cy="127000"/>
                          </a:xfrm>
                          <a:custGeom>
                            <a:avLst/>
                            <a:gdLst/>
                            <a:ahLst/>
                            <a:cxnLst/>
                            <a:rect l="l" t="t" r="r" b="b"/>
                            <a:pathLst>
                              <a:path w="7086600" h="127000">
                                <a:moveTo>
                                  <a:pt x="7086600" y="0"/>
                                </a:moveTo>
                                <a:lnTo>
                                  <a:pt x="0" y="0"/>
                                </a:lnTo>
                                <a:lnTo>
                                  <a:pt x="0" y="127000"/>
                                </a:lnTo>
                                <a:lnTo>
                                  <a:pt x="7086600" y="127000"/>
                                </a:lnTo>
                                <a:lnTo>
                                  <a:pt x="7086600" y="0"/>
                                </a:lnTo>
                                <a:close/>
                              </a:path>
                            </a:pathLst>
                          </a:custGeom>
                          <a:solidFill>
                            <a:srgbClr val="2E75B5"/>
                          </a:solidFill>
                        </wps:spPr>
                        <wps:bodyPr wrap="square" lIns="0" tIns="0" rIns="0" bIns="0" rtlCol="0">
                          <a:prstTxWarp prst="textNoShape">
                            <a:avLst/>
                          </a:prstTxWarp>
                          <a:noAutofit/>
                        </wps:bodyPr>
                      </wps:wsp>
                      <wps:wsp>
                        <wps:cNvPr id="4" name="Graphic 4"/>
                        <wps:cNvSpPr/>
                        <wps:spPr>
                          <a:xfrm>
                            <a:off x="0" y="0"/>
                            <a:ext cx="7772400" cy="2000250"/>
                          </a:xfrm>
                          <a:custGeom>
                            <a:avLst/>
                            <a:gdLst/>
                            <a:ahLst/>
                            <a:cxnLst/>
                            <a:rect l="l" t="t" r="r" b="b"/>
                            <a:pathLst>
                              <a:path w="7772400" h="2000250">
                                <a:moveTo>
                                  <a:pt x="7772400" y="0"/>
                                </a:moveTo>
                                <a:lnTo>
                                  <a:pt x="0" y="0"/>
                                </a:lnTo>
                                <a:lnTo>
                                  <a:pt x="0" y="2000250"/>
                                </a:lnTo>
                                <a:lnTo>
                                  <a:pt x="7772400" y="2000250"/>
                                </a:lnTo>
                                <a:lnTo>
                                  <a:pt x="7772400" y="0"/>
                                </a:lnTo>
                                <a:close/>
                              </a:path>
                            </a:pathLst>
                          </a:custGeom>
                          <a:solidFill>
                            <a:srgbClr val="1C384B"/>
                          </a:solidFill>
                        </wps:spPr>
                        <wps:bodyPr wrap="square" lIns="0" tIns="0" rIns="0" bIns="0" rtlCol="0">
                          <a:prstTxWarp prst="textNoShape">
                            <a:avLst/>
                          </a:prstTxWarp>
                          <a:noAutofit/>
                        </wps:bodyPr>
                      </wps:wsp>
                      <wps:wsp>
                        <wps:cNvPr id="5" name="Graphic 5"/>
                        <wps:cNvSpPr/>
                        <wps:spPr>
                          <a:xfrm>
                            <a:off x="2569464" y="1811007"/>
                            <a:ext cx="5203190" cy="314960"/>
                          </a:xfrm>
                          <a:custGeom>
                            <a:avLst/>
                            <a:gdLst/>
                            <a:ahLst/>
                            <a:cxnLst/>
                            <a:rect l="l" t="t" r="r" b="b"/>
                            <a:pathLst>
                              <a:path w="5203190" h="314960">
                                <a:moveTo>
                                  <a:pt x="5202936" y="0"/>
                                </a:moveTo>
                                <a:lnTo>
                                  <a:pt x="0" y="0"/>
                                </a:lnTo>
                                <a:lnTo>
                                  <a:pt x="0" y="314464"/>
                                </a:lnTo>
                                <a:lnTo>
                                  <a:pt x="5202936" y="314464"/>
                                </a:lnTo>
                                <a:lnTo>
                                  <a:pt x="5202936" y="0"/>
                                </a:lnTo>
                                <a:close/>
                              </a:path>
                            </a:pathLst>
                          </a:custGeom>
                          <a:solidFill>
                            <a:srgbClr val="2E75B5"/>
                          </a:solidFill>
                        </wps:spPr>
                        <wps:bodyPr wrap="square" lIns="0" tIns="0" rIns="0" bIns="0" rtlCol="0">
                          <a:prstTxWarp prst="textNoShape">
                            <a:avLst/>
                          </a:prstTxWarp>
                          <a:noAutofit/>
                        </wps:bodyPr>
                      </wps:wsp>
                      <wps:wsp>
                        <wps:cNvPr id="6" name="Graphic 6"/>
                        <wps:cNvSpPr/>
                        <wps:spPr>
                          <a:xfrm>
                            <a:off x="929699" y="413249"/>
                            <a:ext cx="2137410" cy="408940"/>
                          </a:xfrm>
                          <a:custGeom>
                            <a:avLst/>
                            <a:gdLst/>
                            <a:ahLst/>
                            <a:cxnLst/>
                            <a:rect l="l" t="t" r="r" b="b"/>
                            <a:pathLst>
                              <a:path w="2137410" h="408940">
                                <a:moveTo>
                                  <a:pt x="38412" y="316230"/>
                                </a:moveTo>
                                <a:lnTo>
                                  <a:pt x="30983" y="316230"/>
                                </a:lnTo>
                                <a:lnTo>
                                  <a:pt x="1620" y="391160"/>
                                </a:lnTo>
                                <a:lnTo>
                                  <a:pt x="0" y="398780"/>
                                </a:lnTo>
                                <a:lnTo>
                                  <a:pt x="1817" y="403860"/>
                                </a:lnTo>
                                <a:lnTo>
                                  <a:pt x="8007" y="407670"/>
                                </a:lnTo>
                                <a:lnTo>
                                  <a:pt x="19502" y="408940"/>
                                </a:lnTo>
                                <a:lnTo>
                                  <a:pt x="178569" y="408940"/>
                                </a:lnTo>
                                <a:lnTo>
                                  <a:pt x="231330" y="398780"/>
                                </a:lnTo>
                                <a:lnTo>
                                  <a:pt x="272765" y="370840"/>
                                </a:lnTo>
                                <a:lnTo>
                                  <a:pt x="295153" y="341630"/>
                                </a:lnTo>
                                <a:lnTo>
                                  <a:pt x="70378" y="341630"/>
                                </a:lnTo>
                                <a:lnTo>
                                  <a:pt x="55589" y="340360"/>
                                </a:lnTo>
                                <a:lnTo>
                                  <a:pt x="44861" y="336550"/>
                                </a:lnTo>
                                <a:lnTo>
                                  <a:pt x="38899" y="328930"/>
                                </a:lnTo>
                                <a:lnTo>
                                  <a:pt x="38412" y="316230"/>
                                </a:lnTo>
                                <a:close/>
                              </a:path>
                              <a:path w="2137410" h="408940">
                                <a:moveTo>
                                  <a:pt x="666376" y="0"/>
                                </a:moveTo>
                                <a:lnTo>
                                  <a:pt x="537129" y="0"/>
                                </a:lnTo>
                                <a:lnTo>
                                  <a:pt x="533979" y="6350"/>
                                </a:lnTo>
                                <a:lnTo>
                                  <a:pt x="542400" y="12700"/>
                                </a:lnTo>
                                <a:lnTo>
                                  <a:pt x="542036" y="22860"/>
                                </a:lnTo>
                                <a:lnTo>
                                  <a:pt x="536649" y="34290"/>
                                </a:lnTo>
                                <a:lnTo>
                                  <a:pt x="276956" y="382270"/>
                                </a:lnTo>
                                <a:lnTo>
                                  <a:pt x="270426" y="393700"/>
                                </a:lnTo>
                                <a:lnTo>
                                  <a:pt x="269392" y="402590"/>
                                </a:lnTo>
                                <a:lnTo>
                                  <a:pt x="273033" y="407670"/>
                                </a:lnTo>
                                <a:lnTo>
                                  <a:pt x="280525" y="408940"/>
                                </a:lnTo>
                                <a:lnTo>
                                  <a:pt x="370746" y="408940"/>
                                </a:lnTo>
                                <a:lnTo>
                                  <a:pt x="372778" y="402590"/>
                                </a:lnTo>
                                <a:lnTo>
                                  <a:pt x="364084" y="401320"/>
                                </a:lnTo>
                                <a:lnTo>
                                  <a:pt x="359943" y="394970"/>
                                </a:lnTo>
                                <a:lnTo>
                                  <a:pt x="359571" y="388620"/>
                                </a:lnTo>
                                <a:lnTo>
                                  <a:pt x="362186" y="382270"/>
                                </a:lnTo>
                                <a:lnTo>
                                  <a:pt x="415996" y="308610"/>
                                </a:lnTo>
                                <a:lnTo>
                                  <a:pt x="635800" y="308610"/>
                                </a:lnTo>
                                <a:lnTo>
                                  <a:pt x="642668" y="246380"/>
                                </a:lnTo>
                                <a:lnTo>
                                  <a:pt x="458414" y="246380"/>
                                </a:lnTo>
                                <a:lnTo>
                                  <a:pt x="572181" y="83820"/>
                                </a:lnTo>
                                <a:lnTo>
                                  <a:pt x="660609" y="83820"/>
                                </a:lnTo>
                                <a:lnTo>
                                  <a:pt x="668739" y="10160"/>
                                </a:lnTo>
                                <a:lnTo>
                                  <a:pt x="666376" y="0"/>
                                </a:lnTo>
                                <a:close/>
                              </a:path>
                              <a:path w="2137410" h="408940">
                                <a:moveTo>
                                  <a:pt x="635800" y="308610"/>
                                </a:moveTo>
                                <a:lnTo>
                                  <a:pt x="546603" y="308610"/>
                                </a:lnTo>
                                <a:lnTo>
                                  <a:pt x="539821" y="382270"/>
                                </a:lnTo>
                                <a:lnTo>
                                  <a:pt x="539021" y="391160"/>
                                </a:lnTo>
                                <a:lnTo>
                                  <a:pt x="539957" y="400050"/>
                                </a:lnTo>
                                <a:lnTo>
                                  <a:pt x="545575" y="406400"/>
                                </a:lnTo>
                                <a:lnTo>
                                  <a:pt x="558820" y="408940"/>
                                </a:lnTo>
                                <a:lnTo>
                                  <a:pt x="636150" y="408940"/>
                                </a:lnTo>
                                <a:lnTo>
                                  <a:pt x="638170" y="402590"/>
                                </a:lnTo>
                                <a:lnTo>
                                  <a:pt x="628416" y="402590"/>
                                </a:lnTo>
                                <a:lnTo>
                                  <a:pt x="626689" y="391160"/>
                                </a:lnTo>
                                <a:lnTo>
                                  <a:pt x="635800" y="308610"/>
                                </a:lnTo>
                                <a:close/>
                              </a:path>
                              <a:path w="2137410" h="408940">
                                <a:moveTo>
                                  <a:pt x="936772" y="0"/>
                                </a:moveTo>
                                <a:lnTo>
                                  <a:pt x="826739" y="0"/>
                                </a:lnTo>
                                <a:lnTo>
                                  <a:pt x="823488" y="6350"/>
                                </a:lnTo>
                                <a:lnTo>
                                  <a:pt x="832411" y="12700"/>
                                </a:lnTo>
                                <a:lnTo>
                                  <a:pt x="833351" y="22860"/>
                                </a:lnTo>
                                <a:lnTo>
                                  <a:pt x="829569" y="34290"/>
                                </a:lnTo>
                                <a:lnTo>
                                  <a:pt x="650324" y="382270"/>
                                </a:lnTo>
                                <a:lnTo>
                                  <a:pt x="646448" y="391160"/>
                                </a:lnTo>
                                <a:lnTo>
                                  <a:pt x="645199" y="400050"/>
                                </a:lnTo>
                                <a:lnTo>
                                  <a:pt x="649513" y="406400"/>
                                </a:lnTo>
                                <a:lnTo>
                                  <a:pt x="662325" y="408940"/>
                                </a:lnTo>
                                <a:lnTo>
                                  <a:pt x="739528" y="408940"/>
                                </a:lnTo>
                                <a:lnTo>
                                  <a:pt x="741675" y="402590"/>
                                </a:lnTo>
                                <a:lnTo>
                                  <a:pt x="735436" y="401320"/>
                                </a:lnTo>
                                <a:lnTo>
                                  <a:pt x="731516" y="396240"/>
                                </a:lnTo>
                                <a:lnTo>
                                  <a:pt x="730132" y="388620"/>
                                </a:lnTo>
                                <a:lnTo>
                                  <a:pt x="731502" y="382270"/>
                                </a:lnTo>
                                <a:lnTo>
                                  <a:pt x="857829" y="123190"/>
                                </a:lnTo>
                                <a:lnTo>
                                  <a:pt x="932457" y="123190"/>
                                </a:lnTo>
                                <a:lnTo>
                                  <a:pt x="938322" y="10160"/>
                                </a:lnTo>
                                <a:lnTo>
                                  <a:pt x="936772" y="0"/>
                                </a:lnTo>
                                <a:close/>
                              </a:path>
                              <a:path w="2137410" h="408940">
                                <a:moveTo>
                                  <a:pt x="932457" y="123190"/>
                                </a:moveTo>
                                <a:lnTo>
                                  <a:pt x="857829" y="123190"/>
                                </a:lnTo>
                                <a:lnTo>
                                  <a:pt x="837776" y="408940"/>
                                </a:lnTo>
                                <a:lnTo>
                                  <a:pt x="900552" y="408940"/>
                                </a:lnTo>
                                <a:lnTo>
                                  <a:pt x="993363" y="246380"/>
                                </a:lnTo>
                                <a:lnTo>
                                  <a:pt x="926066" y="246380"/>
                                </a:lnTo>
                                <a:lnTo>
                                  <a:pt x="932457" y="123190"/>
                                </a:lnTo>
                                <a:close/>
                              </a:path>
                              <a:path w="2137410" h="408940">
                                <a:moveTo>
                                  <a:pt x="1146292" y="123190"/>
                                </a:moveTo>
                                <a:lnTo>
                                  <a:pt x="1063696" y="123190"/>
                                </a:lnTo>
                                <a:lnTo>
                                  <a:pt x="1022243" y="382270"/>
                                </a:lnTo>
                                <a:lnTo>
                                  <a:pt x="1021073" y="391160"/>
                                </a:lnTo>
                                <a:lnTo>
                                  <a:pt x="1021861" y="400050"/>
                                </a:lnTo>
                                <a:lnTo>
                                  <a:pt x="1027456" y="406400"/>
                                </a:lnTo>
                                <a:lnTo>
                                  <a:pt x="1040709" y="408940"/>
                                </a:lnTo>
                                <a:lnTo>
                                  <a:pt x="1120478" y="408940"/>
                                </a:lnTo>
                                <a:lnTo>
                                  <a:pt x="1122637" y="402590"/>
                                </a:lnTo>
                                <a:lnTo>
                                  <a:pt x="1112883" y="402590"/>
                                </a:lnTo>
                                <a:lnTo>
                                  <a:pt x="1111410" y="391160"/>
                                </a:lnTo>
                                <a:lnTo>
                                  <a:pt x="1146292" y="123190"/>
                                </a:lnTo>
                                <a:close/>
                              </a:path>
                              <a:path w="2137410" h="408940">
                                <a:moveTo>
                                  <a:pt x="1372839" y="0"/>
                                </a:moveTo>
                                <a:lnTo>
                                  <a:pt x="1271430" y="0"/>
                                </a:lnTo>
                                <a:lnTo>
                                  <a:pt x="1268166" y="6350"/>
                                </a:lnTo>
                                <a:lnTo>
                                  <a:pt x="1275303" y="12700"/>
                                </a:lnTo>
                                <a:lnTo>
                                  <a:pt x="1275991" y="22860"/>
                                </a:lnTo>
                                <a:lnTo>
                                  <a:pt x="1272975" y="34290"/>
                                </a:lnTo>
                                <a:lnTo>
                                  <a:pt x="1269004" y="44450"/>
                                </a:lnTo>
                                <a:lnTo>
                                  <a:pt x="1137585" y="382270"/>
                                </a:lnTo>
                                <a:lnTo>
                                  <a:pt x="1134223" y="391160"/>
                                </a:lnTo>
                                <a:lnTo>
                                  <a:pt x="1132917" y="400050"/>
                                </a:lnTo>
                                <a:lnTo>
                                  <a:pt x="1136945" y="406400"/>
                                </a:lnTo>
                                <a:lnTo>
                                  <a:pt x="1149586" y="408940"/>
                                </a:lnTo>
                                <a:lnTo>
                                  <a:pt x="1239756" y="408940"/>
                                </a:lnTo>
                                <a:lnTo>
                                  <a:pt x="1241902" y="402590"/>
                                </a:lnTo>
                                <a:lnTo>
                                  <a:pt x="1235767" y="401320"/>
                                </a:lnTo>
                                <a:lnTo>
                                  <a:pt x="1232019" y="396240"/>
                                </a:lnTo>
                                <a:lnTo>
                                  <a:pt x="1230665" y="388620"/>
                                </a:lnTo>
                                <a:lnTo>
                                  <a:pt x="1231717" y="382270"/>
                                </a:lnTo>
                                <a:lnTo>
                                  <a:pt x="1295331" y="215900"/>
                                </a:lnTo>
                                <a:lnTo>
                                  <a:pt x="1513792" y="215900"/>
                                </a:lnTo>
                                <a:lnTo>
                                  <a:pt x="1538546" y="151130"/>
                                </a:lnTo>
                                <a:lnTo>
                                  <a:pt x="1319969" y="151130"/>
                                </a:lnTo>
                                <a:lnTo>
                                  <a:pt x="1370998" y="17780"/>
                                </a:lnTo>
                                <a:lnTo>
                                  <a:pt x="1373944" y="10160"/>
                                </a:lnTo>
                                <a:lnTo>
                                  <a:pt x="1372839" y="0"/>
                                </a:lnTo>
                                <a:close/>
                              </a:path>
                              <a:path w="2137410" h="408940">
                                <a:moveTo>
                                  <a:pt x="1513792" y="215900"/>
                                </a:moveTo>
                                <a:lnTo>
                                  <a:pt x="1420909" y="215900"/>
                                </a:lnTo>
                                <a:lnTo>
                                  <a:pt x="1356063" y="382270"/>
                                </a:lnTo>
                                <a:lnTo>
                                  <a:pt x="1352707" y="391160"/>
                                </a:lnTo>
                                <a:lnTo>
                                  <a:pt x="1351400" y="400050"/>
                                </a:lnTo>
                                <a:lnTo>
                                  <a:pt x="1355425" y="406400"/>
                                </a:lnTo>
                                <a:lnTo>
                                  <a:pt x="1368064" y="408940"/>
                                </a:lnTo>
                                <a:lnTo>
                                  <a:pt x="1458221" y="408940"/>
                                </a:lnTo>
                                <a:lnTo>
                                  <a:pt x="1460368" y="402590"/>
                                </a:lnTo>
                                <a:lnTo>
                                  <a:pt x="1454235" y="401320"/>
                                </a:lnTo>
                                <a:lnTo>
                                  <a:pt x="1450492" y="396240"/>
                                </a:lnTo>
                                <a:lnTo>
                                  <a:pt x="1449147" y="388620"/>
                                </a:lnTo>
                                <a:lnTo>
                                  <a:pt x="1450208" y="382270"/>
                                </a:lnTo>
                                <a:lnTo>
                                  <a:pt x="1513792" y="215900"/>
                                </a:lnTo>
                                <a:close/>
                              </a:path>
                              <a:path w="2137410" h="408940">
                                <a:moveTo>
                                  <a:pt x="1505199" y="316230"/>
                                </a:moveTo>
                                <a:lnTo>
                                  <a:pt x="1497769" y="316230"/>
                                </a:lnTo>
                                <a:lnTo>
                                  <a:pt x="1468407" y="391160"/>
                                </a:lnTo>
                                <a:lnTo>
                                  <a:pt x="1466784" y="398780"/>
                                </a:lnTo>
                                <a:lnTo>
                                  <a:pt x="1468599" y="403860"/>
                                </a:lnTo>
                                <a:lnTo>
                                  <a:pt x="1474788" y="407670"/>
                                </a:lnTo>
                                <a:lnTo>
                                  <a:pt x="1486288" y="408940"/>
                                </a:lnTo>
                                <a:lnTo>
                                  <a:pt x="1645343" y="408940"/>
                                </a:lnTo>
                                <a:lnTo>
                                  <a:pt x="1698120" y="398780"/>
                                </a:lnTo>
                                <a:lnTo>
                                  <a:pt x="1739552" y="370840"/>
                                </a:lnTo>
                                <a:lnTo>
                                  <a:pt x="1761937" y="341630"/>
                                </a:lnTo>
                                <a:lnTo>
                                  <a:pt x="1537165" y="341630"/>
                                </a:lnTo>
                                <a:lnTo>
                                  <a:pt x="1522376" y="340360"/>
                                </a:lnTo>
                                <a:lnTo>
                                  <a:pt x="1511647" y="336550"/>
                                </a:lnTo>
                                <a:lnTo>
                                  <a:pt x="1505686" y="328930"/>
                                </a:lnTo>
                                <a:lnTo>
                                  <a:pt x="1505199" y="316230"/>
                                </a:lnTo>
                                <a:close/>
                              </a:path>
                              <a:path w="2137410" h="408940">
                                <a:moveTo>
                                  <a:pt x="2134877" y="0"/>
                                </a:moveTo>
                                <a:lnTo>
                                  <a:pt x="2005642" y="0"/>
                                </a:lnTo>
                                <a:lnTo>
                                  <a:pt x="2002505" y="6350"/>
                                </a:lnTo>
                                <a:lnTo>
                                  <a:pt x="2010914" y="12700"/>
                                </a:lnTo>
                                <a:lnTo>
                                  <a:pt x="2010544" y="22860"/>
                                </a:lnTo>
                                <a:lnTo>
                                  <a:pt x="2005156" y="34290"/>
                                </a:lnTo>
                                <a:lnTo>
                                  <a:pt x="1745470" y="382270"/>
                                </a:lnTo>
                                <a:lnTo>
                                  <a:pt x="1738944" y="393700"/>
                                </a:lnTo>
                                <a:lnTo>
                                  <a:pt x="1737909" y="402590"/>
                                </a:lnTo>
                                <a:lnTo>
                                  <a:pt x="1741543" y="407670"/>
                                </a:lnTo>
                                <a:lnTo>
                                  <a:pt x="1749026" y="408940"/>
                                </a:lnTo>
                                <a:lnTo>
                                  <a:pt x="1839272" y="408940"/>
                                </a:lnTo>
                                <a:lnTo>
                                  <a:pt x="1841304" y="402590"/>
                                </a:lnTo>
                                <a:lnTo>
                                  <a:pt x="1832602" y="401320"/>
                                </a:lnTo>
                                <a:lnTo>
                                  <a:pt x="1828453" y="394970"/>
                                </a:lnTo>
                                <a:lnTo>
                                  <a:pt x="1828079" y="388620"/>
                                </a:lnTo>
                                <a:lnTo>
                                  <a:pt x="1830700" y="382270"/>
                                </a:lnTo>
                                <a:lnTo>
                                  <a:pt x="1884510" y="308610"/>
                                </a:lnTo>
                                <a:lnTo>
                                  <a:pt x="2104250" y="308610"/>
                                </a:lnTo>
                                <a:lnTo>
                                  <a:pt x="2111131" y="246380"/>
                                </a:lnTo>
                                <a:lnTo>
                                  <a:pt x="1926915" y="246380"/>
                                </a:lnTo>
                                <a:lnTo>
                                  <a:pt x="2040694" y="83820"/>
                                </a:lnTo>
                                <a:lnTo>
                                  <a:pt x="2129107" y="83820"/>
                                </a:lnTo>
                                <a:lnTo>
                                  <a:pt x="2137252" y="10160"/>
                                </a:lnTo>
                                <a:lnTo>
                                  <a:pt x="2134877" y="0"/>
                                </a:lnTo>
                                <a:close/>
                              </a:path>
                              <a:path w="2137410" h="408940">
                                <a:moveTo>
                                  <a:pt x="2104250" y="308610"/>
                                </a:moveTo>
                                <a:lnTo>
                                  <a:pt x="2015116" y="308610"/>
                                </a:lnTo>
                                <a:lnTo>
                                  <a:pt x="2008322" y="382270"/>
                                </a:lnTo>
                                <a:lnTo>
                                  <a:pt x="2007530" y="391160"/>
                                </a:lnTo>
                                <a:lnTo>
                                  <a:pt x="2008470" y="400050"/>
                                </a:lnTo>
                                <a:lnTo>
                                  <a:pt x="2014089" y="406400"/>
                                </a:lnTo>
                                <a:lnTo>
                                  <a:pt x="2027334" y="408940"/>
                                </a:lnTo>
                                <a:lnTo>
                                  <a:pt x="2104677" y="408940"/>
                                </a:lnTo>
                                <a:lnTo>
                                  <a:pt x="2106671" y="402590"/>
                                </a:lnTo>
                                <a:lnTo>
                                  <a:pt x="2096917" y="402590"/>
                                </a:lnTo>
                                <a:lnTo>
                                  <a:pt x="2095190" y="391160"/>
                                </a:lnTo>
                                <a:lnTo>
                                  <a:pt x="2096104" y="382270"/>
                                </a:lnTo>
                                <a:lnTo>
                                  <a:pt x="2104250" y="308610"/>
                                </a:lnTo>
                                <a:close/>
                              </a:path>
                              <a:path w="2137410" h="408940">
                                <a:moveTo>
                                  <a:pt x="394444" y="0"/>
                                </a:moveTo>
                                <a:lnTo>
                                  <a:pt x="260853" y="0"/>
                                </a:lnTo>
                                <a:lnTo>
                                  <a:pt x="227037" y="3810"/>
                                </a:lnTo>
                                <a:lnTo>
                                  <a:pt x="169036" y="30480"/>
                                </a:lnTo>
                                <a:lnTo>
                                  <a:pt x="133867" y="76200"/>
                                </a:lnTo>
                                <a:lnTo>
                                  <a:pt x="108990" y="124460"/>
                                </a:lnTo>
                                <a:lnTo>
                                  <a:pt x="98909" y="165100"/>
                                </a:lnTo>
                                <a:lnTo>
                                  <a:pt x="101528" y="181610"/>
                                </a:lnTo>
                                <a:lnTo>
                                  <a:pt x="108790" y="196850"/>
                                </a:lnTo>
                                <a:lnTo>
                                  <a:pt x="120365" y="209550"/>
                                </a:lnTo>
                                <a:lnTo>
                                  <a:pt x="146073" y="223520"/>
                                </a:lnTo>
                                <a:lnTo>
                                  <a:pt x="178868" y="232410"/>
                                </a:lnTo>
                                <a:lnTo>
                                  <a:pt x="208548" y="245110"/>
                                </a:lnTo>
                                <a:lnTo>
                                  <a:pt x="224912" y="264160"/>
                                </a:lnTo>
                                <a:lnTo>
                                  <a:pt x="224213" y="290830"/>
                                </a:lnTo>
                                <a:lnTo>
                                  <a:pt x="211391" y="314960"/>
                                </a:lnTo>
                                <a:lnTo>
                                  <a:pt x="190298" y="334010"/>
                                </a:lnTo>
                                <a:lnTo>
                                  <a:pt x="164790" y="341630"/>
                                </a:lnTo>
                                <a:lnTo>
                                  <a:pt x="295153" y="341630"/>
                                </a:lnTo>
                                <a:lnTo>
                                  <a:pt x="311192" y="312420"/>
                                </a:lnTo>
                                <a:lnTo>
                                  <a:pt x="323629" y="280670"/>
                                </a:lnTo>
                                <a:lnTo>
                                  <a:pt x="332417" y="248920"/>
                                </a:lnTo>
                                <a:lnTo>
                                  <a:pt x="334277" y="222250"/>
                                </a:lnTo>
                                <a:lnTo>
                                  <a:pt x="327375" y="201930"/>
                                </a:lnTo>
                                <a:lnTo>
                                  <a:pt x="313426" y="186690"/>
                                </a:lnTo>
                                <a:lnTo>
                                  <a:pt x="294139" y="176530"/>
                                </a:lnTo>
                                <a:lnTo>
                                  <a:pt x="271767" y="168910"/>
                                </a:lnTo>
                                <a:lnTo>
                                  <a:pt x="244692" y="158750"/>
                                </a:lnTo>
                                <a:lnTo>
                                  <a:pt x="220970" y="147320"/>
                                </a:lnTo>
                                <a:lnTo>
                                  <a:pt x="208656" y="134620"/>
                                </a:lnTo>
                                <a:lnTo>
                                  <a:pt x="208179" y="114300"/>
                                </a:lnTo>
                                <a:lnTo>
                                  <a:pt x="216665" y="91440"/>
                                </a:lnTo>
                                <a:lnTo>
                                  <a:pt x="232182" y="74930"/>
                                </a:lnTo>
                                <a:lnTo>
                                  <a:pt x="252801" y="68580"/>
                                </a:lnTo>
                                <a:lnTo>
                                  <a:pt x="341989" y="68580"/>
                                </a:lnTo>
                                <a:lnTo>
                                  <a:pt x="356469" y="66040"/>
                                </a:lnTo>
                                <a:lnTo>
                                  <a:pt x="369452" y="58420"/>
                                </a:lnTo>
                                <a:lnTo>
                                  <a:pt x="378899" y="43180"/>
                                </a:lnTo>
                                <a:lnTo>
                                  <a:pt x="394444" y="0"/>
                                </a:lnTo>
                                <a:close/>
                              </a:path>
                              <a:path w="2137410" h="408940">
                                <a:moveTo>
                                  <a:pt x="1861218" y="0"/>
                                </a:moveTo>
                                <a:lnTo>
                                  <a:pt x="1727652" y="0"/>
                                </a:lnTo>
                                <a:lnTo>
                                  <a:pt x="1693832" y="3810"/>
                                </a:lnTo>
                                <a:lnTo>
                                  <a:pt x="1635814" y="30480"/>
                                </a:lnTo>
                                <a:lnTo>
                                  <a:pt x="1600650" y="76200"/>
                                </a:lnTo>
                                <a:lnTo>
                                  <a:pt x="1575782" y="124460"/>
                                </a:lnTo>
                                <a:lnTo>
                                  <a:pt x="1565688" y="165100"/>
                                </a:lnTo>
                                <a:lnTo>
                                  <a:pt x="1568305" y="181610"/>
                                </a:lnTo>
                                <a:lnTo>
                                  <a:pt x="1575570" y="196850"/>
                                </a:lnTo>
                                <a:lnTo>
                                  <a:pt x="1587152" y="209550"/>
                                </a:lnTo>
                                <a:lnTo>
                                  <a:pt x="1612858" y="223520"/>
                                </a:lnTo>
                                <a:lnTo>
                                  <a:pt x="1645650" y="232410"/>
                                </a:lnTo>
                                <a:lnTo>
                                  <a:pt x="1675329" y="245110"/>
                                </a:lnTo>
                                <a:lnTo>
                                  <a:pt x="1691698" y="264160"/>
                                </a:lnTo>
                                <a:lnTo>
                                  <a:pt x="1691002" y="290830"/>
                                </a:lnTo>
                                <a:lnTo>
                                  <a:pt x="1678181" y="314960"/>
                                </a:lnTo>
                                <a:lnTo>
                                  <a:pt x="1657085" y="334010"/>
                                </a:lnTo>
                                <a:lnTo>
                                  <a:pt x="1631564" y="341630"/>
                                </a:lnTo>
                                <a:lnTo>
                                  <a:pt x="1761937" y="341630"/>
                                </a:lnTo>
                                <a:lnTo>
                                  <a:pt x="1777974" y="312420"/>
                                </a:lnTo>
                                <a:lnTo>
                                  <a:pt x="1790410" y="280670"/>
                                </a:lnTo>
                                <a:lnTo>
                                  <a:pt x="1799204" y="248920"/>
                                </a:lnTo>
                                <a:lnTo>
                                  <a:pt x="1801061" y="222250"/>
                                </a:lnTo>
                                <a:lnTo>
                                  <a:pt x="1794155" y="201930"/>
                                </a:lnTo>
                                <a:lnTo>
                                  <a:pt x="1780201" y="186690"/>
                                </a:lnTo>
                                <a:lnTo>
                                  <a:pt x="1760913" y="176530"/>
                                </a:lnTo>
                                <a:lnTo>
                                  <a:pt x="1738548" y="168910"/>
                                </a:lnTo>
                                <a:lnTo>
                                  <a:pt x="1711477" y="158750"/>
                                </a:lnTo>
                                <a:lnTo>
                                  <a:pt x="1687756" y="147320"/>
                                </a:lnTo>
                                <a:lnTo>
                                  <a:pt x="1675442" y="134620"/>
                                </a:lnTo>
                                <a:lnTo>
                                  <a:pt x="1674969" y="114300"/>
                                </a:lnTo>
                                <a:lnTo>
                                  <a:pt x="1683451" y="91440"/>
                                </a:lnTo>
                                <a:lnTo>
                                  <a:pt x="1698965" y="74930"/>
                                </a:lnTo>
                                <a:lnTo>
                                  <a:pt x="1719587" y="68580"/>
                                </a:lnTo>
                                <a:lnTo>
                                  <a:pt x="1808776" y="68580"/>
                                </a:lnTo>
                                <a:lnTo>
                                  <a:pt x="1823256" y="66040"/>
                                </a:lnTo>
                                <a:lnTo>
                                  <a:pt x="1836238" y="58420"/>
                                </a:lnTo>
                                <a:lnTo>
                                  <a:pt x="1845686" y="43180"/>
                                </a:lnTo>
                                <a:lnTo>
                                  <a:pt x="1861218" y="0"/>
                                </a:lnTo>
                                <a:close/>
                              </a:path>
                              <a:path w="2137410" h="408940">
                                <a:moveTo>
                                  <a:pt x="660609" y="83820"/>
                                </a:moveTo>
                                <a:lnTo>
                                  <a:pt x="572181" y="83820"/>
                                </a:lnTo>
                                <a:lnTo>
                                  <a:pt x="554540" y="246380"/>
                                </a:lnTo>
                                <a:lnTo>
                                  <a:pt x="642668" y="246380"/>
                                </a:lnTo>
                                <a:lnTo>
                                  <a:pt x="660609" y="83820"/>
                                </a:lnTo>
                                <a:close/>
                              </a:path>
                              <a:path w="2137410" h="408940">
                                <a:moveTo>
                                  <a:pt x="1158908" y="0"/>
                                </a:moveTo>
                                <a:lnTo>
                                  <a:pt x="1044481" y="0"/>
                                </a:lnTo>
                                <a:lnTo>
                                  <a:pt x="1041217" y="6350"/>
                                </a:lnTo>
                                <a:lnTo>
                                  <a:pt x="1049624" y="12700"/>
                                </a:lnTo>
                                <a:lnTo>
                                  <a:pt x="1049421" y="22860"/>
                                </a:lnTo>
                                <a:lnTo>
                                  <a:pt x="1044503" y="34290"/>
                                </a:lnTo>
                                <a:lnTo>
                                  <a:pt x="1038766" y="44450"/>
                                </a:lnTo>
                                <a:lnTo>
                                  <a:pt x="926066" y="246380"/>
                                </a:lnTo>
                                <a:lnTo>
                                  <a:pt x="993363" y="246380"/>
                                </a:lnTo>
                                <a:lnTo>
                                  <a:pt x="1063696" y="123190"/>
                                </a:lnTo>
                                <a:lnTo>
                                  <a:pt x="1146292" y="123190"/>
                                </a:lnTo>
                                <a:lnTo>
                                  <a:pt x="1160013" y="17780"/>
                                </a:lnTo>
                                <a:lnTo>
                                  <a:pt x="1161080" y="10160"/>
                                </a:lnTo>
                                <a:lnTo>
                                  <a:pt x="1158908" y="0"/>
                                </a:lnTo>
                                <a:close/>
                              </a:path>
                              <a:path w="2137410" h="408940">
                                <a:moveTo>
                                  <a:pt x="2129107" y="83820"/>
                                </a:moveTo>
                                <a:lnTo>
                                  <a:pt x="2040694" y="83820"/>
                                </a:lnTo>
                                <a:lnTo>
                                  <a:pt x="2023041" y="246380"/>
                                </a:lnTo>
                                <a:lnTo>
                                  <a:pt x="2111131" y="246380"/>
                                </a:lnTo>
                                <a:lnTo>
                                  <a:pt x="2129107" y="83820"/>
                                </a:lnTo>
                                <a:close/>
                              </a:path>
                              <a:path w="2137410" h="408940">
                                <a:moveTo>
                                  <a:pt x="1591317" y="0"/>
                                </a:moveTo>
                                <a:lnTo>
                                  <a:pt x="1489908" y="0"/>
                                </a:lnTo>
                                <a:lnTo>
                                  <a:pt x="1486644" y="6350"/>
                                </a:lnTo>
                                <a:lnTo>
                                  <a:pt x="1493789" y="12700"/>
                                </a:lnTo>
                                <a:lnTo>
                                  <a:pt x="1494480" y="22860"/>
                                </a:lnTo>
                                <a:lnTo>
                                  <a:pt x="1491466" y="34290"/>
                                </a:lnTo>
                                <a:lnTo>
                                  <a:pt x="1487495" y="44450"/>
                                </a:lnTo>
                                <a:lnTo>
                                  <a:pt x="1446017" y="151130"/>
                                </a:lnTo>
                                <a:lnTo>
                                  <a:pt x="1538546" y="151130"/>
                                </a:lnTo>
                                <a:lnTo>
                                  <a:pt x="1592422" y="10160"/>
                                </a:lnTo>
                                <a:lnTo>
                                  <a:pt x="159131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832000" id="docshapegroup1" coordorigin="0,0" coordsize="12240,15840">
                <v:shape style="position:absolute;left:0;top:3150;width:936;height:12690" id="docshape2" coordorigin="0,3150" coordsize="936,12690" path="m936,15435l0,15435,0,15840,936,15840,936,15435xm936,3150l0,3150,0,15235,936,15235,936,3150xe" filled="true" fillcolor="#8fbfe0" stroked="false">
                  <v:path arrowok="t"/>
                  <v:fill type="solid"/>
                </v:shape>
                <v:rect style="position:absolute;left:0;top:15235;width:11160;height:200" id="docshape3" filled="true" fillcolor="#2e75b5" stroked="false">
                  <v:fill type="solid"/>
                </v:rect>
                <v:rect style="position:absolute;left:0;top:0;width:12240;height:3150" id="docshape4" filled="true" fillcolor="#1c384b" stroked="false">
                  <v:fill type="solid"/>
                </v:rect>
                <v:rect style="position:absolute;left:4046;top:2851;width:8194;height:496" id="docshape5" filled="true" fillcolor="#2e75b5" stroked="false">
                  <v:fill type="solid"/>
                </v:rect>
                <v:shape style="position:absolute;left:1464;top:650;width:3366;height:644" id="docshape6" coordorigin="1464,651" coordsize="3366,644" path="m1525,1149l1513,1149,1467,1267,1464,1279,1467,1287,1477,1293,1495,1295,1745,1295,1789,1291,1828,1279,1864,1259,1894,1235,1928,1191,1929,1189,1575,1189,1552,1187,1535,1181,1525,1169,1525,1149xm2514,651l2310,651,2305,661,2318,671,2318,687,2309,705,1900,1253,1890,1271,1888,1285,1894,1293,1906,1295,2048,1295,2051,1285,2037,1283,2031,1273,2030,1263,2034,1253,2119,1137,2465,1137,2476,1039,2186,1039,2365,783,2504,783,2517,667,2514,651xm2465,1137l2325,1137,2314,1253,2313,1267,2314,1281,2323,1291,2344,1295,2466,1295,2469,1285,2454,1285,2451,1267,2465,1137xm2939,651l2766,651,2761,661,2775,671,2776,687,2771,705,2488,1253,2482,1267,2480,1281,2487,1291,2507,1295,2629,1295,2632,1285,2622,1283,2616,1275,2614,1263,2616,1253,2815,845,2933,845,2942,667,2939,651xm2933,845l2815,845,2783,1295,2882,1295,3028,1039,2922,1039,2933,845xm3269,845l3139,845,3074,1253,3072,1267,3073,1281,3082,1291,3103,1295,3229,1295,3232,1285,3217,1285,3214,1267,3269,845xm3626,651l3466,651,3461,661,3472,671,3474,687,3469,705,3463,721,3256,1253,3250,1267,3248,1281,3255,1291,3274,1295,3416,1295,3420,1285,3410,1283,3404,1275,3402,1263,3404,1253,3504,991,3848,991,3887,889,3543,889,3623,679,3628,667,3626,651xm3848,991l3702,991,3600,1253,3594,1267,3592,1281,3599,1291,3619,1295,3761,1295,3764,1285,3754,1283,3748,1275,3746,1263,3748,1253,3848,991xm3834,1149l3823,1149,3777,1267,3774,1279,3777,1287,3787,1293,3805,1295,4055,1295,4099,1291,4138,1279,4174,1259,4204,1235,4238,1191,4239,1189,3885,1189,3862,1187,3845,1181,3835,1169,3834,1149xm4826,651l4623,651,4618,661,4631,671,4630,687,4622,705,4213,1253,4203,1271,4201,1285,4207,1293,4218,1295,4361,1295,4364,1285,4350,1283,4344,1273,4343,1263,4347,1253,4432,1137,4778,1137,4789,1039,4499,1039,4678,783,4817,783,4830,667,4826,651xm4778,1137l4638,1137,4627,1253,4626,1267,4627,1281,4636,1291,4657,1295,4779,1295,4782,1285,4766,1285,4764,1267,4765,1253,4778,1137xm2085,651l1875,651,1822,657,1772,675,1730,699,1700,731,1675,771,1653,809,1636,847,1624,883,1620,911,1624,937,1635,961,1654,981,1694,1003,1746,1017,1793,1037,1818,1067,1817,1109,1797,1147,1764,1177,1724,1189,1929,1189,1954,1143,1974,1093,1988,1043,1991,1001,1980,969,1958,945,1927,929,1892,917,1849,901,1812,883,1793,863,1792,831,1805,795,1830,769,1862,759,2003,759,2025,755,2046,743,2061,719,2085,651xm4395,651l4185,651,4132,657,4082,675,4040,699,4010,731,3985,771,3963,809,3946,847,3933,883,3930,911,3934,937,3945,961,3964,981,4004,1003,4056,1017,4102,1037,4128,1067,4127,1109,4107,1147,4074,1177,4033,1189,4239,1189,4264,1143,4284,1093,4297,1043,4300,1001,4290,969,4268,945,4237,929,4202,917,4159,901,4122,883,4103,863,4102,831,4115,795,4140,769,4172,759,4313,759,4335,755,4356,743,4371,719,4395,651xm2504,783l2365,783,2337,1039,2476,1039,2504,783xm3289,651l3109,651,3104,661,3117,671,3117,687,3109,705,3100,721,2922,1039,3028,1039,3139,845,3269,845,3291,679,3293,667,3289,651xm4817,783l4678,783,4650,1039,4789,1039,4817,783xm3970,651l3810,651,3805,661,3817,671,3818,687,3813,705,3807,721,3741,889,3887,889,3972,667,3970,651xe" filled="true" fillcolor="#ffffff" stroked="false">
                  <v:path arrowok="t"/>
                  <v:fill type="solid"/>
                </v:shape>
                <w10:wrap type="none"/>
              </v:group>
            </w:pict>
          </mc:Fallback>
        </mc:AlternateContent>
      </w:r>
    </w:p>
    <w:p>
      <w:pPr>
        <w:pStyle w:val="BodyText"/>
        <w:rPr>
          <w:b/>
          <w:sz w:val="20"/>
        </w:rPr>
      </w:pPr>
    </w:p>
    <w:p>
      <w:pPr>
        <w:pStyle w:val="BodyText"/>
        <w:rPr>
          <w:b/>
          <w:sz w:val="20"/>
        </w:rPr>
      </w:pPr>
    </w:p>
    <w:p>
      <w:pPr>
        <w:pStyle w:val="BodyText"/>
        <w:spacing w:before="5"/>
        <w:rPr>
          <w:b/>
          <w:sz w:val="20"/>
        </w:rPr>
      </w:pPr>
    </w:p>
    <w:p>
      <w:pPr>
        <w:spacing w:line="230" w:lineRule="auto" w:before="98"/>
        <w:ind w:left="1277" w:right="1443" w:firstLine="0"/>
        <w:jc w:val="center"/>
        <w:rPr>
          <w:rFonts w:ascii="Times New Roman"/>
          <w:b/>
          <w:sz w:val="40"/>
        </w:rPr>
      </w:pPr>
      <w:r>
        <w:rPr>
          <w:rFonts w:ascii="Times New Roman"/>
          <w:b/>
          <w:color w:val="231F20"/>
          <w:sz w:val="40"/>
        </w:rPr>
        <w:t>IDENTIFICATION AND MANAGEMENT OF</w:t>
      </w:r>
      <w:r>
        <w:rPr>
          <w:rFonts w:ascii="Times New Roman"/>
          <w:b/>
          <w:color w:val="231F20"/>
          <w:spacing w:val="1"/>
          <w:sz w:val="40"/>
        </w:rPr>
        <w:t> </w:t>
      </w:r>
      <w:r>
        <w:rPr>
          <w:rFonts w:ascii="Times New Roman"/>
          <w:b/>
          <w:color w:val="231F20"/>
          <w:sz w:val="40"/>
        </w:rPr>
        <w:t>MENTAL</w:t>
      </w:r>
      <w:r>
        <w:rPr>
          <w:rFonts w:ascii="Times New Roman"/>
          <w:b/>
          <w:color w:val="231F20"/>
          <w:spacing w:val="-6"/>
          <w:sz w:val="40"/>
        </w:rPr>
        <w:t> </w:t>
      </w:r>
      <w:r>
        <w:rPr>
          <w:rFonts w:ascii="Times New Roman"/>
          <w:b/>
          <w:color w:val="231F20"/>
          <w:sz w:val="40"/>
        </w:rPr>
        <w:t>HEALTH</w:t>
      </w:r>
      <w:r>
        <w:rPr>
          <w:rFonts w:ascii="Times New Roman"/>
          <w:b/>
          <w:color w:val="231F20"/>
          <w:spacing w:val="22"/>
          <w:sz w:val="40"/>
        </w:rPr>
        <w:t> </w:t>
      </w:r>
      <w:r>
        <w:rPr>
          <w:rFonts w:ascii="Times New Roman"/>
          <w:b/>
          <w:color w:val="231F20"/>
          <w:sz w:val="40"/>
        </w:rPr>
        <w:t>SYMPTOMS</w:t>
      </w:r>
      <w:r>
        <w:rPr>
          <w:rFonts w:ascii="Times New Roman"/>
          <w:b/>
          <w:color w:val="231F20"/>
          <w:spacing w:val="-4"/>
          <w:sz w:val="40"/>
        </w:rPr>
        <w:t> </w:t>
      </w:r>
      <w:r>
        <w:rPr>
          <w:rFonts w:ascii="Times New Roman"/>
          <w:b/>
          <w:color w:val="231F20"/>
          <w:spacing w:val="-5"/>
          <w:sz w:val="40"/>
        </w:rPr>
        <w:t>AND</w:t>
      </w:r>
    </w:p>
    <w:p>
      <w:pPr>
        <w:spacing w:line="442" w:lineRule="exact" w:before="0"/>
        <w:ind w:left="372" w:right="544" w:firstLine="0"/>
        <w:jc w:val="center"/>
        <w:rPr>
          <w:rFonts w:ascii="Times New Roman"/>
          <w:b/>
          <w:sz w:val="40"/>
        </w:rPr>
      </w:pPr>
      <w:r>
        <w:rPr>
          <w:rFonts w:ascii="Times New Roman"/>
          <w:b/>
          <w:color w:val="231F20"/>
          <w:sz w:val="40"/>
        </w:rPr>
        <w:t>CONDITIONS</w:t>
      </w:r>
      <w:r>
        <w:rPr>
          <w:rFonts w:ascii="Times New Roman"/>
          <w:b/>
          <w:color w:val="231F20"/>
          <w:spacing w:val="7"/>
          <w:sz w:val="40"/>
        </w:rPr>
        <w:t> </w:t>
      </w:r>
      <w:r>
        <w:rPr>
          <w:rFonts w:ascii="Times New Roman"/>
          <w:b/>
          <w:color w:val="231F20"/>
          <w:sz w:val="40"/>
        </w:rPr>
        <w:t>ASSOCIATED</w:t>
      </w:r>
      <w:r>
        <w:rPr>
          <w:rFonts w:ascii="Times New Roman"/>
          <w:b/>
          <w:color w:val="231F20"/>
          <w:spacing w:val="30"/>
          <w:sz w:val="40"/>
        </w:rPr>
        <w:t> </w:t>
      </w:r>
      <w:r>
        <w:rPr>
          <w:rFonts w:ascii="Times New Roman"/>
          <w:b/>
          <w:color w:val="231F20"/>
          <w:sz w:val="40"/>
        </w:rPr>
        <w:t>WITH</w:t>
      </w:r>
      <w:r>
        <w:rPr>
          <w:rFonts w:ascii="Times New Roman"/>
          <w:b/>
          <w:color w:val="231F20"/>
          <w:spacing w:val="41"/>
          <w:sz w:val="40"/>
        </w:rPr>
        <w:t> </w:t>
      </w:r>
      <w:r>
        <w:rPr>
          <w:rFonts w:ascii="Times New Roman"/>
          <w:b/>
          <w:color w:val="231F20"/>
          <w:sz w:val="40"/>
        </w:rPr>
        <w:t>LONG</w:t>
      </w:r>
      <w:r>
        <w:rPr>
          <w:rFonts w:ascii="Times New Roman"/>
          <w:b/>
          <w:color w:val="231F20"/>
          <w:spacing w:val="42"/>
          <w:sz w:val="40"/>
        </w:rPr>
        <w:t> </w:t>
      </w:r>
      <w:r>
        <w:rPr>
          <w:rFonts w:ascii="Times New Roman"/>
          <w:b/>
          <w:color w:val="231F20"/>
          <w:spacing w:val="-2"/>
          <w:sz w:val="40"/>
        </w:rPr>
        <w:t>COVID</w:t>
      </w:r>
    </w:p>
    <w:p>
      <w:pPr>
        <w:pStyle w:val="BodyText"/>
        <w:spacing w:line="247" w:lineRule="auto" w:before="354"/>
        <w:ind w:left="320" w:right="5526"/>
      </w:pPr>
      <w:r>
        <w:rPr/>
        <mc:AlternateContent>
          <mc:Choice Requires="wps">
            <w:drawing>
              <wp:anchor distT="0" distB="0" distL="0" distR="0" allowOverlap="1" layoutInCell="1" locked="0" behindDoc="0" simplePos="0" relativeHeight="15729152">
                <wp:simplePos x="0" y="0"/>
                <wp:positionH relativeFrom="page">
                  <wp:posOffset>4057650</wp:posOffset>
                </wp:positionH>
                <wp:positionV relativeFrom="paragraph">
                  <wp:posOffset>254121</wp:posOffset>
                </wp:positionV>
                <wp:extent cx="3034665" cy="114808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034665" cy="1148080"/>
                          <a:chExt cx="3034665" cy="1148080"/>
                        </a:xfrm>
                      </wpg:grpSpPr>
                      <wps:wsp>
                        <wps:cNvPr id="8" name="Graphic 8"/>
                        <wps:cNvSpPr/>
                        <wps:spPr>
                          <a:xfrm>
                            <a:off x="0" y="0"/>
                            <a:ext cx="238760" cy="1142365"/>
                          </a:xfrm>
                          <a:custGeom>
                            <a:avLst/>
                            <a:gdLst/>
                            <a:ahLst/>
                            <a:cxnLst/>
                            <a:rect l="l" t="t" r="r" b="b"/>
                            <a:pathLst>
                              <a:path w="238760" h="1142365">
                                <a:moveTo>
                                  <a:pt x="238213" y="0"/>
                                </a:moveTo>
                                <a:lnTo>
                                  <a:pt x="0" y="0"/>
                                </a:lnTo>
                                <a:lnTo>
                                  <a:pt x="0" y="1142339"/>
                                </a:lnTo>
                                <a:lnTo>
                                  <a:pt x="238213" y="1142339"/>
                                </a:lnTo>
                                <a:lnTo>
                                  <a:pt x="238213" y="0"/>
                                </a:lnTo>
                                <a:close/>
                              </a:path>
                            </a:pathLst>
                          </a:custGeom>
                          <a:solidFill>
                            <a:srgbClr val="1C384B"/>
                          </a:solidFill>
                        </wps:spPr>
                        <wps:bodyPr wrap="square" lIns="0" tIns="0" rIns="0" bIns="0" rtlCol="0">
                          <a:prstTxWarp prst="textNoShape">
                            <a:avLst/>
                          </a:prstTxWarp>
                          <a:noAutofit/>
                        </wps:bodyPr>
                      </wps:wsp>
                      <wps:wsp>
                        <wps:cNvPr id="9" name="Textbox 9"/>
                        <wps:cNvSpPr txBox="1"/>
                        <wps:spPr>
                          <a:xfrm>
                            <a:off x="237743" y="0"/>
                            <a:ext cx="2797175" cy="1148080"/>
                          </a:xfrm>
                          <a:prstGeom prst="rect">
                            <a:avLst/>
                          </a:prstGeom>
                          <a:solidFill>
                            <a:srgbClr val="E0EAF4"/>
                          </a:solidFill>
                        </wps:spPr>
                        <wps:txbx>
                          <w:txbxContent>
                            <w:p>
                              <w:pPr>
                                <w:spacing w:before="129"/>
                                <w:ind w:left="180" w:right="0" w:firstLine="0"/>
                                <w:jc w:val="left"/>
                                <w:rPr>
                                  <w:b/>
                                  <w:color w:val="000000"/>
                                  <w:sz w:val="24"/>
                                </w:rPr>
                              </w:pPr>
                              <w:r>
                                <w:rPr>
                                  <w:b/>
                                  <w:color w:val="357ABB"/>
                                  <w:sz w:val="24"/>
                                </w:rPr>
                                <w:t>Estimated</w:t>
                              </w:r>
                              <w:r>
                                <w:rPr>
                                  <w:b/>
                                  <w:color w:val="357ABB"/>
                                  <w:spacing w:val="-2"/>
                                  <w:sz w:val="24"/>
                                </w:rPr>
                                <w:t> </w:t>
                              </w:r>
                              <w:r>
                                <w:rPr>
                                  <w:b/>
                                  <w:color w:val="357ABB"/>
                                  <w:sz w:val="24"/>
                                </w:rPr>
                                <w:t>Incidence</w:t>
                              </w:r>
                              <w:r>
                                <w:rPr>
                                  <w:b/>
                                  <w:color w:val="357ABB"/>
                                  <w:spacing w:val="-2"/>
                                  <w:sz w:val="24"/>
                                </w:rPr>
                                <w:t> </w:t>
                              </w:r>
                              <w:r>
                                <w:rPr>
                                  <w:b/>
                                  <w:color w:val="357ABB"/>
                                  <w:sz w:val="24"/>
                                </w:rPr>
                                <w:t>of</w:t>
                              </w:r>
                              <w:r>
                                <w:rPr>
                                  <w:b/>
                                  <w:color w:val="357ABB"/>
                                  <w:spacing w:val="-2"/>
                                  <w:sz w:val="24"/>
                                </w:rPr>
                                <w:t> </w:t>
                              </w:r>
                              <w:r>
                                <w:rPr>
                                  <w:b/>
                                  <w:color w:val="357ABB"/>
                                  <w:sz w:val="24"/>
                                </w:rPr>
                                <w:t>Long</w:t>
                              </w:r>
                              <w:r>
                                <w:rPr>
                                  <w:b/>
                                  <w:color w:val="357ABB"/>
                                  <w:spacing w:val="-2"/>
                                  <w:sz w:val="24"/>
                                </w:rPr>
                                <w:t> COVID</w:t>
                              </w:r>
                            </w:p>
                            <w:p>
                              <w:pPr>
                                <w:spacing w:before="12"/>
                                <w:ind w:left="180" w:right="0" w:firstLine="0"/>
                                <w:jc w:val="left"/>
                                <w:rPr>
                                  <w:b/>
                                  <w:color w:val="000000"/>
                                  <w:sz w:val="14"/>
                                </w:rPr>
                              </w:pPr>
                              <w:r>
                                <w:rPr>
                                  <w:b/>
                                  <w:color w:val="357ABB"/>
                                  <w:sz w:val="24"/>
                                </w:rPr>
                                <w:t>Among</w:t>
                              </w:r>
                              <w:r>
                                <w:rPr>
                                  <w:b/>
                                  <w:color w:val="357ABB"/>
                                  <w:spacing w:val="-5"/>
                                  <w:sz w:val="24"/>
                                </w:rPr>
                                <w:t> </w:t>
                              </w:r>
                              <w:r>
                                <w:rPr>
                                  <w:b/>
                                  <w:color w:val="357ABB"/>
                                  <w:sz w:val="24"/>
                                </w:rPr>
                                <w:t>Different</w:t>
                              </w:r>
                              <w:r>
                                <w:rPr>
                                  <w:b/>
                                  <w:color w:val="357ABB"/>
                                  <w:spacing w:val="-4"/>
                                  <w:sz w:val="24"/>
                                </w:rPr>
                                <w:t> </w:t>
                              </w:r>
                              <w:r>
                                <w:rPr>
                                  <w:b/>
                                  <w:color w:val="357ABB"/>
                                  <w:sz w:val="24"/>
                                </w:rPr>
                                <w:t>Case</w:t>
                              </w:r>
                              <w:r>
                                <w:rPr>
                                  <w:b/>
                                  <w:color w:val="357ABB"/>
                                  <w:spacing w:val="-4"/>
                                  <w:sz w:val="24"/>
                                </w:rPr>
                                <w:t> </w:t>
                              </w:r>
                              <w:r>
                                <w:rPr>
                                  <w:b/>
                                  <w:color w:val="357ABB"/>
                                  <w:spacing w:val="-2"/>
                                  <w:sz w:val="24"/>
                                </w:rPr>
                                <w:t>Types</w:t>
                              </w:r>
                              <w:r>
                                <w:rPr>
                                  <w:b/>
                                  <w:color w:val="357ABB"/>
                                  <w:spacing w:val="-2"/>
                                  <w:position w:val="8"/>
                                  <w:sz w:val="14"/>
                                </w:rPr>
                                <w:t>1</w:t>
                              </w:r>
                            </w:p>
                            <w:p>
                              <w:pPr>
                                <w:tabs>
                                  <w:tab w:pos="2339" w:val="left" w:leader="none"/>
                                </w:tabs>
                                <w:spacing w:before="142"/>
                                <w:ind w:left="180" w:right="0" w:firstLine="0"/>
                                <w:jc w:val="left"/>
                                <w:rPr>
                                  <w:color w:val="000000"/>
                                  <w:sz w:val="20"/>
                                </w:rPr>
                              </w:pPr>
                              <w:r>
                                <w:rPr>
                                  <w:color w:val="010202"/>
                                  <w:spacing w:val="-2"/>
                                  <w:sz w:val="20"/>
                                </w:rPr>
                                <w:t>Vaccinated:</w:t>
                              </w:r>
                              <w:r>
                                <w:rPr>
                                  <w:color w:val="010202"/>
                                  <w:sz w:val="20"/>
                                </w:rPr>
                                <w:tab/>
                                <w:t>10–12</w:t>
                              </w:r>
                              <w:r>
                                <w:rPr>
                                  <w:color w:val="010202"/>
                                  <w:spacing w:val="-4"/>
                                  <w:sz w:val="20"/>
                                </w:rPr>
                                <w:t> </w:t>
                              </w:r>
                              <w:r>
                                <w:rPr>
                                  <w:color w:val="010202"/>
                                  <w:spacing w:val="-2"/>
                                  <w:sz w:val="20"/>
                                </w:rPr>
                                <w:t>percent</w:t>
                              </w:r>
                            </w:p>
                            <w:p>
                              <w:pPr>
                                <w:tabs>
                                  <w:tab w:pos="2340" w:val="left" w:leader="none"/>
                                </w:tabs>
                                <w:spacing w:before="30"/>
                                <w:ind w:left="180" w:right="0" w:firstLine="0"/>
                                <w:jc w:val="left"/>
                                <w:rPr>
                                  <w:color w:val="000000"/>
                                  <w:sz w:val="20"/>
                                </w:rPr>
                              </w:pPr>
                              <w:r>
                                <w:rPr>
                                  <w:color w:val="010202"/>
                                  <w:sz w:val="20"/>
                                </w:rPr>
                                <w:t>Non-</w:t>
                              </w:r>
                              <w:r>
                                <w:rPr>
                                  <w:color w:val="010202"/>
                                  <w:spacing w:val="-2"/>
                                  <w:sz w:val="20"/>
                                </w:rPr>
                                <w:t>hospitalized:</w:t>
                              </w:r>
                              <w:r>
                                <w:rPr>
                                  <w:color w:val="010202"/>
                                  <w:sz w:val="20"/>
                                </w:rPr>
                                <w:tab/>
                                <w:t>10–30</w:t>
                              </w:r>
                              <w:r>
                                <w:rPr>
                                  <w:color w:val="010202"/>
                                  <w:spacing w:val="-4"/>
                                  <w:sz w:val="20"/>
                                </w:rPr>
                                <w:t> </w:t>
                              </w:r>
                              <w:r>
                                <w:rPr>
                                  <w:color w:val="010202"/>
                                  <w:spacing w:val="-2"/>
                                  <w:sz w:val="20"/>
                                </w:rPr>
                                <w:t>percent</w:t>
                              </w:r>
                            </w:p>
                            <w:p>
                              <w:pPr>
                                <w:tabs>
                                  <w:tab w:pos="2340" w:val="left" w:leader="none"/>
                                </w:tabs>
                                <w:spacing w:before="30"/>
                                <w:ind w:left="180" w:right="0" w:firstLine="0"/>
                                <w:jc w:val="left"/>
                                <w:rPr>
                                  <w:color w:val="000000"/>
                                  <w:sz w:val="20"/>
                                </w:rPr>
                              </w:pPr>
                              <w:r>
                                <w:rPr>
                                  <w:color w:val="010202"/>
                                  <w:spacing w:val="-2"/>
                                  <w:sz w:val="20"/>
                                </w:rPr>
                                <w:t>Hospitalized:</w:t>
                              </w:r>
                              <w:r>
                                <w:rPr>
                                  <w:color w:val="010202"/>
                                  <w:sz w:val="20"/>
                                </w:rPr>
                                <w:tab/>
                                <w:t>50–70</w:t>
                              </w:r>
                              <w:r>
                                <w:rPr>
                                  <w:color w:val="010202"/>
                                  <w:spacing w:val="-5"/>
                                  <w:sz w:val="20"/>
                                </w:rPr>
                                <w:t> </w:t>
                              </w:r>
                              <w:r>
                                <w:rPr>
                                  <w:color w:val="010202"/>
                                  <w:spacing w:val="-2"/>
                                  <w:sz w:val="20"/>
                                </w:rPr>
                                <w:t>percent</w:t>
                              </w:r>
                            </w:p>
                          </w:txbxContent>
                        </wps:txbx>
                        <wps:bodyPr wrap="square" lIns="0" tIns="0" rIns="0" bIns="0" rtlCol="0">
                          <a:noAutofit/>
                        </wps:bodyPr>
                      </wps:wsp>
                    </wpg:wgp>
                  </a:graphicData>
                </a:graphic>
              </wp:anchor>
            </w:drawing>
          </mc:Choice>
          <mc:Fallback>
            <w:pict>
              <v:group style="position:absolute;margin-left:319.5pt;margin-top:20.009584pt;width:238.95pt;height:90.4pt;mso-position-horizontal-relative:page;mso-position-vertical-relative:paragraph;z-index:15729152" id="docshapegroup7" coordorigin="6390,400" coordsize="4779,1808">
                <v:rect style="position:absolute;left:6390;top:400;width:376;height:1799" id="docshape8" filled="true" fillcolor="#1c384b" stroked="false">
                  <v:fill type="solid"/>
                </v:rect>
                <v:shapetype id="_x0000_t202" o:spt="202" coordsize="21600,21600" path="m,l,21600r21600,l21600,xe">
                  <v:stroke joinstyle="miter"/>
                  <v:path gradientshapeok="t" o:connecttype="rect"/>
                </v:shapetype>
                <v:shape style="position:absolute;left:6764;top:400;width:4405;height:1808" type="#_x0000_t202" id="docshape9" filled="true" fillcolor="#e0eaf4" stroked="false">
                  <v:textbox inset="0,0,0,0">
                    <w:txbxContent>
                      <w:p>
                        <w:pPr>
                          <w:spacing w:before="129"/>
                          <w:ind w:left="180" w:right="0" w:firstLine="0"/>
                          <w:jc w:val="left"/>
                          <w:rPr>
                            <w:b/>
                            <w:color w:val="000000"/>
                            <w:sz w:val="24"/>
                          </w:rPr>
                        </w:pPr>
                        <w:r>
                          <w:rPr>
                            <w:b/>
                            <w:color w:val="357ABB"/>
                            <w:sz w:val="24"/>
                          </w:rPr>
                          <w:t>Estimated</w:t>
                        </w:r>
                        <w:r>
                          <w:rPr>
                            <w:b/>
                            <w:color w:val="357ABB"/>
                            <w:spacing w:val="-2"/>
                            <w:sz w:val="24"/>
                          </w:rPr>
                          <w:t> </w:t>
                        </w:r>
                        <w:r>
                          <w:rPr>
                            <w:b/>
                            <w:color w:val="357ABB"/>
                            <w:sz w:val="24"/>
                          </w:rPr>
                          <w:t>Incidence</w:t>
                        </w:r>
                        <w:r>
                          <w:rPr>
                            <w:b/>
                            <w:color w:val="357ABB"/>
                            <w:spacing w:val="-2"/>
                            <w:sz w:val="24"/>
                          </w:rPr>
                          <w:t> </w:t>
                        </w:r>
                        <w:r>
                          <w:rPr>
                            <w:b/>
                            <w:color w:val="357ABB"/>
                            <w:sz w:val="24"/>
                          </w:rPr>
                          <w:t>of</w:t>
                        </w:r>
                        <w:r>
                          <w:rPr>
                            <w:b/>
                            <w:color w:val="357ABB"/>
                            <w:spacing w:val="-2"/>
                            <w:sz w:val="24"/>
                          </w:rPr>
                          <w:t> </w:t>
                        </w:r>
                        <w:r>
                          <w:rPr>
                            <w:b/>
                            <w:color w:val="357ABB"/>
                            <w:sz w:val="24"/>
                          </w:rPr>
                          <w:t>Long</w:t>
                        </w:r>
                        <w:r>
                          <w:rPr>
                            <w:b/>
                            <w:color w:val="357ABB"/>
                            <w:spacing w:val="-2"/>
                            <w:sz w:val="24"/>
                          </w:rPr>
                          <w:t> COVID</w:t>
                        </w:r>
                      </w:p>
                      <w:p>
                        <w:pPr>
                          <w:spacing w:before="12"/>
                          <w:ind w:left="180" w:right="0" w:firstLine="0"/>
                          <w:jc w:val="left"/>
                          <w:rPr>
                            <w:b/>
                            <w:color w:val="000000"/>
                            <w:sz w:val="14"/>
                          </w:rPr>
                        </w:pPr>
                        <w:r>
                          <w:rPr>
                            <w:b/>
                            <w:color w:val="357ABB"/>
                            <w:sz w:val="24"/>
                          </w:rPr>
                          <w:t>Among</w:t>
                        </w:r>
                        <w:r>
                          <w:rPr>
                            <w:b/>
                            <w:color w:val="357ABB"/>
                            <w:spacing w:val="-5"/>
                            <w:sz w:val="24"/>
                          </w:rPr>
                          <w:t> </w:t>
                        </w:r>
                        <w:r>
                          <w:rPr>
                            <w:b/>
                            <w:color w:val="357ABB"/>
                            <w:sz w:val="24"/>
                          </w:rPr>
                          <w:t>Different</w:t>
                        </w:r>
                        <w:r>
                          <w:rPr>
                            <w:b/>
                            <w:color w:val="357ABB"/>
                            <w:spacing w:val="-4"/>
                            <w:sz w:val="24"/>
                          </w:rPr>
                          <w:t> </w:t>
                        </w:r>
                        <w:r>
                          <w:rPr>
                            <w:b/>
                            <w:color w:val="357ABB"/>
                            <w:sz w:val="24"/>
                          </w:rPr>
                          <w:t>Case</w:t>
                        </w:r>
                        <w:r>
                          <w:rPr>
                            <w:b/>
                            <w:color w:val="357ABB"/>
                            <w:spacing w:val="-4"/>
                            <w:sz w:val="24"/>
                          </w:rPr>
                          <w:t> </w:t>
                        </w:r>
                        <w:r>
                          <w:rPr>
                            <w:b/>
                            <w:color w:val="357ABB"/>
                            <w:spacing w:val="-2"/>
                            <w:sz w:val="24"/>
                          </w:rPr>
                          <w:t>Types</w:t>
                        </w:r>
                        <w:r>
                          <w:rPr>
                            <w:b/>
                            <w:color w:val="357ABB"/>
                            <w:spacing w:val="-2"/>
                            <w:position w:val="8"/>
                            <w:sz w:val="14"/>
                          </w:rPr>
                          <w:t>1</w:t>
                        </w:r>
                      </w:p>
                      <w:p>
                        <w:pPr>
                          <w:tabs>
                            <w:tab w:pos="2339" w:val="left" w:leader="none"/>
                          </w:tabs>
                          <w:spacing w:before="142"/>
                          <w:ind w:left="180" w:right="0" w:firstLine="0"/>
                          <w:jc w:val="left"/>
                          <w:rPr>
                            <w:color w:val="000000"/>
                            <w:sz w:val="20"/>
                          </w:rPr>
                        </w:pPr>
                        <w:r>
                          <w:rPr>
                            <w:color w:val="010202"/>
                            <w:spacing w:val="-2"/>
                            <w:sz w:val="20"/>
                          </w:rPr>
                          <w:t>Vaccinated:</w:t>
                        </w:r>
                        <w:r>
                          <w:rPr>
                            <w:color w:val="010202"/>
                            <w:sz w:val="20"/>
                          </w:rPr>
                          <w:tab/>
                          <w:t>10–12</w:t>
                        </w:r>
                        <w:r>
                          <w:rPr>
                            <w:color w:val="010202"/>
                            <w:spacing w:val="-4"/>
                            <w:sz w:val="20"/>
                          </w:rPr>
                          <w:t> </w:t>
                        </w:r>
                        <w:r>
                          <w:rPr>
                            <w:color w:val="010202"/>
                            <w:spacing w:val="-2"/>
                            <w:sz w:val="20"/>
                          </w:rPr>
                          <w:t>percent</w:t>
                        </w:r>
                      </w:p>
                      <w:p>
                        <w:pPr>
                          <w:tabs>
                            <w:tab w:pos="2340" w:val="left" w:leader="none"/>
                          </w:tabs>
                          <w:spacing w:before="30"/>
                          <w:ind w:left="180" w:right="0" w:firstLine="0"/>
                          <w:jc w:val="left"/>
                          <w:rPr>
                            <w:color w:val="000000"/>
                            <w:sz w:val="20"/>
                          </w:rPr>
                        </w:pPr>
                        <w:r>
                          <w:rPr>
                            <w:color w:val="010202"/>
                            <w:sz w:val="20"/>
                          </w:rPr>
                          <w:t>Non-</w:t>
                        </w:r>
                        <w:r>
                          <w:rPr>
                            <w:color w:val="010202"/>
                            <w:spacing w:val="-2"/>
                            <w:sz w:val="20"/>
                          </w:rPr>
                          <w:t>hospitalized:</w:t>
                        </w:r>
                        <w:r>
                          <w:rPr>
                            <w:color w:val="010202"/>
                            <w:sz w:val="20"/>
                          </w:rPr>
                          <w:tab/>
                          <w:t>10–30</w:t>
                        </w:r>
                        <w:r>
                          <w:rPr>
                            <w:color w:val="010202"/>
                            <w:spacing w:val="-4"/>
                            <w:sz w:val="20"/>
                          </w:rPr>
                          <w:t> </w:t>
                        </w:r>
                        <w:r>
                          <w:rPr>
                            <w:color w:val="010202"/>
                            <w:spacing w:val="-2"/>
                            <w:sz w:val="20"/>
                          </w:rPr>
                          <w:t>percent</w:t>
                        </w:r>
                      </w:p>
                      <w:p>
                        <w:pPr>
                          <w:tabs>
                            <w:tab w:pos="2340" w:val="left" w:leader="none"/>
                          </w:tabs>
                          <w:spacing w:before="30"/>
                          <w:ind w:left="180" w:right="0" w:firstLine="0"/>
                          <w:jc w:val="left"/>
                          <w:rPr>
                            <w:color w:val="000000"/>
                            <w:sz w:val="20"/>
                          </w:rPr>
                        </w:pPr>
                        <w:r>
                          <w:rPr>
                            <w:color w:val="010202"/>
                            <w:spacing w:val="-2"/>
                            <w:sz w:val="20"/>
                          </w:rPr>
                          <w:t>Hospitalized:</w:t>
                        </w:r>
                        <w:r>
                          <w:rPr>
                            <w:color w:val="010202"/>
                            <w:sz w:val="20"/>
                          </w:rPr>
                          <w:tab/>
                          <w:t>50–70</w:t>
                        </w:r>
                        <w:r>
                          <w:rPr>
                            <w:color w:val="010202"/>
                            <w:spacing w:val="-5"/>
                            <w:sz w:val="20"/>
                          </w:rPr>
                          <w:t> </w:t>
                        </w:r>
                        <w:r>
                          <w:rPr>
                            <w:color w:val="010202"/>
                            <w:spacing w:val="-2"/>
                            <w:sz w:val="20"/>
                          </w:rPr>
                          <w:t>percent</w:t>
                        </w:r>
                      </w:p>
                    </w:txbxContent>
                  </v:textbox>
                  <v:fill type="solid"/>
                  <w10:wrap type="none"/>
                </v:shape>
                <w10:wrap type="none"/>
              </v:group>
            </w:pict>
          </mc:Fallback>
        </mc:AlternateContent>
      </w:r>
      <w:r>
        <w:rPr>
          <w:color w:val="231F20"/>
        </w:rPr>
        <w:t>The</w:t>
      </w:r>
      <w:r>
        <w:rPr>
          <w:color w:val="231F20"/>
          <w:spacing w:val="-8"/>
        </w:rPr>
        <w:t> </w:t>
      </w:r>
      <w:r>
        <w:rPr>
          <w:color w:val="231F20"/>
        </w:rPr>
        <w:t>coronavirus</w:t>
      </w:r>
      <w:r>
        <w:rPr>
          <w:color w:val="231F20"/>
          <w:spacing w:val="-8"/>
        </w:rPr>
        <w:t> </w:t>
      </w:r>
      <w:r>
        <w:rPr>
          <w:color w:val="231F20"/>
        </w:rPr>
        <w:t>disease</w:t>
      </w:r>
      <w:r>
        <w:rPr>
          <w:color w:val="231F20"/>
          <w:spacing w:val="-8"/>
        </w:rPr>
        <w:t> </w:t>
      </w:r>
      <w:r>
        <w:rPr>
          <w:color w:val="231F20"/>
        </w:rPr>
        <w:t>of</w:t>
      </w:r>
      <w:r>
        <w:rPr>
          <w:color w:val="231F20"/>
          <w:spacing w:val="-8"/>
        </w:rPr>
        <w:t> </w:t>
      </w:r>
      <w:r>
        <w:rPr>
          <w:color w:val="231F20"/>
        </w:rPr>
        <w:t>2019</w:t>
      </w:r>
      <w:r>
        <w:rPr>
          <w:color w:val="231F20"/>
          <w:spacing w:val="-8"/>
        </w:rPr>
        <w:t> </w:t>
      </w:r>
      <w:r>
        <w:rPr>
          <w:color w:val="231F20"/>
        </w:rPr>
        <w:t>(COVID-19) is an infectious disease caused by the</w:t>
      </w:r>
    </w:p>
    <w:p>
      <w:pPr>
        <w:pStyle w:val="BodyText"/>
        <w:spacing w:line="247" w:lineRule="auto"/>
        <w:ind w:left="319" w:right="5526"/>
      </w:pPr>
      <w:r>
        <w:rPr>
          <w:color w:val="231F20"/>
        </w:rPr>
        <w:t>SARS-CoV-2 virus (severe acute respiratory syndrome coronavirus 2) that has affected billions of people globally. By May 2023, countries across the world had reported over 767 million COVID-19 cases;</w:t>
      </w:r>
      <w:r>
        <w:rPr>
          <w:color w:val="231F20"/>
          <w:vertAlign w:val="superscript"/>
        </w:rPr>
        <w:t>2</w:t>
      </w:r>
      <w:r>
        <w:rPr>
          <w:color w:val="231F20"/>
          <w:vertAlign w:val="baseline"/>
        </w:rPr>
        <w:t> in the United States,</w:t>
      </w:r>
      <w:r>
        <w:rPr>
          <w:color w:val="231F20"/>
          <w:spacing w:val="-6"/>
          <w:vertAlign w:val="baseline"/>
        </w:rPr>
        <w:t> </w:t>
      </w:r>
      <w:r>
        <w:rPr>
          <w:color w:val="231F20"/>
          <w:vertAlign w:val="baseline"/>
        </w:rPr>
        <w:t>over</w:t>
      </w:r>
      <w:r>
        <w:rPr>
          <w:color w:val="231F20"/>
          <w:spacing w:val="-6"/>
          <w:vertAlign w:val="baseline"/>
        </w:rPr>
        <w:t> </w:t>
      </w:r>
      <w:r>
        <w:rPr>
          <w:color w:val="231F20"/>
          <w:vertAlign w:val="baseline"/>
        </w:rPr>
        <w:t>104</w:t>
      </w:r>
      <w:r>
        <w:rPr>
          <w:color w:val="231F20"/>
          <w:spacing w:val="-6"/>
          <w:vertAlign w:val="baseline"/>
        </w:rPr>
        <w:t> </w:t>
      </w:r>
      <w:r>
        <w:rPr>
          <w:color w:val="231F20"/>
          <w:vertAlign w:val="baseline"/>
        </w:rPr>
        <w:t>million</w:t>
      </w:r>
      <w:r>
        <w:rPr>
          <w:color w:val="231F20"/>
          <w:spacing w:val="-6"/>
          <w:vertAlign w:val="baseline"/>
        </w:rPr>
        <w:t> </w:t>
      </w:r>
      <w:r>
        <w:rPr>
          <w:color w:val="231F20"/>
          <w:vertAlign w:val="baseline"/>
        </w:rPr>
        <w:t>cases</w:t>
      </w:r>
      <w:r>
        <w:rPr>
          <w:color w:val="231F20"/>
          <w:spacing w:val="-6"/>
          <w:vertAlign w:val="baseline"/>
        </w:rPr>
        <w:t> </w:t>
      </w:r>
      <w:r>
        <w:rPr>
          <w:color w:val="231F20"/>
          <w:vertAlign w:val="baseline"/>
        </w:rPr>
        <w:t>and</w:t>
      </w:r>
      <w:r>
        <w:rPr>
          <w:color w:val="231F20"/>
          <w:spacing w:val="-6"/>
          <w:vertAlign w:val="baseline"/>
        </w:rPr>
        <w:t> </w:t>
      </w:r>
      <w:r>
        <w:rPr>
          <w:color w:val="231F20"/>
          <w:vertAlign w:val="baseline"/>
        </w:rPr>
        <w:t>1.1</w:t>
      </w:r>
      <w:r>
        <w:rPr>
          <w:color w:val="231F20"/>
          <w:spacing w:val="-6"/>
          <w:vertAlign w:val="baseline"/>
        </w:rPr>
        <w:t> </w:t>
      </w:r>
      <w:r>
        <w:rPr>
          <w:color w:val="231F20"/>
          <w:vertAlign w:val="baseline"/>
        </w:rPr>
        <w:t>million</w:t>
      </w:r>
    </w:p>
    <w:p>
      <w:pPr>
        <w:pStyle w:val="BodyText"/>
        <w:spacing w:line="247" w:lineRule="auto"/>
        <w:ind w:left="319" w:right="705" w:hanging="1"/>
        <w:rPr>
          <w:sz w:val="13"/>
        </w:rPr>
      </w:pPr>
      <w:r>
        <w:rPr>
          <w:color w:val="231F20"/>
        </w:rPr>
        <w:t>deaths had occurred.</w:t>
      </w:r>
      <w:r>
        <w:rPr>
          <w:color w:val="231F20"/>
          <w:position w:val="7"/>
          <w:sz w:val="13"/>
        </w:rPr>
        <w:t>3</w:t>
      </w:r>
      <w:r>
        <w:rPr>
          <w:color w:val="231F20"/>
          <w:spacing w:val="34"/>
          <w:position w:val="7"/>
          <w:sz w:val="13"/>
        </w:rPr>
        <w:t> </w:t>
      </w:r>
      <w:r>
        <w:rPr>
          <w:color w:val="231F20"/>
        </w:rPr>
        <w:t>Some people who get COVID-19 experience long-term effects from the virus</w:t>
      </w:r>
      <w:r>
        <w:rPr>
          <w:color w:val="231F20"/>
          <w:spacing w:val="-3"/>
        </w:rPr>
        <w:t> </w:t>
      </w:r>
      <w:r>
        <w:rPr>
          <w:color w:val="231F20"/>
        </w:rPr>
        <w:t>and</w:t>
      </w:r>
      <w:r>
        <w:rPr>
          <w:color w:val="231F20"/>
          <w:spacing w:val="-3"/>
        </w:rPr>
        <w:t> </w:t>
      </w:r>
      <w:r>
        <w:rPr>
          <w:color w:val="231F20"/>
        </w:rPr>
        <w:t>health</w:t>
      </w:r>
      <w:r>
        <w:rPr>
          <w:color w:val="231F20"/>
          <w:spacing w:val="-3"/>
        </w:rPr>
        <w:t> </w:t>
      </w:r>
      <w:r>
        <w:rPr>
          <w:color w:val="231F20"/>
        </w:rPr>
        <w:t>problems</w:t>
      </w:r>
      <w:r>
        <w:rPr>
          <w:color w:val="231F20"/>
          <w:spacing w:val="-3"/>
        </w:rPr>
        <w:t> </w:t>
      </w:r>
      <w:r>
        <w:rPr>
          <w:color w:val="231F20"/>
        </w:rPr>
        <w:t>that</w:t>
      </w:r>
      <w:r>
        <w:rPr>
          <w:color w:val="231F20"/>
          <w:spacing w:val="-3"/>
        </w:rPr>
        <w:t> </w:t>
      </w:r>
      <w:r>
        <w:rPr>
          <w:color w:val="231F20"/>
        </w:rPr>
        <w:t>can</w:t>
      </w:r>
      <w:r>
        <w:rPr>
          <w:color w:val="231F20"/>
          <w:spacing w:val="-3"/>
        </w:rPr>
        <w:t> </w:t>
      </w:r>
      <w:r>
        <w:rPr>
          <w:color w:val="231F20"/>
        </w:rPr>
        <w:t>last</w:t>
      </w:r>
      <w:r>
        <w:rPr>
          <w:color w:val="231F20"/>
          <w:spacing w:val="-3"/>
        </w:rPr>
        <w:t> </w:t>
      </w:r>
      <w:r>
        <w:rPr>
          <w:color w:val="231F20"/>
        </w:rPr>
        <w:t>or</w:t>
      </w:r>
      <w:r>
        <w:rPr>
          <w:color w:val="231F20"/>
          <w:spacing w:val="-3"/>
        </w:rPr>
        <w:t> </w:t>
      </w:r>
      <w:r>
        <w:rPr>
          <w:color w:val="231F20"/>
        </w:rPr>
        <w:t>emerge</w:t>
      </w:r>
      <w:r>
        <w:rPr>
          <w:color w:val="231F20"/>
          <w:spacing w:val="-3"/>
        </w:rPr>
        <w:t> </w:t>
      </w:r>
      <w:r>
        <w:rPr>
          <w:color w:val="231F20"/>
        </w:rPr>
        <w:t>weeks,</w:t>
      </w:r>
      <w:r>
        <w:rPr>
          <w:color w:val="231F20"/>
          <w:spacing w:val="-3"/>
        </w:rPr>
        <w:t> </w:t>
      </w:r>
      <w:r>
        <w:rPr>
          <w:color w:val="231F20"/>
        </w:rPr>
        <w:t>months,</w:t>
      </w:r>
      <w:r>
        <w:rPr>
          <w:color w:val="231F20"/>
          <w:spacing w:val="-3"/>
        </w:rPr>
        <w:t> </w:t>
      </w:r>
      <w:r>
        <w:rPr>
          <w:color w:val="231F20"/>
        </w:rPr>
        <w:t>or</w:t>
      </w:r>
      <w:r>
        <w:rPr>
          <w:color w:val="231F20"/>
          <w:spacing w:val="-3"/>
        </w:rPr>
        <w:t> </w:t>
      </w:r>
      <w:r>
        <w:rPr>
          <w:color w:val="231F20"/>
        </w:rPr>
        <w:t>even</w:t>
      </w:r>
      <w:r>
        <w:rPr>
          <w:color w:val="231F20"/>
          <w:spacing w:val="-3"/>
        </w:rPr>
        <w:t> </w:t>
      </w:r>
      <w:r>
        <w:rPr>
          <w:color w:val="231F20"/>
        </w:rPr>
        <w:t>years</w:t>
      </w:r>
      <w:r>
        <w:rPr>
          <w:color w:val="231F20"/>
          <w:spacing w:val="-3"/>
        </w:rPr>
        <w:t> </w:t>
      </w:r>
      <w:r>
        <w:rPr>
          <w:color w:val="231F20"/>
        </w:rPr>
        <w:t>after</w:t>
      </w:r>
      <w:r>
        <w:rPr>
          <w:color w:val="231F20"/>
          <w:spacing w:val="-3"/>
        </w:rPr>
        <w:t> </w:t>
      </w:r>
      <w:r>
        <w:rPr>
          <w:color w:val="231F20"/>
        </w:rPr>
        <w:t>infection.</w:t>
      </w:r>
      <w:r>
        <w:rPr>
          <w:color w:val="231F20"/>
          <w:position w:val="7"/>
          <w:sz w:val="13"/>
        </w:rPr>
        <w:t>4</w:t>
      </w:r>
      <w:r>
        <w:rPr>
          <w:color w:val="231F20"/>
          <w:spacing w:val="40"/>
          <w:position w:val="7"/>
          <w:sz w:val="13"/>
        </w:rPr>
        <w:t> </w:t>
      </w:r>
      <w:r>
        <w:rPr>
          <w:color w:val="231F20"/>
        </w:rPr>
        <w:t>These post-COVID conditions (PCC) are most commonly known as Long COVID. PCC that are primarily</w:t>
      </w:r>
      <w:r>
        <w:rPr>
          <w:color w:val="231F20"/>
          <w:spacing w:val="-1"/>
        </w:rPr>
        <w:t> </w:t>
      </w:r>
      <w:r>
        <w:rPr>
          <w:color w:val="231F20"/>
        </w:rPr>
        <w:t>a</w:t>
      </w:r>
      <w:r>
        <w:rPr>
          <w:color w:val="231F20"/>
          <w:spacing w:val="-1"/>
        </w:rPr>
        <w:t> </w:t>
      </w:r>
      <w:r>
        <w:rPr>
          <w:color w:val="231F20"/>
        </w:rPr>
        <w:t>result</w:t>
      </w:r>
      <w:r>
        <w:rPr>
          <w:color w:val="231F20"/>
          <w:spacing w:val="-1"/>
        </w:rPr>
        <w:t> </w:t>
      </w:r>
      <w:r>
        <w:rPr>
          <w:color w:val="231F20"/>
        </w:rPr>
        <w:t>of</w:t>
      </w:r>
      <w:r>
        <w:rPr>
          <w:color w:val="231F20"/>
          <w:spacing w:val="-1"/>
        </w:rPr>
        <w:t> </w:t>
      </w:r>
      <w:r>
        <w:rPr>
          <w:color w:val="231F20"/>
        </w:rPr>
        <w:t>the</w:t>
      </w:r>
      <w:r>
        <w:rPr>
          <w:color w:val="231F20"/>
          <w:spacing w:val="-1"/>
        </w:rPr>
        <w:t> </w:t>
      </w:r>
      <w:r>
        <w:rPr>
          <w:color w:val="231F20"/>
        </w:rPr>
        <w:t>viral</w:t>
      </w:r>
      <w:r>
        <w:rPr>
          <w:color w:val="231F20"/>
          <w:spacing w:val="-1"/>
        </w:rPr>
        <w:t> </w:t>
      </w:r>
      <w:r>
        <w:rPr>
          <w:color w:val="231F20"/>
        </w:rPr>
        <w:t>infection</w:t>
      </w:r>
      <w:r>
        <w:rPr>
          <w:color w:val="231F20"/>
          <w:spacing w:val="-1"/>
        </w:rPr>
        <w:t> </w:t>
      </w:r>
      <w:r>
        <w:rPr>
          <w:color w:val="231F20"/>
        </w:rPr>
        <w:t>are</w:t>
      </w:r>
      <w:r>
        <w:rPr>
          <w:color w:val="231F20"/>
          <w:spacing w:val="-1"/>
        </w:rPr>
        <w:t> </w:t>
      </w:r>
      <w:r>
        <w:rPr>
          <w:color w:val="231F20"/>
        </w:rPr>
        <w:t>also</w:t>
      </w:r>
      <w:r>
        <w:rPr>
          <w:color w:val="231F20"/>
          <w:spacing w:val="-1"/>
        </w:rPr>
        <w:t> </w:t>
      </w:r>
      <w:r>
        <w:rPr>
          <w:color w:val="231F20"/>
        </w:rPr>
        <w:t>referred</w:t>
      </w:r>
      <w:r>
        <w:rPr>
          <w:color w:val="231F20"/>
          <w:spacing w:val="-1"/>
        </w:rPr>
        <w:t> </w:t>
      </w:r>
      <w:r>
        <w:rPr>
          <w:color w:val="231F20"/>
        </w:rPr>
        <w:t>to</w:t>
      </w:r>
      <w:r>
        <w:rPr>
          <w:color w:val="231F20"/>
          <w:spacing w:val="-1"/>
        </w:rPr>
        <w:t> </w:t>
      </w:r>
      <w:r>
        <w:rPr>
          <w:color w:val="231F20"/>
        </w:rPr>
        <w:t>as</w:t>
      </w:r>
      <w:r>
        <w:rPr>
          <w:color w:val="231F20"/>
          <w:spacing w:val="-1"/>
        </w:rPr>
        <w:t> </w:t>
      </w:r>
      <w:r>
        <w:rPr>
          <w:color w:val="231F20"/>
        </w:rPr>
        <w:t>post-acute</w:t>
      </w:r>
      <w:r>
        <w:rPr>
          <w:color w:val="231F20"/>
          <w:spacing w:val="-1"/>
        </w:rPr>
        <w:t> </w:t>
      </w:r>
      <w:r>
        <w:rPr>
          <w:color w:val="231F20"/>
        </w:rPr>
        <w:t>sequela</w:t>
      </w:r>
      <w:r>
        <w:rPr>
          <w:color w:val="231F20"/>
          <w:spacing w:val="-1"/>
        </w:rPr>
        <w:t> </w:t>
      </w:r>
      <w:r>
        <w:rPr>
          <w:color w:val="231F20"/>
        </w:rPr>
        <w:t>of</w:t>
      </w:r>
      <w:r>
        <w:rPr>
          <w:color w:val="231F20"/>
          <w:spacing w:val="-1"/>
        </w:rPr>
        <w:t> </w:t>
      </w:r>
      <w:r>
        <w:rPr>
          <w:color w:val="231F20"/>
        </w:rPr>
        <w:t>SARS</w:t>
      </w:r>
      <w:r>
        <w:rPr>
          <w:color w:val="231F20"/>
          <w:spacing w:val="-1"/>
        </w:rPr>
        <w:t> </w:t>
      </w:r>
      <w:r>
        <w:rPr>
          <w:color w:val="231F20"/>
        </w:rPr>
        <w:t>CoV-2 infection (PASC).</w:t>
      </w:r>
      <w:r>
        <w:rPr>
          <w:color w:val="231F20"/>
          <w:position w:val="7"/>
          <w:sz w:val="13"/>
        </w:rPr>
        <w:t>4</w:t>
      </w:r>
    </w:p>
    <w:p>
      <w:pPr>
        <w:pStyle w:val="BodyText"/>
        <w:spacing w:line="247" w:lineRule="auto" w:before="172"/>
        <w:ind w:left="320" w:right="694"/>
        <w:jc w:val="both"/>
      </w:pPr>
      <w:r>
        <w:rPr>
          <w:color w:val="231F20"/>
        </w:rPr>
        <w:t>From the start of the COVID-19 Public Health Emergency (PHE), primary care providers have been on the front line of care for individuals experiencing COVID-19 and have played a critical role in increasing our understanding of the disease. While the number of new cases continues</w:t>
      </w:r>
      <w:r>
        <w:rPr>
          <w:color w:val="231F20"/>
          <w:spacing w:val="40"/>
        </w:rPr>
        <w:t> </w:t>
      </w:r>
      <w:r>
        <w:rPr>
          <w:color w:val="231F20"/>
        </w:rPr>
        <w:t>to decrease, at least 10 percent of individuals may experience one or more symptoms of</w:t>
      </w:r>
    </w:p>
    <w:p>
      <w:pPr>
        <w:pStyle w:val="BodyText"/>
        <w:spacing w:line="247" w:lineRule="auto"/>
        <w:ind w:left="319" w:right="705"/>
        <w:rPr>
          <w:sz w:val="13"/>
        </w:rPr>
      </w:pPr>
      <w:r>
        <w:rPr>
          <w:color w:val="231F20"/>
        </w:rPr>
        <w:t>Long COVID.</w:t>
      </w:r>
      <w:r>
        <w:rPr>
          <w:color w:val="231F20"/>
          <w:position w:val="7"/>
          <w:sz w:val="13"/>
        </w:rPr>
        <w:t>1</w:t>
      </w:r>
      <w:r>
        <w:rPr>
          <w:color w:val="231F20"/>
          <w:spacing w:val="40"/>
          <w:position w:val="7"/>
          <w:sz w:val="13"/>
        </w:rPr>
        <w:t> </w:t>
      </w:r>
      <w:r>
        <w:rPr>
          <w:color w:val="231F20"/>
        </w:rPr>
        <w:t>Consequently, primary care providers can benefit from greater familiarity with Long COVID, and in particular, with its mental health conditions and related symptoms. These symptoms can include depression, anxiety, difficulty thinking or concentrating (sometimes referred to as “brain fog”), headache, sleep problems,</w:t>
      </w:r>
      <w:r>
        <w:rPr>
          <w:color w:val="231F20"/>
          <w:position w:val="7"/>
          <w:sz w:val="13"/>
        </w:rPr>
        <w:t>4</w:t>
      </w:r>
      <w:r>
        <w:rPr>
          <w:color w:val="231F20"/>
          <w:spacing w:val="40"/>
          <w:position w:val="7"/>
          <w:sz w:val="13"/>
        </w:rPr>
        <w:t> </w:t>
      </w:r>
      <w:r>
        <w:rPr>
          <w:color w:val="231F20"/>
        </w:rPr>
        <w:t>and psychosis.</w:t>
      </w:r>
      <w:r>
        <w:rPr>
          <w:color w:val="231F20"/>
          <w:position w:val="7"/>
          <w:sz w:val="13"/>
        </w:rPr>
        <w:t>5</w:t>
      </w:r>
      <w:r>
        <w:rPr>
          <w:color w:val="231F20"/>
          <w:spacing w:val="40"/>
          <w:position w:val="7"/>
          <w:sz w:val="13"/>
        </w:rPr>
        <w:t> </w:t>
      </w:r>
      <w:r>
        <w:rPr>
          <w:color w:val="231F20"/>
        </w:rPr>
        <w:t>In addition to these symptoms and conditions, pandemic-related stress and social isolation can increase the likelihood of alcohol consumption, substance use, and related deaths.</w:t>
      </w:r>
      <w:r>
        <w:rPr>
          <w:color w:val="231F20"/>
          <w:position w:val="7"/>
          <w:sz w:val="13"/>
        </w:rPr>
        <w:t>6,7</w:t>
      </w:r>
    </w:p>
    <w:p>
      <w:pPr>
        <w:pStyle w:val="BodyText"/>
        <w:spacing w:line="247" w:lineRule="auto" w:before="175"/>
        <w:ind w:left="320" w:right="705"/>
      </w:pPr>
      <w:r>
        <w:rPr>
          <w:color w:val="231F20"/>
        </w:rPr>
        <w:t>This advisory discusses the epidemiology of mental health symptoms and conditions of Long COVID and provides evidence-based resources for their treatment. While Long COVID also affects children and adolescents, most research to date has focused on adults. The guidance in this document reflects this existing knowledge base.</w:t>
      </w:r>
    </w:p>
    <w:p>
      <w:pPr>
        <w:spacing w:after="0" w:line="247" w:lineRule="auto"/>
        <w:sectPr>
          <w:type w:val="continuous"/>
          <w:pgSz w:w="12240" w:h="15840"/>
          <w:pgMar w:top="420" w:bottom="280" w:left="1300" w:right="580"/>
        </w:sectPr>
      </w:pPr>
    </w:p>
    <w:p>
      <w:pPr>
        <w:pStyle w:val="BodyText"/>
        <w:rPr>
          <w:sz w:val="20"/>
        </w:rPr>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594360" cy="100584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30176" id="docshape11"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931165</wp:posOffset>
                </wp:positionH>
                <wp:positionV relativeFrom="page">
                  <wp:posOffset>347473</wp:posOffset>
                </wp:positionV>
                <wp:extent cx="1929764" cy="3695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30688" id="docshape12"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3"/>
        <w:rPr>
          <w:sz w:val="28"/>
        </w:rPr>
      </w:pPr>
    </w:p>
    <w:p>
      <w:pPr>
        <w:pStyle w:val="BodyText"/>
        <w:ind w:left="306"/>
        <w:rPr>
          <w:sz w:val="20"/>
        </w:rPr>
      </w:pPr>
      <w:r>
        <w:rPr>
          <w:sz w:val="20"/>
        </w:rPr>
        <mc:AlternateContent>
          <mc:Choice Requires="wps">
            <w:drawing>
              <wp:inline distT="0" distB="0" distL="0" distR="0">
                <wp:extent cx="6064250" cy="2623185"/>
                <wp:effectExtent l="0" t="0" r="0" b="5714"/>
                <wp:docPr id="13" name="Group 13"/>
                <wp:cNvGraphicFramePr>
                  <a:graphicFrameLocks/>
                </wp:cNvGraphicFramePr>
                <a:graphic>
                  <a:graphicData uri="http://schemas.microsoft.com/office/word/2010/wordprocessingGroup">
                    <wpg:wgp>
                      <wpg:cNvPr id="13" name="Group 13"/>
                      <wpg:cNvGrpSpPr/>
                      <wpg:grpSpPr>
                        <a:xfrm>
                          <a:off x="0" y="0"/>
                          <a:ext cx="6064250" cy="2623185"/>
                          <a:chExt cx="6064250" cy="2623185"/>
                        </a:xfrm>
                      </wpg:grpSpPr>
                      <wps:wsp>
                        <wps:cNvPr id="14" name="Textbox 14"/>
                        <wps:cNvSpPr txBox="1"/>
                        <wps:spPr>
                          <a:xfrm>
                            <a:off x="3175" y="250442"/>
                            <a:ext cx="6057900" cy="2369820"/>
                          </a:xfrm>
                          <a:prstGeom prst="rect">
                            <a:avLst/>
                          </a:prstGeom>
                          <a:solidFill>
                            <a:srgbClr val="DCE8F4"/>
                          </a:solidFill>
                          <a:ln w="6350">
                            <a:solidFill>
                              <a:srgbClr val="231F20"/>
                            </a:solidFill>
                            <a:prstDash val="solid"/>
                          </a:ln>
                        </wps:spPr>
                        <wps:txbx>
                          <w:txbxContent>
                            <w:p>
                              <w:pPr>
                                <w:numPr>
                                  <w:ilvl w:val="0"/>
                                  <w:numId w:val="1"/>
                                </w:numPr>
                                <w:tabs>
                                  <w:tab w:pos="434" w:val="left" w:leader="none"/>
                                </w:tabs>
                                <w:spacing w:line="249" w:lineRule="auto" w:before="29"/>
                                <w:ind w:left="434" w:right="202" w:hanging="360"/>
                                <w:jc w:val="left"/>
                                <w:rPr>
                                  <w:color w:val="000000"/>
                                  <w:sz w:val="22"/>
                                </w:rPr>
                              </w:pPr>
                              <w:bookmarkStart w:name="Key Messages" w:id="2"/>
                              <w:bookmarkEnd w:id="2"/>
                              <w:r>
                                <w:rPr>
                                  <w:color w:val="000000"/>
                                </w:rPr>
                              </w:r>
                              <w:bookmarkStart w:name="Definitions" w:id="3"/>
                              <w:bookmarkEnd w:id="3"/>
                              <w:r>
                                <w:rPr>
                                  <w:color w:val="000000"/>
                                </w:rPr>
                              </w:r>
                              <w:r>
                                <w:rPr>
                                  <w:color w:val="231F20"/>
                                  <w:sz w:val="22"/>
                                </w:rPr>
                                <w:t>The mental health conditions associated with Long COVID include, but are not limited to, depression, anxiety, psychosis, obsessive compulsive disorder, and posttraumatic stress disorder;</w:t>
                              </w:r>
                              <w:r>
                                <w:rPr>
                                  <w:color w:val="231F20"/>
                                  <w:spacing w:val="-4"/>
                                  <w:sz w:val="22"/>
                                </w:rPr>
                                <w:t> </w:t>
                              </w:r>
                              <w:r>
                                <w:rPr>
                                  <w:color w:val="231F20"/>
                                  <w:sz w:val="22"/>
                                </w:rPr>
                                <w:t>other</w:t>
                              </w:r>
                              <w:r>
                                <w:rPr>
                                  <w:color w:val="231F20"/>
                                  <w:spacing w:val="-4"/>
                                  <w:sz w:val="22"/>
                                </w:rPr>
                                <w:t> </w:t>
                              </w:r>
                              <w:r>
                                <w:rPr>
                                  <w:color w:val="231F20"/>
                                  <w:sz w:val="22"/>
                                </w:rPr>
                                <w:t>symptoms</w:t>
                              </w:r>
                              <w:r>
                                <w:rPr>
                                  <w:color w:val="231F20"/>
                                  <w:spacing w:val="-4"/>
                                  <w:sz w:val="22"/>
                                </w:rPr>
                                <w:t> </w:t>
                              </w:r>
                              <w:r>
                                <w:rPr>
                                  <w:color w:val="231F20"/>
                                  <w:sz w:val="22"/>
                                </w:rPr>
                                <w:t>of</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include</w:t>
                              </w:r>
                              <w:r>
                                <w:rPr>
                                  <w:color w:val="231F20"/>
                                  <w:spacing w:val="-4"/>
                                  <w:sz w:val="22"/>
                                </w:rPr>
                                <w:t> </w:t>
                              </w:r>
                              <w:r>
                                <w:rPr>
                                  <w:color w:val="231F20"/>
                                  <w:sz w:val="22"/>
                                </w:rPr>
                                <w:t>cognitive</w:t>
                              </w:r>
                              <w:r>
                                <w:rPr>
                                  <w:color w:val="231F20"/>
                                  <w:spacing w:val="-4"/>
                                  <w:sz w:val="22"/>
                                </w:rPr>
                                <w:t> </w:t>
                              </w:r>
                              <w:r>
                                <w:rPr>
                                  <w:color w:val="231F20"/>
                                  <w:sz w:val="22"/>
                                </w:rPr>
                                <w:t>impairment,</w:t>
                              </w:r>
                              <w:r>
                                <w:rPr>
                                  <w:color w:val="231F20"/>
                                  <w:spacing w:val="-4"/>
                                  <w:sz w:val="22"/>
                                </w:rPr>
                                <w:t> </w:t>
                              </w:r>
                              <w:r>
                                <w:rPr>
                                  <w:color w:val="231F20"/>
                                  <w:sz w:val="22"/>
                                </w:rPr>
                                <w:t>sleep</w:t>
                              </w:r>
                              <w:r>
                                <w:rPr>
                                  <w:color w:val="231F20"/>
                                  <w:spacing w:val="-4"/>
                                  <w:sz w:val="22"/>
                                </w:rPr>
                                <w:t> </w:t>
                              </w:r>
                              <w:r>
                                <w:rPr>
                                  <w:color w:val="231F20"/>
                                  <w:sz w:val="22"/>
                                </w:rPr>
                                <w:t>disturbances, and fatigue.</w:t>
                              </w:r>
                            </w:p>
                            <w:p>
                              <w:pPr>
                                <w:numPr>
                                  <w:ilvl w:val="0"/>
                                  <w:numId w:val="1"/>
                                </w:numPr>
                                <w:tabs>
                                  <w:tab w:pos="434" w:val="left" w:leader="none"/>
                                </w:tabs>
                                <w:spacing w:line="249" w:lineRule="auto" w:before="79"/>
                                <w:ind w:left="434" w:right="301" w:hanging="360"/>
                                <w:jc w:val="both"/>
                                <w:rPr>
                                  <w:color w:val="000000"/>
                                  <w:sz w:val="22"/>
                                </w:rPr>
                              </w:pPr>
                              <w:r>
                                <w:rPr>
                                  <w:color w:val="231F20"/>
                                  <w:sz w:val="22"/>
                                </w:rPr>
                                <w:t>Social</w:t>
                              </w:r>
                              <w:r>
                                <w:rPr>
                                  <w:color w:val="231F20"/>
                                  <w:spacing w:val="-3"/>
                                  <w:sz w:val="22"/>
                                </w:rPr>
                                <w:t> </w:t>
                              </w:r>
                              <w:r>
                                <w:rPr>
                                  <w:color w:val="231F20"/>
                                  <w:sz w:val="22"/>
                                </w:rPr>
                                <w:t>determinants</w:t>
                              </w:r>
                              <w:r>
                                <w:rPr>
                                  <w:color w:val="231F20"/>
                                  <w:spacing w:val="-3"/>
                                  <w:sz w:val="22"/>
                                </w:rPr>
                                <w:t> </w:t>
                              </w:r>
                              <w:r>
                                <w:rPr>
                                  <w:color w:val="231F20"/>
                                  <w:sz w:val="22"/>
                                </w:rPr>
                                <w:t>of</w:t>
                              </w:r>
                              <w:r>
                                <w:rPr>
                                  <w:color w:val="231F20"/>
                                  <w:spacing w:val="-3"/>
                                  <w:sz w:val="22"/>
                                </w:rPr>
                                <w:t> </w:t>
                              </w:r>
                              <w:r>
                                <w:rPr>
                                  <w:color w:val="231F20"/>
                                  <w:sz w:val="22"/>
                                </w:rPr>
                                <w:t>health</w:t>
                              </w:r>
                              <w:r>
                                <w:rPr>
                                  <w:color w:val="231F20"/>
                                  <w:spacing w:val="-3"/>
                                  <w:sz w:val="22"/>
                                </w:rPr>
                                <w:t> </w:t>
                              </w:r>
                              <w:r>
                                <w:rPr>
                                  <w:color w:val="231F20"/>
                                  <w:sz w:val="22"/>
                                </w:rPr>
                                <w:t>can</w:t>
                              </w:r>
                              <w:r>
                                <w:rPr>
                                  <w:color w:val="231F20"/>
                                  <w:spacing w:val="-3"/>
                                  <w:sz w:val="22"/>
                                </w:rPr>
                                <w:t> </w:t>
                              </w:r>
                              <w:r>
                                <w:rPr>
                                  <w:color w:val="231F20"/>
                                  <w:sz w:val="22"/>
                                </w:rPr>
                                <w:t>contribute</w:t>
                              </w:r>
                              <w:r>
                                <w:rPr>
                                  <w:color w:val="231F20"/>
                                  <w:spacing w:val="-3"/>
                                  <w:sz w:val="22"/>
                                </w:rPr>
                                <w:t> </w:t>
                              </w:r>
                              <w:r>
                                <w:rPr>
                                  <w:color w:val="231F20"/>
                                  <w:sz w:val="22"/>
                                </w:rPr>
                                <w:t>to</w:t>
                              </w:r>
                              <w:r>
                                <w:rPr>
                                  <w:color w:val="231F20"/>
                                  <w:spacing w:val="-3"/>
                                  <w:sz w:val="22"/>
                                </w:rPr>
                                <w:t> </w:t>
                              </w:r>
                              <w:r>
                                <w:rPr>
                                  <w:color w:val="231F20"/>
                                  <w:sz w:val="22"/>
                                </w:rPr>
                                <w:t>the</w:t>
                              </w:r>
                              <w:r>
                                <w:rPr>
                                  <w:color w:val="231F20"/>
                                  <w:spacing w:val="-3"/>
                                  <w:sz w:val="22"/>
                                </w:rPr>
                                <w:t> </w:t>
                              </w:r>
                              <w:r>
                                <w:rPr>
                                  <w:color w:val="231F20"/>
                                  <w:sz w:val="22"/>
                                </w:rPr>
                                <w:t>negative</w:t>
                              </w:r>
                              <w:r>
                                <w:rPr>
                                  <w:color w:val="231F20"/>
                                  <w:spacing w:val="-3"/>
                                  <w:sz w:val="22"/>
                                </w:rPr>
                                <w:t> </w:t>
                              </w:r>
                              <w:r>
                                <w:rPr>
                                  <w:color w:val="231F20"/>
                                  <w:sz w:val="22"/>
                                </w:rPr>
                                <w:t>impact</w:t>
                              </w:r>
                              <w:r>
                                <w:rPr>
                                  <w:color w:val="231F20"/>
                                  <w:spacing w:val="-3"/>
                                  <w:sz w:val="22"/>
                                </w:rPr>
                                <w:t> </w:t>
                              </w:r>
                              <w:r>
                                <w:rPr>
                                  <w:color w:val="231F20"/>
                                  <w:sz w:val="22"/>
                                </w:rPr>
                                <w:t>of</w:t>
                              </w:r>
                              <w:r>
                                <w:rPr>
                                  <w:color w:val="231F20"/>
                                  <w:spacing w:val="-3"/>
                                  <w:sz w:val="22"/>
                                </w:rPr>
                                <w:t> </w:t>
                              </w:r>
                              <w:r>
                                <w:rPr>
                                  <w:color w:val="231F20"/>
                                  <w:sz w:val="22"/>
                                </w:rPr>
                                <w:t>COVID-19</w:t>
                              </w:r>
                              <w:r>
                                <w:rPr>
                                  <w:color w:val="231F20"/>
                                  <w:spacing w:val="-3"/>
                                  <w:sz w:val="22"/>
                                </w:rPr>
                                <w:t> </w:t>
                              </w:r>
                              <w:r>
                                <w:rPr>
                                  <w:color w:val="231F20"/>
                                  <w:sz w:val="22"/>
                                </w:rPr>
                                <w:t>and</w:t>
                              </w:r>
                              <w:r>
                                <w:rPr>
                                  <w:color w:val="231F20"/>
                                  <w:spacing w:val="-3"/>
                                  <w:sz w:val="22"/>
                                </w:rPr>
                                <w:t> </w:t>
                              </w:r>
                              <w:r>
                                <w:rPr>
                                  <w:color w:val="231F20"/>
                                  <w:sz w:val="22"/>
                                </w:rPr>
                                <w:t>Long COVID for certain groups, including racial and ethnic minority populations, individuals with physical and intellectual disabilities, and individuals who are LGBTQI+.</w:t>
                              </w:r>
                            </w:p>
                            <w:p>
                              <w:pPr>
                                <w:numPr>
                                  <w:ilvl w:val="0"/>
                                  <w:numId w:val="1"/>
                                </w:numPr>
                                <w:tabs>
                                  <w:tab w:pos="434" w:val="left" w:leader="none"/>
                                </w:tabs>
                                <w:spacing w:line="249" w:lineRule="auto" w:before="78"/>
                                <w:ind w:left="434" w:right="361" w:hanging="360"/>
                                <w:jc w:val="left"/>
                                <w:rPr>
                                  <w:color w:val="000000"/>
                                  <w:sz w:val="22"/>
                                </w:rPr>
                              </w:pPr>
                              <w:r>
                                <w:rPr>
                                  <w:color w:val="231F20"/>
                                  <w:sz w:val="22"/>
                                </w:rPr>
                                <w:t>Best</w:t>
                              </w:r>
                              <w:r>
                                <w:rPr>
                                  <w:color w:val="231F20"/>
                                  <w:spacing w:val="-3"/>
                                  <w:sz w:val="22"/>
                                </w:rPr>
                                <w:t> </w:t>
                              </w:r>
                              <w:r>
                                <w:rPr>
                                  <w:color w:val="231F20"/>
                                  <w:sz w:val="22"/>
                                </w:rPr>
                                <w:t>practices</w:t>
                              </w:r>
                              <w:r>
                                <w:rPr>
                                  <w:color w:val="231F20"/>
                                  <w:spacing w:val="-3"/>
                                  <w:sz w:val="22"/>
                                </w:rPr>
                                <w:t> </w:t>
                              </w:r>
                              <w:r>
                                <w:rPr>
                                  <w:color w:val="231F20"/>
                                  <w:sz w:val="22"/>
                                </w:rPr>
                                <w:t>for</w:t>
                              </w:r>
                              <w:r>
                                <w:rPr>
                                  <w:color w:val="231F20"/>
                                  <w:spacing w:val="-3"/>
                                  <w:sz w:val="22"/>
                                </w:rPr>
                                <w:t> </w:t>
                              </w:r>
                              <w:r>
                                <w:rPr>
                                  <w:color w:val="231F20"/>
                                  <w:sz w:val="22"/>
                                </w:rPr>
                                <w:t>assessment</w:t>
                              </w:r>
                              <w:r>
                                <w:rPr>
                                  <w:color w:val="231F20"/>
                                  <w:spacing w:val="-3"/>
                                  <w:sz w:val="22"/>
                                </w:rPr>
                                <w:t> </w:t>
                              </w:r>
                              <w:r>
                                <w:rPr>
                                  <w:color w:val="231F20"/>
                                  <w:sz w:val="22"/>
                                </w:rPr>
                                <w:t>and</w:t>
                              </w:r>
                              <w:r>
                                <w:rPr>
                                  <w:color w:val="231F20"/>
                                  <w:spacing w:val="-3"/>
                                  <w:sz w:val="22"/>
                                </w:rPr>
                                <w:t> </w:t>
                              </w:r>
                              <w:r>
                                <w:rPr>
                                  <w:color w:val="231F20"/>
                                  <w:sz w:val="22"/>
                                </w:rPr>
                                <w:t>treatment</w:t>
                              </w:r>
                              <w:r>
                                <w:rPr>
                                  <w:color w:val="231F20"/>
                                  <w:spacing w:val="-3"/>
                                  <w:sz w:val="22"/>
                                </w:rPr>
                                <w:t> </w:t>
                              </w:r>
                              <w:r>
                                <w:rPr>
                                  <w:color w:val="231F20"/>
                                  <w:sz w:val="22"/>
                                </w:rPr>
                                <w:t>of</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3"/>
                                  <w:sz w:val="22"/>
                                </w:rPr>
                                <w:t> </w:t>
                              </w:r>
                              <w:r>
                                <w:rPr>
                                  <w:color w:val="231F20"/>
                                  <w:sz w:val="22"/>
                                </w:rPr>
                                <w:t>continue</w:t>
                              </w:r>
                              <w:r>
                                <w:rPr>
                                  <w:color w:val="231F20"/>
                                  <w:spacing w:val="-3"/>
                                  <w:sz w:val="22"/>
                                </w:rPr>
                                <w:t> </w:t>
                              </w:r>
                              <w:r>
                                <w:rPr>
                                  <w:color w:val="231F20"/>
                                  <w:sz w:val="22"/>
                                </w:rPr>
                                <w:t>to</w:t>
                              </w:r>
                              <w:r>
                                <w:rPr>
                                  <w:color w:val="231F20"/>
                                  <w:spacing w:val="-3"/>
                                  <w:sz w:val="22"/>
                                </w:rPr>
                                <w:t> </w:t>
                              </w:r>
                              <w:r>
                                <w:rPr>
                                  <w:color w:val="231F20"/>
                                  <w:sz w:val="22"/>
                                </w:rPr>
                                <w:t>emerge.</w:t>
                              </w:r>
                              <w:r>
                                <w:rPr>
                                  <w:color w:val="231F20"/>
                                  <w:spacing w:val="-3"/>
                                  <w:sz w:val="22"/>
                                </w:rPr>
                                <w:t> </w:t>
                              </w:r>
                              <w:r>
                                <w:rPr>
                                  <w:color w:val="231F20"/>
                                  <w:sz w:val="22"/>
                                </w:rPr>
                                <w:t>Primary care providers can use evidence-based approaches developed to treat conditions with similar symptoms and provide referrals and access to resources specific to Long COVID.</w:t>
                              </w:r>
                            </w:p>
                            <w:p>
                              <w:pPr>
                                <w:numPr>
                                  <w:ilvl w:val="0"/>
                                  <w:numId w:val="1"/>
                                </w:numPr>
                                <w:tabs>
                                  <w:tab w:pos="434" w:val="left" w:leader="none"/>
                                </w:tabs>
                                <w:spacing w:line="249" w:lineRule="auto" w:before="79"/>
                                <w:ind w:left="434" w:right="116" w:hanging="360"/>
                                <w:jc w:val="left"/>
                                <w:rPr>
                                  <w:color w:val="000000"/>
                                  <w:sz w:val="22"/>
                                </w:rPr>
                              </w:pPr>
                              <w:r>
                                <w:rPr>
                                  <w:color w:val="231F20"/>
                                  <w:sz w:val="22"/>
                                </w:rPr>
                                <w:t>It may be difficult to determine if a person’s mental health challenges are due to Long COVID,</w:t>
                              </w:r>
                              <w:r>
                                <w:rPr>
                                  <w:color w:val="231F20"/>
                                  <w:spacing w:val="-3"/>
                                  <w:sz w:val="22"/>
                                </w:rPr>
                                <w:t> </w:t>
                              </w:r>
                              <w:r>
                                <w:rPr>
                                  <w:color w:val="231F20"/>
                                  <w:sz w:val="22"/>
                                </w:rPr>
                                <w:t>broader</w:t>
                              </w:r>
                              <w:r>
                                <w:rPr>
                                  <w:color w:val="231F20"/>
                                  <w:spacing w:val="-3"/>
                                  <w:sz w:val="22"/>
                                </w:rPr>
                                <w:t> </w:t>
                              </w:r>
                              <w:r>
                                <w:rPr>
                                  <w:color w:val="231F20"/>
                                  <w:sz w:val="22"/>
                                </w:rPr>
                                <w:t>pandemic</w:t>
                              </w:r>
                              <w:r>
                                <w:rPr>
                                  <w:color w:val="231F20"/>
                                  <w:spacing w:val="-3"/>
                                  <w:sz w:val="22"/>
                                </w:rPr>
                                <w:t> </w:t>
                              </w:r>
                              <w:r>
                                <w:rPr>
                                  <w:color w:val="231F20"/>
                                  <w:sz w:val="22"/>
                                </w:rPr>
                                <w:t>challenges,</w:t>
                              </w:r>
                              <w:r>
                                <w:rPr>
                                  <w:color w:val="231F20"/>
                                  <w:spacing w:val="-3"/>
                                  <w:sz w:val="22"/>
                                </w:rPr>
                                <w:t> </w:t>
                              </w:r>
                              <w:r>
                                <w:rPr>
                                  <w:color w:val="231F20"/>
                                  <w:sz w:val="22"/>
                                </w:rPr>
                                <w:t>or</w:t>
                              </w:r>
                              <w:r>
                                <w:rPr>
                                  <w:color w:val="231F20"/>
                                  <w:spacing w:val="-3"/>
                                  <w:sz w:val="22"/>
                                </w:rPr>
                                <w:t> </w:t>
                              </w:r>
                              <w:r>
                                <w:rPr>
                                  <w:color w:val="231F20"/>
                                  <w:sz w:val="22"/>
                                </w:rPr>
                                <w:t>a</w:t>
                              </w:r>
                              <w:r>
                                <w:rPr>
                                  <w:color w:val="231F20"/>
                                  <w:spacing w:val="-3"/>
                                  <w:sz w:val="22"/>
                                </w:rPr>
                                <w:t> </w:t>
                              </w:r>
                              <w:r>
                                <w:rPr>
                                  <w:color w:val="231F20"/>
                                  <w:sz w:val="22"/>
                                </w:rPr>
                                <w:t>combination</w:t>
                              </w:r>
                              <w:r>
                                <w:rPr>
                                  <w:color w:val="231F20"/>
                                  <w:spacing w:val="-3"/>
                                  <w:sz w:val="22"/>
                                </w:rPr>
                                <w:t> </w:t>
                              </w:r>
                              <w:r>
                                <w:rPr>
                                  <w:color w:val="231F20"/>
                                  <w:sz w:val="22"/>
                                </w:rPr>
                                <w:t>of</w:t>
                              </w:r>
                              <w:r>
                                <w:rPr>
                                  <w:color w:val="231F20"/>
                                  <w:spacing w:val="-3"/>
                                  <w:sz w:val="22"/>
                                </w:rPr>
                                <w:t> </w:t>
                              </w:r>
                              <w:r>
                                <w:rPr>
                                  <w:color w:val="231F20"/>
                                  <w:sz w:val="22"/>
                                </w:rPr>
                                <w:t>the</w:t>
                              </w:r>
                              <w:r>
                                <w:rPr>
                                  <w:color w:val="231F20"/>
                                  <w:spacing w:val="-3"/>
                                  <w:sz w:val="22"/>
                                </w:rPr>
                                <w:t> </w:t>
                              </w:r>
                              <w:r>
                                <w:rPr>
                                  <w:color w:val="231F20"/>
                                  <w:sz w:val="22"/>
                                </w:rPr>
                                <w:t>two,</w:t>
                              </w:r>
                              <w:r>
                                <w:rPr>
                                  <w:color w:val="231F20"/>
                                  <w:spacing w:val="-3"/>
                                  <w:sz w:val="22"/>
                                </w:rPr>
                                <w:t> </w:t>
                              </w:r>
                              <w:r>
                                <w:rPr>
                                  <w:color w:val="231F20"/>
                                  <w:sz w:val="22"/>
                                </w:rPr>
                                <w:t>but</w:t>
                              </w:r>
                              <w:r>
                                <w:rPr>
                                  <w:color w:val="231F20"/>
                                  <w:spacing w:val="-3"/>
                                  <w:sz w:val="22"/>
                                </w:rPr>
                                <w:t> </w:t>
                              </w:r>
                              <w:r>
                                <w:rPr>
                                  <w:color w:val="231F20"/>
                                  <w:sz w:val="22"/>
                                </w:rPr>
                                <w:t>treating</w:t>
                              </w:r>
                              <w:r>
                                <w:rPr>
                                  <w:color w:val="231F20"/>
                                  <w:spacing w:val="-3"/>
                                  <w:sz w:val="22"/>
                                </w:rPr>
                                <w:t> </w:t>
                              </w:r>
                              <w:r>
                                <w:rPr>
                                  <w:color w:val="231F20"/>
                                  <w:sz w:val="22"/>
                                </w:rPr>
                                <w:t>symptoms</w:t>
                              </w:r>
                              <w:r>
                                <w:rPr>
                                  <w:color w:val="231F20"/>
                                  <w:spacing w:val="-3"/>
                                  <w:sz w:val="22"/>
                                </w:rPr>
                                <w:t> </w:t>
                              </w:r>
                              <w:r>
                                <w:rPr>
                                  <w:color w:val="231F20"/>
                                  <w:sz w:val="22"/>
                                </w:rPr>
                                <w:t>is vital to recovery.</w:t>
                              </w:r>
                            </w:p>
                          </w:txbxContent>
                        </wps:txbx>
                        <wps:bodyPr wrap="square" lIns="0" tIns="0" rIns="0" bIns="0" rtlCol="0">
                          <a:noAutofit/>
                        </wps:bodyPr>
                      </wps:wsp>
                      <wps:wsp>
                        <wps:cNvPr id="15" name="Textbox 15"/>
                        <wps:cNvSpPr txBox="1"/>
                        <wps:spPr>
                          <a:xfrm>
                            <a:off x="3175" y="3175"/>
                            <a:ext cx="6057900" cy="247650"/>
                          </a:xfrm>
                          <a:prstGeom prst="rect">
                            <a:avLst/>
                          </a:prstGeom>
                          <a:solidFill>
                            <a:srgbClr val="1C384B"/>
                          </a:solidFill>
                          <a:ln w="6350">
                            <a:solidFill>
                              <a:srgbClr val="231F20"/>
                            </a:solidFill>
                            <a:prstDash val="solid"/>
                          </a:ln>
                        </wps:spPr>
                        <wps:txbx>
                          <w:txbxContent>
                            <w:p>
                              <w:pPr>
                                <w:spacing w:before="63"/>
                                <w:ind w:left="4025" w:right="3965" w:firstLine="0"/>
                                <w:jc w:val="center"/>
                                <w:rPr>
                                  <w:b/>
                                  <w:color w:val="000000"/>
                                  <w:sz w:val="22"/>
                                </w:rPr>
                              </w:pPr>
                              <w:r>
                                <w:rPr>
                                  <w:b/>
                                  <w:color w:val="FFFFFF"/>
                                  <w:sz w:val="22"/>
                                </w:rPr>
                                <w:t>Key</w:t>
                              </w:r>
                              <w:r>
                                <w:rPr>
                                  <w:b/>
                                  <w:color w:val="FFFFFF"/>
                                  <w:spacing w:val="-2"/>
                                  <w:sz w:val="22"/>
                                </w:rPr>
                                <w:t> Messages</w:t>
                              </w:r>
                            </w:p>
                          </w:txbxContent>
                        </wps:txbx>
                        <wps:bodyPr wrap="square" lIns="0" tIns="0" rIns="0" bIns="0" rtlCol="0">
                          <a:noAutofit/>
                        </wps:bodyPr>
                      </wps:wsp>
                    </wpg:wgp>
                  </a:graphicData>
                </a:graphic>
              </wp:inline>
            </w:drawing>
          </mc:Choice>
          <mc:Fallback>
            <w:pict>
              <v:group style="width:477.5pt;height:206.55pt;mso-position-horizontal-relative:char;mso-position-vertical-relative:line" id="docshapegroup13" coordorigin="0,0" coordsize="9550,4131">
                <v:shape style="position:absolute;left:5;top:394;width:9540;height:3732" type="#_x0000_t202" id="docshape14" filled="true" fillcolor="#dce8f4" stroked="true" strokeweight=".5pt" strokecolor="#231f20">
                  <v:textbox inset="0,0,0,0">
                    <w:txbxContent>
                      <w:p>
                        <w:pPr>
                          <w:numPr>
                            <w:ilvl w:val="0"/>
                            <w:numId w:val="1"/>
                          </w:numPr>
                          <w:tabs>
                            <w:tab w:pos="434" w:val="left" w:leader="none"/>
                          </w:tabs>
                          <w:spacing w:line="249" w:lineRule="auto" w:before="29"/>
                          <w:ind w:left="434" w:right="202" w:hanging="360"/>
                          <w:jc w:val="left"/>
                          <w:rPr>
                            <w:color w:val="000000"/>
                            <w:sz w:val="22"/>
                          </w:rPr>
                        </w:pPr>
                        <w:bookmarkStart w:name="Key Messages" w:id="4"/>
                        <w:bookmarkEnd w:id="4"/>
                        <w:r>
                          <w:rPr>
                            <w:color w:val="000000"/>
                          </w:rPr>
                        </w:r>
                        <w:bookmarkStart w:name="Definitions" w:id="5"/>
                        <w:bookmarkEnd w:id="5"/>
                        <w:r>
                          <w:rPr>
                            <w:color w:val="000000"/>
                          </w:rPr>
                        </w:r>
                        <w:r>
                          <w:rPr>
                            <w:color w:val="231F20"/>
                            <w:sz w:val="22"/>
                          </w:rPr>
                          <w:t>The mental health conditions associated with Long COVID include, but are not limited to, depression, anxiety, psychosis, obsessive compulsive disorder, and posttraumatic stress disorder;</w:t>
                        </w:r>
                        <w:r>
                          <w:rPr>
                            <w:color w:val="231F20"/>
                            <w:spacing w:val="-4"/>
                            <w:sz w:val="22"/>
                          </w:rPr>
                          <w:t> </w:t>
                        </w:r>
                        <w:r>
                          <w:rPr>
                            <w:color w:val="231F20"/>
                            <w:sz w:val="22"/>
                          </w:rPr>
                          <w:t>other</w:t>
                        </w:r>
                        <w:r>
                          <w:rPr>
                            <w:color w:val="231F20"/>
                            <w:spacing w:val="-4"/>
                            <w:sz w:val="22"/>
                          </w:rPr>
                          <w:t> </w:t>
                        </w:r>
                        <w:r>
                          <w:rPr>
                            <w:color w:val="231F20"/>
                            <w:sz w:val="22"/>
                          </w:rPr>
                          <w:t>symptoms</w:t>
                        </w:r>
                        <w:r>
                          <w:rPr>
                            <w:color w:val="231F20"/>
                            <w:spacing w:val="-4"/>
                            <w:sz w:val="22"/>
                          </w:rPr>
                          <w:t> </w:t>
                        </w:r>
                        <w:r>
                          <w:rPr>
                            <w:color w:val="231F20"/>
                            <w:sz w:val="22"/>
                          </w:rPr>
                          <w:t>of</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include</w:t>
                        </w:r>
                        <w:r>
                          <w:rPr>
                            <w:color w:val="231F20"/>
                            <w:spacing w:val="-4"/>
                            <w:sz w:val="22"/>
                          </w:rPr>
                          <w:t> </w:t>
                        </w:r>
                        <w:r>
                          <w:rPr>
                            <w:color w:val="231F20"/>
                            <w:sz w:val="22"/>
                          </w:rPr>
                          <w:t>cognitive</w:t>
                        </w:r>
                        <w:r>
                          <w:rPr>
                            <w:color w:val="231F20"/>
                            <w:spacing w:val="-4"/>
                            <w:sz w:val="22"/>
                          </w:rPr>
                          <w:t> </w:t>
                        </w:r>
                        <w:r>
                          <w:rPr>
                            <w:color w:val="231F20"/>
                            <w:sz w:val="22"/>
                          </w:rPr>
                          <w:t>impairment,</w:t>
                        </w:r>
                        <w:r>
                          <w:rPr>
                            <w:color w:val="231F20"/>
                            <w:spacing w:val="-4"/>
                            <w:sz w:val="22"/>
                          </w:rPr>
                          <w:t> </w:t>
                        </w:r>
                        <w:r>
                          <w:rPr>
                            <w:color w:val="231F20"/>
                            <w:sz w:val="22"/>
                          </w:rPr>
                          <w:t>sleep</w:t>
                        </w:r>
                        <w:r>
                          <w:rPr>
                            <w:color w:val="231F20"/>
                            <w:spacing w:val="-4"/>
                            <w:sz w:val="22"/>
                          </w:rPr>
                          <w:t> </w:t>
                        </w:r>
                        <w:r>
                          <w:rPr>
                            <w:color w:val="231F20"/>
                            <w:sz w:val="22"/>
                          </w:rPr>
                          <w:t>disturbances, and fatigue.</w:t>
                        </w:r>
                      </w:p>
                      <w:p>
                        <w:pPr>
                          <w:numPr>
                            <w:ilvl w:val="0"/>
                            <w:numId w:val="1"/>
                          </w:numPr>
                          <w:tabs>
                            <w:tab w:pos="434" w:val="left" w:leader="none"/>
                          </w:tabs>
                          <w:spacing w:line="249" w:lineRule="auto" w:before="79"/>
                          <w:ind w:left="434" w:right="301" w:hanging="360"/>
                          <w:jc w:val="both"/>
                          <w:rPr>
                            <w:color w:val="000000"/>
                            <w:sz w:val="22"/>
                          </w:rPr>
                        </w:pPr>
                        <w:r>
                          <w:rPr>
                            <w:color w:val="231F20"/>
                            <w:sz w:val="22"/>
                          </w:rPr>
                          <w:t>Social</w:t>
                        </w:r>
                        <w:r>
                          <w:rPr>
                            <w:color w:val="231F20"/>
                            <w:spacing w:val="-3"/>
                            <w:sz w:val="22"/>
                          </w:rPr>
                          <w:t> </w:t>
                        </w:r>
                        <w:r>
                          <w:rPr>
                            <w:color w:val="231F20"/>
                            <w:sz w:val="22"/>
                          </w:rPr>
                          <w:t>determinants</w:t>
                        </w:r>
                        <w:r>
                          <w:rPr>
                            <w:color w:val="231F20"/>
                            <w:spacing w:val="-3"/>
                            <w:sz w:val="22"/>
                          </w:rPr>
                          <w:t> </w:t>
                        </w:r>
                        <w:r>
                          <w:rPr>
                            <w:color w:val="231F20"/>
                            <w:sz w:val="22"/>
                          </w:rPr>
                          <w:t>of</w:t>
                        </w:r>
                        <w:r>
                          <w:rPr>
                            <w:color w:val="231F20"/>
                            <w:spacing w:val="-3"/>
                            <w:sz w:val="22"/>
                          </w:rPr>
                          <w:t> </w:t>
                        </w:r>
                        <w:r>
                          <w:rPr>
                            <w:color w:val="231F20"/>
                            <w:sz w:val="22"/>
                          </w:rPr>
                          <w:t>health</w:t>
                        </w:r>
                        <w:r>
                          <w:rPr>
                            <w:color w:val="231F20"/>
                            <w:spacing w:val="-3"/>
                            <w:sz w:val="22"/>
                          </w:rPr>
                          <w:t> </w:t>
                        </w:r>
                        <w:r>
                          <w:rPr>
                            <w:color w:val="231F20"/>
                            <w:sz w:val="22"/>
                          </w:rPr>
                          <w:t>can</w:t>
                        </w:r>
                        <w:r>
                          <w:rPr>
                            <w:color w:val="231F20"/>
                            <w:spacing w:val="-3"/>
                            <w:sz w:val="22"/>
                          </w:rPr>
                          <w:t> </w:t>
                        </w:r>
                        <w:r>
                          <w:rPr>
                            <w:color w:val="231F20"/>
                            <w:sz w:val="22"/>
                          </w:rPr>
                          <w:t>contribute</w:t>
                        </w:r>
                        <w:r>
                          <w:rPr>
                            <w:color w:val="231F20"/>
                            <w:spacing w:val="-3"/>
                            <w:sz w:val="22"/>
                          </w:rPr>
                          <w:t> </w:t>
                        </w:r>
                        <w:r>
                          <w:rPr>
                            <w:color w:val="231F20"/>
                            <w:sz w:val="22"/>
                          </w:rPr>
                          <w:t>to</w:t>
                        </w:r>
                        <w:r>
                          <w:rPr>
                            <w:color w:val="231F20"/>
                            <w:spacing w:val="-3"/>
                            <w:sz w:val="22"/>
                          </w:rPr>
                          <w:t> </w:t>
                        </w:r>
                        <w:r>
                          <w:rPr>
                            <w:color w:val="231F20"/>
                            <w:sz w:val="22"/>
                          </w:rPr>
                          <w:t>the</w:t>
                        </w:r>
                        <w:r>
                          <w:rPr>
                            <w:color w:val="231F20"/>
                            <w:spacing w:val="-3"/>
                            <w:sz w:val="22"/>
                          </w:rPr>
                          <w:t> </w:t>
                        </w:r>
                        <w:r>
                          <w:rPr>
                            <w:color w:val="231F20"/>
                            <w:sz w:val="22"/>
                          </w:rPr>
                          <w:t>negative</w:t>
                        </w:r>
                        <w:r>
                          <w:rPr>
                            <w:color w:val="231F20"/>
                            <w:spacing w:val="-3"/>
                            <w:sz w:val="22"/>
                          </w:rPr>
                          <w:t> </w:t>
                        </w:r>
                        <w:r>
                          <w:rPr>
                            <w:color w:val="231F20"/>
                            <w:sz w:val="22"/>
                          </w:rPr>
                          <w:t>impact</w:t>
                        </w:r>
                        <w:r>
                          <w:rPr>
                            <w:color w:val="231F20"/>
                            <w:spacing w:val="-3"/>
                            <w:sz w:val="22"/>
                          </w:rPr>
                          <w:t> </w:t>
                        </w:r>
                        <w:r>
                          <w:rPr>
                            <w:color w:val="231F20"/>
                            <w:sz w:val="22"/>
                          </w:rPr>
                          <w:t>of</w:t>
                        </w:r>
                        <w:r>
                          <w:rPr>
                            <w:color w:val="231F20"/>
                            <w:spacing w:val="-3"/>
                            <w:sz w:val="22"/>
                          </w:rPr>
                          <w:t> </w:t>
                        </w:r>
                        <w:r>
                          <w:rPr>
                            <w:color w:val="231F20"/>
                            <w:sz w:val="22"/>
                          </w:rPr>
                          <w:t>COVID-19</w:t>
                        </w:r>
                        <w:r>
                          <w:rPr>
                            <w:color w:val="231F20"/>
                            <w:spacing w:val="-3"/>
                            <w:sz w:val="22"/>
                          </w:rPr>
                          <w:t> </w:t>
                        </w:r>
                        <w:r>
                          <w:rPr>
                            <w:color w:val="231F20"/>
                            <w:sz w:val="22"/>
                          </w:rPr>
                          <w:t>and</w:t>
                        </w:r>
                        <w:r>
                          <w:rPr>
                            <w:color w:val="231F20"/>
                            <w:spacing w:val="-3"/>
                            <w:sz w:val="22"/>
                          </w:rPr>
                          <w:t> </w:t>
                        </w:r>
                        <w:r>
                          <w:rPr>
                            <w:color w:val="231F20"/>
                            <w:sz w:val="22"/>
                          </w:rPr>
                          <w:t>Long COVID for certain groups, including racial and ethnic minority populations, individuals with physical and intellectual disabilities, and individuals who are LGBTQI+.</w:t>
                        </w:r>
                      </w:p>
                      <w:p>
                        <w:pPr>
                          <w:numPr>
                            <w:ilvl w:val="0"/>
                            <w:numId w:val="1"/>
                          </w:numPr>
                          <w:tabs>
                            <w:tab w:pos="434" w:val="left" w:leader="none"/>
                          </w:tabs>
                          <w:spacing w:line="249" w:lineRule="auto" w:before="78"/>
                          <w:ind w:left="434" w:right="361" w:hanging="360"/>
                          <w:jc w:val="left"/>
                          <w:rPr>
                            <w:color w:val="000000"/>
                            <w:sz w:val="22"/>
                          </w:rPr>
                        </w:pPr>
                        <w:r>
                          <w:rPr>
                            <w:color w:val="231F20"/>
                            <w:sz w:val="22"/>
                          </w:rPr>
                          <w:t>Best</w:t>
                        </w:r>
                        <w:r>
                          <w:rPr>
                            <w:color w:val="231F20"/>
                            <w:spacing w:val="-3"/>
                            <w:sz w:val="22"/>
                          </w:rPr>
                          <w:t> </w:t>
                        </w:r>
                        <w:r>
                          <w:rPr>
                            <w:color w:val="231F20"/>
                            <w:sz w:val="22"/>
                          </w:rPr>
                          <w:t>practices</w:t>
                        </w:r>
                        <w:r>
                          <w:rPr>
                            <w:color w:val="231F20"/>
                            <w:spacing w:val="-3"/>
                            <w:sz w:val="22"/>
                          </w:rPr>
                          <w:t> </w:t>
                        </w:r>
                        <w:r>
                          <w:rPr>
                            <w:color w:val="231F20"/>
                            <w:sz w:val="22"/>
                          </w:rPr>
                          <w:t>for</w:t>
                        </w:r>
                        <w:r>
                          <w:rPr>
                            <w:color w:val="231F20"/>
                            <w:spacing w:val="-3"/>
                            <w:sz w:val="22"/>
                          </w:rPr>
                          <w:t> </w:t>
                        </w:r>
                        <w:r>
                          <w:rPr>
                            <w:color w:val="231F20"/>
                            <w:sz w:val="22"/>
                          </w:rPr>
                          <w:t>assessment</w:t>
                        </w:r>
                        <w:r>
                          <w:rPr>
                            <w:color w:val="231F20"/>
                            <w:spacing w:val="-3"/>
                            <w:sz w:val="22"/>
                          </w:rPr>
                          <w:t> </w:t>
                        </w:r>
                        <w:r>
                          <w:rPr>
                            <w:color w:val="231F20"/>
                            <w:sz w:val="22"/>
                          </w:rPr>
                          <w:t>and</w:t>
                        </w:r>
                        <w:r>
                          <w:rPr>
                            <w:color w:val="231F20"/>
                            <w:spacing w:val="-3"/>
                            <w:sz w:val="22"/>
                          </w:rPr>
                          <w:t> </w:t>
                        </w:r>
                        <w:r>
                          <w:rPr>
                            <w:color w:val="231F20"/>
                            <w:sz w:val="22"/>
                          </w:rPr>
                          <w:t>treatment</w:t>
                        </w:r>
                        <w:r>
                          <w:rPr>
                            <w:color w:val="231F20"/>
                            <w:spacing w:val="-3"/>
                            <w:sz w:val="22"/>
                          </w:rPr>
                          <w:t> </w:t>
                        </w:r>
                        <w:r>
                          <w:rPr>
                            <w:color w:val="231F20"/>
                            <w:sz w:val="22"/>
                          </w:rPr>
                          <w:t>of</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3"/>
                            <w:sz w:val="22"/>
                          </w:rPr>
                          <w:t> </w:t>
                        </w:r>
                        <w:r>
                          <w:rPr>
                            <w:color w:val="231F20"/>
                            <w:sz w:val="22"/>
                          </w:rPr>
                          <w:t>continue</w:t>
                        </w:r>
                        <w:r>
                          <w:rPr>
                            <w:color w:val="231F20"/>
                            <w:spacing w:val="-3"/>
                            <w:sz w:val="22"/>
                          </w:rPr>
                          <w:t> </w:t>
                        </w:r>
                        <w:r>
                          <w:rPr>
                            <w:color w:val="231F20"/>
                            <w:sz w:val="22"/>
                          </w:rPr>
                          <w:t>to</w:t>
                        </w:r>
                        <w:r>
                          <w:rPr>
                            <w:color w:val="231F20"/>
                            <w:spacing w:val="-3"/>
                            <w:sz w:val="22"/>
                          </w:rPr>
                          <w:t> </w:t>
                        </w:r>
                        <w:r>
                          <w:rPr>
                            <w:color w:val="231F20"/>
                            <w:sz w:val="22"/>
                          </w:rPr>
                          <w:t>emerge.</w:t>
                        </w:r>
                        <w:r>
                          <w:rPr>
                            <w:color w:val="231F20"/>
                            <w:spacing w:val="-3"/>
                            <w:sz w:val="22"/>
                          </w:rPr>
                          <w:t> </w:t>
                        </w:r>
                        <w:r>
                          <w:rPr>
                            <w:color w:val="231F20"/>
                            <w:sz w:val="22"/>
                          </w:rPr>
                          <w:t>Primary care providers can use evidence-based approaches developed to treat conditions with similar symptoms and provide referrals and access to resources specific to Long COVID.</w:t>
                        </w:r>
                      </w:p>
                      <w:p>
                        <w:pPr>
                          <w:numPr>
                            <w:ilvl w:val="0"/>
                            <w:numId w:val="1"/>
                          </w:numPr>
                          <w:tabs>
                            <w:tab w:pos="434" w:val="left" w:leader="none"/>
                          </w:tabs>
                          <w:spacing w:line="249" w:lineRule="auto" w:before="79"/>
                          <w:ind w:left="434" w:right="116" w:hanging="360"/>
                          <w:jc w:val="left"/>
                          <w:rPr>
                            <w:color w:val="000000"/>
                            <w:sz w:val="22"/>
                          </w:rPr>
                        </w:pPr>
                        <w:r>
                          <w:rPr>
                            <w:color w:val="231F20"/>
                            <w:sz w:val="22"/>
                          </w:rPr>
                          <w:t>It may be difficult to determine if a person’s mental health challenges are due to Long COVID,</w:t>
                        </w:r>
                        <w:r>
                          <w:rPr>
                            <w:color w:val="231F20"/>
                            <w:spacing w:val="-3"/>
                            <w:sz w:val="22"/>
                          </w:rPr>
                          <w:t> </w:t>
                        </w:r>
                        <w:r>
                          <w:rPr>
                            <w:color w:val="231F20"/>
                            <w:sz w:val="22"/>
                          </w:rPr>
                          <w:t>broader</w:t>
                        </w:r>
                        <w:r>
                          <w:rPr>
                            <w:color w:val="231F20"/>
                            <w:spacing w:val="-3"/>
                            <w:sz w:val="22"/>
                          </w:rPr>
                          <w:t> </w:t>
                        </w:r>
                        <w:r>
                          <w:rPr>
                            <w:color w:val="231F20"/>
                            <w:sz w:val="22"/>
                          </w:rPr>
                          <w:t>pandemic</w:t>
                        </w:r>
                        <w:r>
                          <w:rPr>
                            <w:color w:val="231F20"/>
                            <w:spacing w:val="-3"/>
                            <w:sz w:val="22"/>
                          </w:rPr>
                          <w:t> </w:t>
                        </w:r>
                        <w:r>
                          <w:rPr>
                            <w:color w:val="231F20"/>
                            <w:sz w:val="22"/>
                          </w:rPr>
                          <w:t>challenges,</w:t>
                        </w:r>
                        <w:r>
                          <w:rPr>
                            <w:color w:val="231F20"/>
                            <w:spacing w:val="-3"/>
                            <w:sz w:val="22"/>
                          </w:rPr>
                          <w:t> </w:t>
                        </w:r>
                        <w:r>
                          <w:rPr>
                            <w:color w:val="231F20"/>
                            <w:sz w:val="22"/>
                          </w:rPr>
                          <w:t>or</w:t>
                        </w:r>
                        <w:r>
                          <w:rPr>
                            <w:color w:val="231F20"/>
                            <w:spacing w:val="-3"/>
                            <w:sz w:val="22"/>
                          </w:rPr>
                          <w:t> </w:t>
                        </w:r>
                        <w:r>
                          <w:rPr>
                            <w:color w:val="231F20"/>
                            <w:sz w:val="22"/>
                          </w:rPr>
                          <w:t>a</w:t>
                        </w:r>
                        <w:r>
                          <w:rPr>
                            <w:color w:val="231F20"/>
                            <w:spacing w:val="-3"/>
                            <w:sz w:val="22"/>
                          </w:rPr>
                          <w:t> </w:t>
                        </w:r>
                        <w:r>
                          <w:rPr>
                            <w:color w:val="231F20"/>
                            <w:sz w:val="22"/>
                          </w:rPr>
                          <w:t>combination</w:t>
                        </w:r>
                        <w:r>
                          <w:rPr>
                            <w:color w:val="231F20"/>
                            <w:spacing w:val="-3"/>
                            <w:sz w:val="22"/>
                          </w:rPr>
                          <w:t> </w:t>
                        </w:r>
                        <w:r>
                          <w:rPr>
                            <w:color w:val="231F20"/>
                            <w:sz w:val="22"/>
                          </w:rPr>
                          <w:t>of</w:t>
                        </w:r>
                        <w:r>
                          <w:rPr>
                            <w:color w:val="231F20"/>
                            <w:spacing w:val="-3"/>
                            <w:sz w:val="22"/>
                          </w:rPr>
                          <w:t> </w:t>
                        </w:r>
                        <w:r>
                          <w:rPr>
                            <w:color w:val="231F20"/>
                            <w:sz w:val="22"/>
                          </w:rPr>
                          <w:t>the</w:t>
                        </w:r>
                        <w:r>
                          <w:rPr>
                            <w:color w:val="231F20"/>
                            <w:spacing w:val="-3"/>
                            <w:sz w:val="22"/>
                          </w:rPr>
                          <w:t> </w:t>
                        </w:r>
                        <w:r>
                          <w:rPr>
                            <w:color w:val="231F20"/>
                            <w:sz w:val="22"/>
                          </w:rPr>
                          <w:t>two,</w:t>
                        </w:r>
                        <w:r>
                          <w:rPr>
                            <w:color w:val="231F20"/>
                            <w:spacing w:val="-3"/>
                            <w:sz w:val="22"/>
                          </w:rPr>
                          <w:t> </w:t>
                        </w:r>
                        <w:r>
                          <w:rPr>
                            <w:color w:val="231F20"/>
                            <w:sz w:val="22"/>
                          </w:rPr>
                          <w:t>but</w:t>
                        </w:r>
                        <w:r>
                          <w:rPr>
                            <w:color w:val="231F20"/>
                            <w:spacing w:val="-3"/>
                            <w:sz w:val="22"/>
                          </w:rPr>
                          <w:t> </w:t>
                        </w:r>
                        <w:r>
                          <w:rPr>
                            <w:color w:val="231F20"/>
                            <w:sz w:val="22"/>
                          </w:rPr>
                          <w:t>treating</w:t>
                        </w:r>
                        <w:r>
                          <w:rPr>
                            <w:color w:val="231F20"/>
                            <w:spacing w:val="-3"/>
                            <w:sz w:val="22"/>
                          </w:rPr>
                          <w:t> </w:t>
                        </w:r>
                        <w:r>
                          <w:rPr>
                            <w:color w:val="231F20"/>
                            <w:sz w:val="22"/>
                          </w:rPr>
                          <w:t>symptoms</w:t>
                        </w:r>
                        <w:r>
                          <w:rPr>
                            <w:color w:val="231F20"/>
                            <w:spacing w:val="-3"/>
                            <w:sz w:val="22"/>
                          </w:rPr>
                          <w:t> </w:t>
                        </w:r>
                        <w:r>
                          <w:rPr>
                            <w:color w:val="231F20"/>
                            <w:sz w:val="22"/>
                          </w:rPr>
                          <w:t>is vital to recovery.</w:t>
                        </w:r>
                      </w:p>
                    </w:txbxContent>
                  </v:textbox>
                  <v:fill type="solid"/>
                  <v:stroke dashstyle="solid"/>
                  <w10:wrap type="none"/>
                </v:shape>
                <v:shape style="position:absolute;left:5;top:5;width:9540;height:390" type="#_x0000_t202" id="docshape15" filled="true" fillcolor="#1c384b" stroked="true" strokeweight=".5pt" strokecolor="#231f20">
                  <v:textbox inset="0,0,0,0">
                    <w:txbxContent>
                      <w:p>
                        <w:pPr>
                          <w:spacing w:before="63"/>
                          <w:ind w:left="4025" w:right="3965" w:firstLine="0"/>
                          <w:jc w:val="center"/>
                          <w:rPr>
                            <w:b/>
                            <w:color w:val="000000"/>
                            <w:sz w:val="22"/>
                          </w:rPr>
                        </w:pPr>
                        <w:r>
                          <w:rPr>
                            <w:b/>
                            <w:color w:val="FFFFFF"/>
                            <w:sz w:val="22"/>
                          </w:rPr>
                          <w:t>Key</w:t>
                        </w:r>
                        <w:r>
                          <w:rPr>
                            <w:b/>
                            <w:color w:val="FFFFFF"/>
                            <w:spacing w:val="-2"/>
                            <w:sz w:val="22"/>
                          </w:rPr>
                          <w:t> Messages</w:t>
                        </w:r>
                      </w:p>
                    </w:txbxContent>
                  </v:textbox>
                  <v:fill type="solid"/>
                  <v:stroke dashstyle="solid"/>
                  <w10:wrap type="none"/>
                </v:shape>
              </v:group>
            </w:pict>
          </mc:Fallback>
        </mc:AlternateContent>
      </w:r>
      <w:r>
        <w:rPr>
          <w:sz w:val="20"/>
        </w:rPr>
      </w:r>
    </w:p>
    <w:p>
      <w:pPr>
        <w:pStyle w:val="BodyText"/>
        <w:spacing w:before="5"/>
        <w:rPr>
          <w:sz w:val="15"/>
        </w:rPr>
      </w:pPr>
    </w:p>
    <w:p>
      <w:pPr>
        <w:spacing w:before="93"/>
        <w:ind w:left="4513" w:right="0" w:firstLine="0"/>
        <w:jc w:val="left"/>
        <w:rPr>
          <w:b/>
          <w:sz w:val="22"/>
        </w:rPr>
      </w:pPr>
      <w:r>
        <w:rPr/>
        <mc:AlternateContent>
          <mc:Choice Requires="wps">
            <w:drawing>
              <wp:anchor distT="0" distB="0" distL="0" distR="0" allowOverlap="1" layoutInCell="1" locked="0" behindDoc="1" simplePos="0" relativeHeight="486487040">
                <wp:simplePos x="0" y="0"/>
                <wp:positionH relativeFrom="page">
                  <wp:posOffset>1020063</wp:posOffset>
                </wp:positionH>
                <wp:positionV relativeFrom="paragraph">
                  <wp:posOffset>-5387</wp:posOffset>
                </wp:positionV>
                <wp:extent cx="6064250" cy="540194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064250" cy="5401945"/>
                          <a:chExt cx="6064250" cy="5401945"/>
                        </a:xfrm>
                      </wpg:grpSpPr>
                      <wps:wsp>
                        <wps:cNvPr id="17" name="Graphic 17"/>
                        <wps:cNvSpPr/>
                        <wps:spPr>
                          <a:xfrm>
                            <a:off x="3175" y="285419"/>
                            <a:ext cx="6057900" cy="5113020"/>
                          </a:xfrm>
                          <a:custGeom>
                            <a:avLst/>
                            <a:gdLst/>
                            <a:ahLst/>
                            <a:cxnLst/>
                            <a:rect l="l" t="t" r="r" b="b"/>
                            <a:pathLst>
                              <a:path w="6057900" h="5113020">
                                <a:moveTo>
                                  <a:pt x="6057899" y="0"/>
                                </a:moveTo>
                                <a:lnTo>
                                  <a:pt x="0" y="0"/>
                                </a:lnTo>
                                <a:lnTo>
                                  <a:pt x="0" y="5112893"/>
                                </a:lnTo>
                                <a:lnTo>
                                  <a:pt x="6057899" y="5112893"/>
                                </a:lnTo>
                                <a:lnTo>
                                  <a:pt x="6057899" y="0"/>
                                </a:lnTo>
                                <a:close/>
                              </a:path>
                            </a:pathLst>
                          </a:custGeom>
                          <a:solidFill>
                            <a:srgbClr val="DCE8F4"/>
                          </a:solidFill>
                        </wps:spPr>
                        <wps:bodyPr wrap="square" lIns="0" tIns="0" rIns="0" bIns="0" rtlCol="0">
                          <a:prstTxWarp prst="textNoShape">
                            <a:avLst/>
                          </a:prstTxWarp>
                          <a:noAutofit/>
                        </wps:bodyPr>
                      </wps:wsp>
                      <wps:wsp>
                        <wps:cNvPr id="18" name="Graphic 18"/>
                        <wps:cNvSpPr/>
                        <wps:spPr>
                          <a:xfrm>
                            <a:off x="3175" y="3175"/>
                            <a:ext cx="6057900" cy="282575"/>
                          </a:xfrm>
                          <a:custGeom>
                            <a:avLst/>
                            <a:gdLst/>
                            <a:ahLst/>
                            <a:cxnLst/>
                            <a:rect l="l" t="t" r="r" b="b"/>
                            <a:pathLst>
                              <a:path w="6057900" h="282575">
                                <a:moveTo>
                                  <a:pt x="6057899" y="0"/>
                                </a:moveTo>
                                <a:lnTo>
                                  <a:pt x="0" y="0"/>
                                </a:lnTo>
                                <a:lnTo>
                                  <a:pt x="0" y="282244"/>
                                </a:lnTo>
                                <a:lnTo>
                                  <a:pt x="6057899" y="282244"/>
                                </a:lnTo>
                                <a:lnTo>
                                  <a:pt x="6057899" y="0"/>
                                </a:lnTo>
                                <a:close/>
                              </a:path>
                            </a:pathLst>
                          </a:custGeom>
                          <a:solidFill>
                            <a:srgbClr val="1C384B"/>
                          </a:solidFill>
                        </wps:spPr>
                        <wps:bodyPr wrap="square" lIns="0" tIns="0" rIns="0" bIns="0" rtlCol="0">
                          <a:prstTxWarp prst="textNoShape">
                            <a:avLst/>
                          </a:prstTxWarp>
                          <a:noAutofit/>
                        </wps:bodyPr>
                      </wps:wsp>
                      <wps:wsp>
                        <wps:cNvPr id="19" name="Graphic 19"/>
                        <wps:cNvSpPr/>
                        <wps:spPr>
                          <a:xfrm>
                            <a:off x="0" y="3175"/>
                            <a:ext cx="6064250" cy="1270"/>
                          </a:xfrm>
                          <a:custGeom>
                            <a:avLst/>
                            <a:gdLst/>
                            <a:ahLst/>
                            <a:cxnLst/>
                            <a:rect l="l" t="t" r="r" b="b"/>
                            <a:pathLst>
                              <a:path w="6064250" h="0">
                                <a:moveTo>
                                  <a:pt x="0" y="0"/>
                                </a:moveTo>
                                <a:lnTo>
                                  <a:pt x="606425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3175" y="6348"/>
                            <a:ext cx="1270" cy="276225"/>
                          </a:xfrm>
                          <a:custGeom>
                            <a:avLst/>
                            <a:gdLst/>
                            <a:ahLst/>
                            <a:cxnLst/>
                            <a:rect l="l" t="t" r="r" b="b"/>
                            <a:pathLst>
                              <a:path w="0" h="276225">
                                <a:moveTo>
                                  <a:pt x="0" y="27589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6061075" y="6348"/>
                            <a:ext cx="1270" cy="276225"/>
                          </a:xfrm>
                          <a:custGeom>
                            <a:avLst/>
                            <a:gdLst/>
                            <a:ahLst/>
                            <a:cxnLst/>
                            <a:rect l="l" t="t" r="r" b="b"/>
                            <a:pathLst>
                              <a:path w="0" h="276225">
                                <a:moveTo>
                                  <a:pt x="0" y="27589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3175" y="288594"/>
                            <a:ext cx="1270" cy="5106670"/>
                          </a:xfrm>
                          <a:custGeom>
                            <a:avLst/>
                            <a:gdLst/>
                            <a:ahLst/>
                            <a:cxnLst/>
                            <a:rect l="l" t="t" r="r" b="b"/>
                            <a:pathLst>
                              <a:path w="0" h="5106670">
                                <a:moveTo>
                                  <a:pt x="0" y="5106543"/>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6061075" y="288594"/>
                            <a:ext cx="1270" cy="5106670"/>
                          </a:xfrm>
                          <a:custGeom>
                            <a:avLst/>
                            <a:gdLst/>
                            <a:ahLst/>
                            <a:cxnLst/>
                            <a:rect l="l" t="t" r="r" b="b"/>
                            <a:pathLst>
                              <a:path w="0" h="5106670">
                                <a:moveTo>
                                  <a:pt x="0" y="5106543"/>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0" y="5398312"/>
                            <a:ext cx="6064250" cy="1270"/>
                          </a:xfrm>
                          <a:custGeom>
                            <a:avLst/>
                            <a:gdLst/>
                            <a:ahLst/>
                            <a:cxnLst/>
                            <a:rect l="l" t="t" r="r" b="b"/>
                            <a:pathLst>
                              <a:path w="6064250" h="0">
                                <a:moveTo>
                                  <a:pt x="0" y="0"/>
                                </a:moveTo>
                                <a:lnTo>
                                  <a:pt x="606425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0" y="285418"/>
                            <a:ext cx="6064250" cy="1270"/>
                          </a:xfrm>
                          <a:custGeom>
                            <a:avLst/>
                            <a:gdLst/>
                            <a:ahLst/>
                            <a:cxnLst/>
                            <a:rect l="l" t="t" r="r" b="b"/>
                            <a:pathLst>
                              <a:path w="6064250" h="0">
                                <a:moveTo>
                                  <a:pt x="0" y="0"/>
                                </a:moveTo>
                                <a:lnTo>
                                  <a:pt x="606425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320pt;margin-top:-.424243pt;width:477.5pt;height:425.35pt;mso-position-horizontal-relative:page;mso-position-vertical-relative:paragraph;z-index:-16829440" id="docshapegroup16" coordorigin="1606,-8" coordsize="9550,8507">
                <v:rect style="position:absolute;left:1611;top:441;width:9540;height:8052" id="docshape17" filled="true" fillcolor="#dce8f4" stroked="false">
                  <v:fill type="solid"/>
                </v:rect>
                <v:rect style="position:absolute;left:1611;top:-4;width:9540;height:445" id="docshape18" filled="true" fillcolor="#1c384b" stroked="false">
                  <v:fill type="solid"/>
                </v:rect>
                <v:line style="position:absolute" from="1606,-3" to="11156,-3" stroked="true" strokeweight=".5pt" strokecolor="#231f20">
                  <v:stroke dashstyle="solid"/>
                </v:line>
                <v:line style="position:absolute" from="1611,436" to="1611,2" stroked="true" strokeweight=".5pt" strokecolor="#231f20">
                  <v:stroke dashstyle="solid"/>
                </v:line>
                <v:line style="position:absolute" from="11151,436" to="11151,2" stroked="true" strokeweight=".5pt" strokecolor="#231f20">
                  <v:stroke dashstyle="solid"/>
                </v:line>
                <v:line style="position:absolute" from="1611,8488" to="1611,446" stroked="true" strokeweight=".5pt" strokecolor="#231f20">
                  <v:stroke dashstyle="solid"/>
                </v:line>
                <v:line style="position:absolute" from="11151,8488" to="11151,446" stroked="true" strokeweight=".5pt" strokecolor="#231f20">
                  <v:stroke dashstyle="solid"/>
                </v:line>
                <v:line style="position:absolute" from="1606,8493" to="11156,8493" stroked="true" strokeweight=".5pt" strokecolor="#231f20">
                  <v:stroke dashstyle="solid"/>
                </v:line>
                <v:line style="position:absolute" from="1606,441" to="11156,441" stroked="true" strokeweight=".5pt" strokecolor="#231f20">
                  <v:stroke dashstyle="solid"/>
                </v:line>
                <w10:wrap type="none"/>
              </v:group>
            </w:pict>
          </mc:Fallback>
        </mc:AlternateContent>
      </w:r>
      <w:r>
        <w:rPr>
          <w:b/>
          <w:color w:val="FFFFFF"/>
          <w:spacing w:val="-2"/>
          <w:sz w:val="22"/>
        </w:rPr>
        <w:t>Definitions</w:t>
      </w:r>
    </w:p>
    <w:p>
      <w:pPr>
        <w:pStyle w:val="ListParagraph"/>
        <w:numPr>
          <w:ilvl w:val="0"/>
          <w:numId w:val="2"/>
        </w:numPr>
        <w:tabs>
          <w:tab w:pos="751" w:val="left" w:leader="none"/>
        </w:tabs>
        <w:spacing w:line="249" w:lineRule="auto" w:before="129" w:after="0"/>
        <w:ind w:left="751" w:right="595" w:hanging="360"/>
        <w:jc w:val="left"/>
        <w:rPr>
          <w:sz w:val="22"/>
        </w:rPr>
      </w:pPr>
      <w:r>
        <w:rPr>
          <w:b/>
          <w:color w:val="231F20"/>
          <w:sz w:val="22"/>
        </w:rPr>
        <w:t>Long</w:t>
      </w:r>
      <w:r>
        <w:rPr>
          <w:b/>
          <w:color w:val="231F20"/>
          <w:spacing w:val="-4"/>
          <w:sz w:val="22"/>
        </w:rPr>
        <w:t> </w:t>
      </w:r>
      <w:r>
        <w:rPr>
          <w:b/>
          <w:color w:val="231F20"/>
          <w:sz w:val="22"/>
        </w:rPr>
        <w:t>COVID:</w:t>
      </w:r>
      <w:r>
        <w:rPr>
          <w:b/>
          <w:color w:val="231F20"/>
          <w:spacing w:val="-4"/>
          <w:sz w:val="22"/>
        </w:rPr>
        <w:t> </w:t>
      </w:r>
      <w:r>
        <w:rPr>
          <w:color w:val="231F20"/>
          <w:sz w:val="22"/>
        </w:rPr>
        <w:t>Signs,</w:t>
      </w:r>
      <w:r>
        <w:rPr>
          <w:color w:val="231F20"/>
          <w:spacing w:val="-4"/>
          <w:sz w:val="22"/>
        </w:rPr>
        <w:t> </w:t>
      </w:r>
      <w:r>
        <w:rPr>
          <w:color w:val="231F20"/>
          <w:sz w:val="22"/>
        </w:rPr>
        <w:t>symptoms,</w:t>
      </w:r>
      <w:r>
        <w:rPr>
          <w:color w:val="231F20"/>
          <w:spacing w:val="-4"/>
          <w:sz w:val="22"/>
        </w:rPr>
        <w:t> </w:t>
      </w:r>
      <w:r>
        <w:rPr>
          <w:color w:val="231F20"/>
          <w:sz w:val="22"/>
        </w:rPr>
        <w:t>and</w:t>
      </w:r>
      <w:r>
        <w:rPr>
          <w:color w:val="231F20"/>
          <w:spacing w:val="-4"/>
          <w:sz w:val="22"/>
        </w:rPr>
        <w:t> </w:t>
      </w:r>
      <w:r>
        <w:rPr>
          <w:color w:val="231F20"/>
          <w:sz w:val="22"/>
        </w:rPr>
        <w:t>conditions</w:t>
      </w:r>
      <w:r>
        <w:rPr>
          <w:color w:val="231F20"/>
          <w:spacing w:val="-4"/>
          <w:sz w:val="22"/>
        </w:rPr>
        <w:t> </w:t>
      </w:r>
      <w:r>
        <w:rPr>
          <w:color w:val="231F20"/>
          <w:sz w:val="22"/>
        </w:rPr>
        <w:t>that</w:t>
      </w:r>
      <w:r>
        <w:rPr>
          <w:color w:val="231F20"/>
          <w:spacing w:val="-4"/>
          <w:sz w:val="22"/>
        </w:rPr>
        <w:t> </w:t>
      </w:r>
      <w:r>
        <w:rPr>
          <w:color w:val="231F20"/>
          <w:sz w:val="22"/>
        </w:rPr>
        <w:t>persist</w:t>
      </w:r>
      <w:r>
        <w:rPr>
          <w:color w:val="231F20"/>
          <w:spacing w:val="-4"/>
          <w:sz w:val="22"/>
        </w:rPr>
        <w:t> </w:t>
      </w:r>
      <w:r>
        <w:rPr>
          <w:color w:val="231F20"/>
          <w:sz w:val="22"/>
        </w:rPr>
        <w:t>or</w:t>
      </w:r>
      <w:r>
        <w:rPr>
          <w:color w:val="231F20"/>
          <w:spacing w:val="-4"/>
          <w:sz w:val="22"/>
        </w:rPr>
        <w:t> </w:t>
      </w:r>
      <w:r>
        <w:rPr>
          <w:color w:val="231F20"/>
          <w:sz w:val="22"/>
        </w:rPr>
        <w:t>develop</w:t>
      </w:r>
      <w:r>
        <w:rPr>
          <w:color w:val="231F20"/>
          <w:spacing w:val="-4"/>
          <w:sz w:val="22"/>
        </w:rPr>
        <w:t> </w:t>
      </w:r>
      <w:r>
        <w:rPr>
          <w:color w:val="231F20"/>
          <w:sz w:val="22"/>
        </w:rPr>
        <w:t>after</w:t>
      </w:r>
      <w:r>
        <w:rPr>
          <w:color w:val="231F20"/>
          <w:spacing w:val="-4"/>
          <w:sz w:val="22"/>
        </w:rPr>
        <w:t> </w:t>
      </w:r>
      <w:r>
        <w:rPr>
          <w:color w:val="231F20"/>
          <w:sz w:val="22"/>
        </w:rPr>
        <w:t>initial</w:t>
      </w:r>
      <w:r>
        <w:rPr>
          <w:color w:val="231F20"/>
          <w:spacing w:val="-4"/>
          <w:sz w:val="22"/>
        </w:rPr>
        <w:t> </w:t>
      </w:r>
      <w:r>
        <w:rPr>
          <w:color w:val="231F20"/>
          <w:sz w:val="22"/>
        </w:rPr>
        <w:t>COVID-19 infection that:</w:t>
      </w:r>
    </w:p>
    <w:p>
      <w:pPr>
        <w:pStyle w:val="ListParagraph"/>
        <w:numPr>
          <w:ilvl w:val="1"/>
          <w:numId w:val="2"/>
        </w:numPr>
        <w:tabs>
          <w:tab w:pos="1111" w:val="left" w:leader="none"/>
        </w:tabs>
        <w:spacing w:line="240" w:lineRule="auto" w:before="35" w:after="0"/>
        <w:ind w:left="1111" w:right="0" w:hanging="360"/>
        <w:jc w:val="left"/>
        <w:rPr>
          <w:sz w:val="22"/>
        </w:rPr>
      </w:pPr>
      <w:r>
        <w:rPr>
          <w:color w:val="231F20"/>
          <w:sz w:val="22"/>
        </w:rPr>
        <w:t>Exist</w:t>
      </w:r>
      <w:r>
        <w:rPr>
          <w:color w:val="231F20"/>
          <w:spacing w:val="-2"/>
          <w:sz w:val="22"/>
        </w:rPr>
        <w:t> </w:t>
      </w:r>
      <w:r>
        <w:rPr>
          <w:color w:val="231F20"/>
          <w:sz w:val="22"/>
        </w:rPr>
        <w:t>four</w:t>
      </w:r>
      <w:r>
        <w:rPr>
          <w:color w:val="231F20"/>
          <w:spacing w:val="-2"/>
          <w:sz w:val="22"/>
        </w:rPr>
        <w:t> </w:t>
      </w:r>
      <w:r>
        <w:rPr>
          <w:color w:val="231F20"/>
          <w:sz w:val="22"/>
        </w:rPr>
        <w:t>or</w:t>
      </w:r>
      <w:r>
        <w:rPr>
          <w:color w:val="231F20"/>
          <w:spacing w:val="-1"/>
          <w:sz w:val="22"/>
        </w:rPr>
        <w:t> </w:t>
      </w:r>
      <w:r>
        <w:rPr>
          <w:color w:val="231F20"/>
          <w:sz w:val="22"/>
        </w:rPr>
        <w:t>more</w:t>
      </w:r>
      <w:r>
        <w:rPr>
          <w:color w:val="231F20"/>
          <w:spacing w:val="-2"/>
          <w:sz w:val="22"/>
        </w:rPr>
        <w:t> </w:t>
      </w:r>
      <w:r>
        <w:rPr>
          <w:color w:val="231F20"/>
          <w:sz w:val="22"/>
        </w:rPr>
        <w:t>weeks</w:t>
      </w:r>
      <w:r>
        <w:rPr>
          <w:color w:val="231F20"/>
          <w:spacing w:val="-1"/>
          <w:sz w:val="22"/>
        </w:rPr>
        <w:t> </w:t>
      </w:r>
      <w:r>
        <w:rPr>
          <w:color w:val="231F20"/>
          <w:sz w:val="22"/>
        </w:rPr>
        <w:t>after</w:t>
      </w:r>
      <w:r>
        <w:rPr>
          <w:color w:val="231F20"/>
          <w:spacing w:val="-2"/>
          <w:sz w:val="22"/>
        </w:rPr>
        <w:t> </w:t>
      </w:r>
      <w:r>
        <w:rPr>
          <w:color w:val="231F20"/>
          <w:sz w:val="22"/>
        </w:rPr>
        <w:t>the</w:t>
      </w:r>
      <w:r>
        <w:rPr>
          <w:color w:val="231F20"/>
          <w:spacing w:val="-2"/>
          <w:sz w:val="22"/>
        </w:rPr>
        <w:t> </w:t>
      </w:r>
      <w:r>
        <w:rPr>
          <w:color w:val="231F20"/>
          <w:sz w:val="22"/>
        </w:rPr>
        <w:t>initial</w:t>
      </w:r>
      <w:r>
        <w:rPr>
          <w:color w:val="231F20"/>
          <w:spacing w:val="-1"/>
          <w:sz w:val="22"/>
        </w:rPr>
        <w:t> </w:t>
      </w:r>
      <w:r>
        <w:rPr>
          <w:color w:val="231F20"/>
          <w:sz w:val="22"/>
        </w:rPr>
        <w:t>period</w:t>
      </w:r>
      <w:r>
        <w:rPr>
          <w:color w:val="231F20"/>
          <w:spacing w:val="-2"/>
          <w:sz w:val="22"/>
        </w:rPr>
        <w:t> </w:t>
      </w:r>
      <w:r>
        <w:rPr>
          <w:color w:val="231F20"/>
          <w:sz w:val="22"/>
        </w:rPr>
        <w:t>of</w:t>
      </w:r>
      <w:r>
        <w:rPr>
          <w:color w:val="231F20"/>
          <w:spacing w:val="-1"/>
          <w:sz w:val="22"/>
        </w:rPr>
        <w:t> </w:t>
      </w:r>
      <w:r>
        <w:rPr>
          <w:color w:val="231F20"/>
          <w:spacing w:val="-2"/>
          <w:sz w:val="22"/>
        </w:rPr>
        <w:t>infection</w:t>
      </w:r>
    </w:p>
    <w:p>
      <w:pPr>
        <w:pStyle w:val="ListParagraph"/>
        <w:numPr>
          <w:ilvl w:val="1"/>
          <w:numId w:val="2"/>
        </w:numPr>
        <w:tabs>
          <w:tab w:pos="1111" w:val="left" w:leader="none"/>
        </w:tabs>
        <w:spacing w:line="240" w:lineRule="auto" w:before="43" w:after="0"/>
        <w:ind w:left="1111" w:right="0" w:hanging="360"/>
        <w:jc w:val="left"/>
        <w:rPr>
          <w:sz w:val="22"/>
        </w:rPr>
      </w:pPr>
      <w:r>
        <w:rPr>
          <w:color w:val="231F20"/>
          <w:sz w:val="22"/>
        </w:rPr>
        <w:t>May</w:t>
      </w:r>
      <w:r>
        <w:rPr>
          <w:color w:val="231F20"/>
          <w:spacing w:val="-3"/>
          <w:sz w:val="22"/>
        </w:rPr>
        <w:t> </w:t>
      </w:r>
      <w:r>
        <w:rPr>
          <w:color w:val="231F20"/>
          <w:sz w:val="22"/>
        </w:rPr>
        <w:t>affect</w:t>
      </w:r>
      <w:r>
        <w:rPr>
          <w:color w:val="231F20"/>
          <w:spacing w:val="-3"/>
          <w:sz w:val="22"/>
        </w:rPr>
        <w:t> </w:t>
      </w:r>
      <w:r>
        <w:rPr>
          <w:color w:val="231F20"/>
          <w:sz w:val="22"/>
        </w:rPr>
        <w:t>multiple</w:t>
      </w:r>
      <w:r>
        <w:rPr>
          <w:color w:val="231F20"/>
          <w:spacing w:val="-2"/>
          <w:sz w:val="22"/>
        </w:rPr>
        <w:t> </w:t>
      </w:r>
      <w:r>
        <w:rPr>
          <w:color w:val="231F20"/>
          <w:sz w:val="22"/>
        </w:rPr>
        <w:t>systems</w:t>
      </w:r>
      <w:r>
        <w:rPr>
          <w:color w:val="231F20"/>
          <w:spacing w:val="-3"/>
          <w:sz w:val="22"/>
        </w:rPr>
        <w:t> </w:t>
      </w:r>
      <w:r>
        <w:rPr>
          <w:color w:val="231F20"/>
          <w:sz w:val="22"/>
        </w:rPr>
        <w:t>in</w:t>
      </w:r>
      <w:r>
        <w:rPr>
          <w:color w:val="231F20"/>
          <w:spacing w:val="-2"/>
          <w:sz w:val="22"/>
        </w:rPr>
        <w:t> </w:t>
      </w:r>
      <w:r>
        <w:rPr>
          <w:color w:val="231F20"/>
          <w:sz w:val="22"/>
        </w:rPr>
        <w:t>the</w:t>
      </w:r>
      <w:r>
        <w:rPr>
          <w:color w:val="231F20"/>
          <w:spacing w:val="-3"/>
          <w:sz w:val="22"/>
        </w:rPr>
        <w:t> </w:t>
      </w:r>
      <w:r>
        <w:rPr>
          <w:color w:val="231F20"/>
          <w:spacing w:val="-4"/>
          <w:sz w:val="22"/>
        </w:rPr>
        <w:t>body</w:t>
      </w:r>
    </w:p>
    <w:p>
      <w:pPr>
        <w:pStyle w:val="ListParagraph"/>
        <w:numPr>
          <w:ilvl w:val="1"/>
          <w:numId w:val="2"/>
        </w:numPr>
        <w:tabs>
          <w:tab w:pos="1111" w:val="left" w:leader="none"/>
        </w:tabs>
        <w:spacing w:line="249" w:lineRule="auto" w:before="43" w:after="0"/>
        <w:ind w:left="1111" w:right="625" w:hanging="360"/>
        <w:jc w:val="left"/>
        <w:rPr>
          <w:sz w:val="22"/>
        </w:rPr>
      </w:pPr>
      <w:r>
        <w:rPr>
          <w:color w:val="231F20"/>
          <w:sz w:val="22"/>
        </w:rPr>
        <w:t>May</w:t>
      </w:r>
      <w:r>
        <w:rPr>
          <w:color w:val="231F20"/>
          <w:spacing w:val="-16"/>
          <w:sz w:val="22"/>
        </w:rPr>
        <w:t> </w:t>
      </w:r>
      <w:r>
        <w:rPr>
          <w:color w:val="231F20"/>
          <w:sz w:val="22"/>
        </w:rPr>
        <w:t>show</w:t>
      </w:r>
      <w:r>
        <w:rPr>
          <w:color w:val="231F20"/>
          <w:spacing w:val="-15"/>
          <w:sz w:val="22"/>
        </w:rPr>
        <w:t> </w:t>
      </w:r>
      <w:r>
        <w:rPr>
          <w:color w:val="231F20"/>
          <w:sz w:val="22"/>
        </w:rPr>
        <w:t>a</w:t>
      </w:r>
      <w:r>
        <w:rPr>
          <w:color w:val="231F20"/>
          <w:spacing w:val="-15"/>
          <w:sz w:val="22"/>
        </w:rPr>
        <w:t> </w:t>
      </w:r>
      <w:r>
        <w:rPr>
          <w:color w:val="231F20"/>
          <w:sz w:val="22"/>
        </w:rPr>
        <w:t>pattern</w:t>
      </w:r>
      <w:r>
        <w:rPr>
          <w:color w:val="231F20"/>
          <w:spacing w:val="-16"/>
          <w:sz w:val="22"/>
        </w:rPr>
        <w:t> </w:t>
      </w:r>
      <w:r>
        <w:rPr>
          <w:color w:val="231F20"/>
          <w:sz w:val="22"/>
        </w:rPr>
        <w:t>of</w:t>
      </w:r>
      <w:r>
        <w:rPr>
          <w:color w:val="231F20"/>
          <w:spacing w:val="-15"/>
          <w:sz w:val="22"/>
        </w:rPr>
        <w:t> </w:t>
      </w:r>
      <w:r>
        <w:rPr>
          <w:color w:val="231F20"/>
          <w:sz w:val="22"/>
        </w:rPr>
        <w:t>relapse</w:t>
      </w:r>
      <w:r>
        <w:rPr>
          <w:color w:val="231F20"/>
          <w:spacing w:val="-15"/>
          <w:sz w:val="22"/>
        </w:rPr>
        <w:t> </w:t>
      </w:r>
      <w:r>
        <w:rPr>
          <w:color w:val="231F20"/>
          <w:sz w:val="22"/>
        </w:rPr>
        <w:t>and</w:t>
      </w:r>
      <w:r>
        <w:rPr>
          <w:color w:val="231F20"/>
          <w:spacing w:val="-15"/>
          <w:sz w:val="22"/>
        </w:rPr>
        <w:t> </w:t>
      </w:r>
      <w:r>
        <w:rPr>
          <w:color w:val="231F20"/>
          <w:sz w:val="22"/>
        </w:rPr>
        <w:t>remission</w:t>
      </w:r>
      <w:r>
        <w:rPr>
          <w:color w:val="231F20"/>
          <w:spacing w:val="-16"/>
          <w:sz w:val="22"/>
        </w:rPr>
        <w:t> </w:t>
      </w:r>
      <w:r>
        <w:rPr>
          <w:color w:val="231F20"/>
          <w:sz w:val="22"/>
        </w:rPr>
        <w:t>and</w:t>
      </w:r>
      <w:r>
        <w:rPr>
          <w:color w:val="231F20"/>
          <w:spacing w:val="-15"/>
          <w:sz w:val="22"/>
        </w:rPr>
        <w:t> </w:t>
      </w:r>
      <w:r>
        <w:rPr>
          <w:color w:val="231F20"/>
          <w:sz w:val="22"/>
        </w:rPr>
        <w:t>progression</w:t>
      </w:r>
      <w:r>
        <w:rPr>
          <w:color w:val="231F20"/>
          <w:spacing w:val="-15"/>
          <w:sz w:val="22"/>
        </w:rPr>
        <w:t> </w:t>
      </w:r>
      <w:r>
        <w:rPr>
          <w:color w:val="231F20"/>
          <w:sz w:val="22"/>
        </w:rPr>
        <w:t>or</w:t>
      </w:r>
      <w:r>
        <w:rPr>
          <w:color w:val="231F20"/>
          <w:spacing w:val="-16"/>
          <w:sz w:val="22"/>
        </w:rPr>
        <w:t> </w:t>
      </w:r>
      <w:r>
        <w:rPr>
          <w:color w:val="231F20"/>
          <w:sz w:val="22"/>
        </w:rPr>
        <w:t>worsening</w:t>
      </w:r>
      <w:r>
        <w:rPr>
          <w:color w:val="231F20"/>
          <w:spacing w:val="-15"/>
          <w:sz w:val="22"/>
        </w:rPr>
        <w:t> </w:t>
      </w:r>
      <w:r>
        <w:rPr>
          <w:color w:val="231F20"/>
          <w:sz w:val="22"/>
        </w:rPr>
        <w:t>over</w:t>
      </w:r>
      <w:r>
        <w:rPr>
          <w:color w:val="231F20"/>
          <w:spacing w:val="-15"/>
          <w:sz w:val="22"/>
        </w:rPr>
        <w:t> </w:t>
      </w:r>
      <w:r>
        <w:rPr>
          <w:color w:val="231F20"/>
          <w:sz w:val="22"/>
        </w:rPr>
        <w:t>time,</w:t>
      </w:r>
      <w:r>
        <w:rPr>
          <w:color w:val="231F20"/>
          <w:spacing w:val="-15"/>
          <w:sz w:val="22"/>
        </w:rPr>
        <w:t> </w:t>
      </w:r>
      <w:r>
        <w:rPr>
          <w:color w:val="231F20"/>
          <w:sz w:val="22"/>
        </w:rPr>
        <w:t>with a</w:t>
      </w:r>
      <w:r>
        <w:rPr>
          <w:color w:val="231F20"/>
          <w:spacing w:val="-12"/>
          <w:sz w:val="22"/>
        </w:rPr>
        <w:t> </w:t>
      </w:r>
      <w:r>
        <w:rPr>
          <w:color w:val="231F20"/>
          <w:sz w:val="22"/>
        </w:rPr>
        <w:t>possibility</w:t>
      </w:r>
      <w:r>
        <w:rPr>
          <w:color w:val="231F20"/>
          <w:spacing w:val="-12"/>
          <w:sz w:val="22"/>
        </w:rPr>
        <w:t> </w:t>
      </w:r>
      <w:r>
        <w:rPr>
          <w:color w:val="231F20"/>
          <w:sz w:val="22"/>
        </w:rPr>
        <w:t>that</w:t>
      </w:r>
      <w:r>
        <w:rPr>
          <w:color w:val="231F20"/>
          <w:spacing w:val="-12"/>
          <w:sz w:val="22"/>
        </w:rPr>
        <w:t> </w:t>
      </w:r>
      <w:r>
        <w:rPr>
          <w:color w:val="231F20"/>
          <w:sz w:val="22"/>
        </w:rPr>
        <w:t>severe</w:t>
      </w:r>
      <w:r>
        <w:rPr>
          <w:color w:val="231F20"/>
          <w:spacing w:val="-12"/>
          <w:sz w:val="22"/>
        </w:rPr>
        <w:t> </w:t>
      </w:r>
      <w:r>
        <w:rPr>
          <w:color w:val="231F20"/>
          <w:sz w:val="22"/>
        </w:rPr>
        <w:t>and</w:t>
      </w:r>
      <w:r>
        <w:rPr>
          <w:color w:val="231F20"/>
          <w:spacing w:val="-12"/>
          <w:sz w:val="22"/>
        </w:rPr>
        <w:t> </w:t>
      </w:r>
      <w:r>
        <w:rPr>
          <w:color w:val="231F20"/>
          <w:sz w:val="22"/>
        </w:rPr>
        <w:t>even</w:t>
      </w:r>
      <w:r>
        <w:rPr>
          <w:color w:val="231F20"/>
          <w:spacing w:val="-12"/>
          <w:sz w:val="22"/>
        </w:rPr>
        <w:t> </w:t>
      </w:r>
      <w:r>
        <w:rPr>
          <w:color w:val="231F20"/>
          <w:sz w:val="22"/>
        </w:rPr>
        <w:t>life-threatening</w:t>
      </w:r>
      <w:r>
        <w:rPr>
          <w:color w:val="231F20"/>
          <w:spacing w:val="-12"/>
          <w:sz w:val="22"/>
        </w:rPr>
        <w:t> </w:t>
      </w:r>
      <w:r>
        <w:rPr>
          <w:color w:val="231F20"/>
          <w:sz w:val="22"/>
        </w:rPr>
        <w:t>events</w:t>
      </w:r>
      <w:r>
        <w:rPr>
          <w:color w:val="231F20"/>
          <w:spacing w:val="-12"/>
          <w:sz w:val="22"/>
        </w:rPr>
        <w:t> </w:t>
      </w:r>
      <w:r>
        <w:rPr>
          <w:color w:val="231F20"/>
          <w:sz w:val="22"/>
        </w:rPr>
        <w:t>may</w:t>
      </w:r>
      <w:r>
        <w:rPr>
          <w:color w:val="231F20"/>
          <w:spacing w:val="-12"/>
          <w:sz w:val="22"/>
        </w:rPr>
        <w:t> </w:t>
      </w:r>
      <w:r>
        <w:rPr>
          <w:color w:val="231F20"/>
          <w:sz w:val="22"/>
        </w:rPr>
        <w:t>occur</w:t>
      </w:r>
      <w:r>
        <w:rPr>
          <w:color w:val="231F20"/>
          <w:spacing w:val="-12"/>
          <w:sz w:val="22"/>
        </w:rPr>
        <w:t> </w:t>
      </w:r>
      <w:r>
        <w:rPr>
          <w:color w:val="231F20"/>
          <w:sz w:val="22"/>
        </w:rPr>
        <w:t>months</w:t>
      </w:r>
      <w:r>
        <w:rPr>
          <w:color w:val="231F20"/>
          <w:spacing w:val="-12"/>
          <w:sz w:val="22"/>
        </w:rPr>
        <w:t> </w:t>
      </w:r>
      <w:r>
        <w:rPr>
          <w:color w:val="231F20"/>
          <w:sz w:val="22"/>
        </w:rPr>
        <w:t>after</w:t>
      </w:r>
      <w:r>
        <w:rPr>
          <w:color w:val="231F20"/>
          <w:spacing w:val="-12"/>
          <w:sz w:val="22"/>
        </w:rPr>
        <w:t> </w:t>
      </w:r>
      <w:r>
        <w:rPr>
          <w:color w:val="231F20"/>
          <w:sz w:val="22"/>
        </w:rPr>
        <w:t>infection</w:t>
      </w:r>
    </w:p>
    <w:p>
      <w:pPr>
        <w:pStyle w:val="ListParagraph"/>
        <w:numPr>
          <w:ilvl w:val="0"/>
          <w:numId w:val="2"/>
        </w:numPr>
        <w:tabs>
          <w:tab w:pos="751" w:val="left" w:leader="none"/>
        </w:tabs>
        <w:spacing w:line="249" w:lineRule="auto" w:before="78" w:after="0"/>
        <w:ind w:left="751" w:right="838" w:hanging="360"/>
        <w:jc w:val="both"/>
        <w:rPr>
          <w:sz w:val="22"/>
        </w:rPr>
      </w:pP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is</w:t>
      </w:r>
      <w:r>
        <w:rPr>
          <w:color w:val="231F20"/>
          <w:spacing w:val="-4"/>
          <w:sz w:val="22"/>
        </w:rPr>
        <w:t> </w:t>
      </w:r>
      <w:r>
        <w:rPr>
          <w:color w:val="231F20"/>
          <w:sz w:val="22"/>
        </w:rPr>
        <w:t>not</w:t>
      </w:r>
      <w:r>
        <w:rPr>
          <w:color w:val="231F20"/>
          <w:spacing w:val="-4"/>
          <w:sz w:val="22"/>
        </w:rPr>
        <w:t> </w:t>
      </w:r>
      <w:r>
        <w:rPr>
          <w:color w:val="231F20"/>
          <w:sz w:val="22"/>
        </w:rPr>
        <w:t>one</w:t>
      </w:r>
      <w:r>
        <w:rPr>
          <w:color w:val="231F20"/>
          <w:spacing w:val="-4"/>
          <w:sz w:val="22"/>
        </w:rPr>
        <w:t> </w:t>
      </w:r>
      <w:r>
        <w:rPr>
          <w:color w:val="231F20"/>
          <w:sz w:val="22"/>
        </w:rPr>
        <w:t>condition.</w:t>
      </w:r>
      <w:r>
        <w:rPr>
          <w:color w:val="231F20"/>
          <w:spacing w:val="-4"/>
          <w:sz w:val="22"/>
        </w:rPr>
        <w:t> </w:t>
      </w:r>
      <w:r>
        <w:rPr>
          <w:color w:val="231F20"/>
          <w:sz w:val="22"/>
        </w:rPr>
        <w:t>It</w:t>
      </w:r>
      <w:r>
        <w:rPr>
          <w:color w:val="231F20"/>
          <w:spacing w:val="-4"/>
          <w:sz w:val="22"/>
        </w:rPr>
        <w:t> </w:t>
      </w:r>
      <w:r>
        <w:rPr>
          <w:color w:val="231F20"/>
          <w:sz w:val="22"/>
        </w:rPr>
        <w:t>represents</w:t>
      </w:r>
      <w:r>
        <w:rPr>
          <w:color w:val="231F20"/>
          <w:spacing w:val="-4"/>
          <w:sz w:val="22"/>
        </w:rPr>
        <w:t> </w:t>
      </w:r>
      <w:r>
        <w:rPr>
          <w:color w:val="231F20"/>
          <w:sz w:val="22"/>
        </w:rPr>
        <w:t>many</w:t>
      </w:r>
      <w:r>
        <w:rPr>
          <w:color w:val="231F20"/>
          <w:spacing w:val="-4"/>
          <w:sz w:val="22"/>
        </w:rPr>
        <w:t> </w:t>
      </w:r>
      <w:r>
        <w:rPr>
          <w:color w:val="231F20"/>
          <w:sz w:val="22"/>
        </w:rPr>
        <w:t>potentially</w:t>
      </w:r>
      <w:r>
        <w:rPr>
          <w:color w:val="231F20"/>
          <w:spacing w:val="-4"/>
          <w:sz w:val="22"/>
        </w:rPr>
        <w:t> </w:t>
      </w:r>
      <w:r>
        <w:rPr>
          <w:color w:val="231F20"/>
          <w:sz w:val="22"/>
        </w:rPr>
        <w:t>overlapping</w:t>
      </w:r>
      <w:r>
        <w:rPr>
          <w:color w:val="231F20"/>
          <w:spacing w:val="-4"/>
          <w:sz w:val="22"/>
        </w:rPr>
        <w:t> </w:t>
      </w:r>
      <w:r>
        <w:rPr>
          <w:color w:val="231F20"/>
          <w:sz w:val="22"/>
        </w:rPr>
        <w:t>entities,</w:t>
      </w:r>
      <w:r>
        <w:rPr>
          <w:color w:val="231F20"/>
          <w:spacing w:val="-4"/>
          <w:sz w:val="22"/>
        </w:rPr>
        <w:t> </w:t>
      </w:r>
      <w:r>
        <w:rPr>
          <w:color w:val="231F20"/>
          <w:sz w:val="22"/>
        </w:rPr>
        <w:t>likely with</w:t>
      </w:r>
      <w:r>
        <w:rPr>
          <w:color w:val="231F20"/>
          <w:spacing w:val="-4"/>
          <w:sz w:val="22"/>
        </w:rPr>
        <w:t> </w:t>
      </w:r>
      <w:r>
        <w:rPr>
          <w:color w:val="231F20"/>
          <w:sz w:val="22"/>
        </w:rPr>
        <w:t>different</w:t>
      </w:r>
      <w:r>
        <w:rPr>
          <w:color w:val="231F20"/>
          <w:spacing w:val="-4"/>
          <w:sz w:val="22"/>
        </w:rPr>
        <w:t> </w:t>
      </w:r>
      <w:r>
        <w:rPr>
          <w:color w:val="231F20"/>
          <w:sz w:val="22"/>
        </w:rPr>
        <w:t>biological</w:t>
      </w:r>
      <w:r>
        <w:rPr>
          <w:color w:val="231F20"/>
          <w:spacing w:val="-4"/>
          <w:sz w:val="22"/>
        </w:rPr>
        <w:t> </w:t>
      </w:r>
      <w:r>
        <w:rPr>
          <w:color w:val="231F20"/>
          <w:sz w:val="22"/>
        </w:rPr>
        <w:t>causes</w:t>
      </w:r>
      <w:r>
        <w:rPr>
          <w:color w:val="231F20"/>
          <w:spacing w:val="-4"/>
          <w:sz w:val="22"/>
        </w:rPr>
        <w:t> </w:t>
      </w:r>
      <w:r>
        <w:rPr>
          <w:color w:val="231F20"/>
          <w:sz w:val="22"/>
        </w:rPr>
        <w:t>and</w:t>
      </w:r>
      <w:r>
        <w:rPr>
          <w:color w:val="231F20"/>
          <w:spacing w:val="-4"/>
          <w:sz w:val="22"/>
        </w:rPr>
        <w:t> </w:t>
      </w:r>
      <w:r>
        <w:rPr>
          <w:color w:val="231F20"/>
          <w:sz w:val="22"/>
        </w:rPr>
        <w:t>sets</w:t>
      </w:r>
      <w:r>
        <w:rPr>
          <w:color w:val="231F20"/>
          <w:spacing w:val="-4"/>
          <w:sz w:val="22"/>
        </w:rPr>
        <w:t> </w:t>
      </w:r>
      <w:r>
        <w:rPr>
          <w:color w:val="231F20"/>
          <w:sz w:val="22"/>
        </w:rPr>
        <w:t>of</w:t>
      </w:r>
      <w:r>
        <w:rPr>
          <w:color w:val="231F20"/>
          <w:spacing w:val="-4"/>
          <w:sz w:val="22"/>
        </w:rPr>
        <w:t> </w:t>
      </w:r>
      <w:r>
        <w:rPr>
          <w:color w:val="231F20"/>
          <w:sz w:val="22"/>
        </w:rPr>
        <w:t>risk</w:t>
      </w:r>
      <w:r>
        <w:rPr>
          <w:color w:val="231F20"/>
          <w:spacing w:val="-4"/>
          <w:sz w:val="22"/>
        </w:rPr>
        <w:t> </w:t>
      </w:r>
      <w:r>
        <w:rPr>
          <w:color w:val="231F20"/>
          <w:sz w:val="22"/>
        </w:rPr>
        <w:t>factors</w:t>
      </w:r>
      <w:r>
        <w:rPr>
          <w:color w:val="231F20"/>
          <w:spacing w:val="-4"/>
          <w:sz w:val="22"/>
        </w:rPr>
        <w:t> </w:t>
      </w:r>
      <w:r>
        <w:rPr>
          <w:color w:val="231F20"/>
          <w:sz w:val="22"/>
        </w:rPr>
        <w:t>and</w:t>
      </w:r>
      <w:r>
        <w:rPr>
          <w:color w:val="231F20"/>
          <w:spacing w:val="-4"/>
          <w:sz w:val="22"/>
        </w:rPr>
        <w:t> </w:t>
      </w:r>
      <w:r>
        <w:rPr>
          <w:color w:val="231F20"/>
          <w:sz w:val="22"/>
        </w:rPr>
        <w:t>outcomes.</w:t>
      </w:r>
      <w:r>
        <w:rPr>
          <w:color w:val="231F20"/>
          <w:sz w:val="22"/>
          <w:vertAlign w:val="superscript"/>
        </w:rPr>
        <w:t>8</w:t>
      </w:r>
      <w:r>
        <w:rPr>
          <w:color w:val="231F20"/>
          <w:spacing w:val="-4"/>
          <w:sz w:val="22"/>
          <w:vertAlign w:val="baseline"/>
        </w:rPr>
        <w:t> </w:t>
      </w:r>
      <w:r>
        <w:rPr>
          <w:color w:val="231F20"/>
          <w:sz w:val="22"/>
          <w:vertAlign w:val="baseline"/>
        </w:rPr>
        <w:t>Other</w:t>
      </w:r>
      <w:r>
        <w:rPr>
          <w:color w:val="231F20"/>
          <w:spacing w:val="-4"/>
          <w:sz w:val="22"/>
          <w:vertAlign w:val="baseline"/>
        </w:rPr>
        <w:t> </w:t>
      </w:r>
      <w:r>
        <w:rPr>
          <w:color w:val="231F20"/>
          <w:sz w:val="22"/>
          <w:vertAlign w:val="baseline"/>
        </w:rPr>
        <w:t>terms</w:t>
      </w:r>
      <w:r>
        <w:rPr>
          <w:color w:val="231F20"/>
          <w:spacing w:val="-4"/>
          <w:sz w:val="22"/>
          <w:vertAlign w:val="baseline"/>
        </w:rPr>
        <w:t> </w:t>
      </w:r>
      <w:r>
        <w:rPr>
          <w:color w:val="231F20"/>
          <w:sz w:val="22"/>
          <w:vertAlign w:val="baseline"/>
        </w:rPr>
        <w:t>people use</w:t>
      </w:r>
      <w:r>
        <w:rPr>
          <w:color w:val="231F20"/>
          <w:spacing w:val="-3"/>
          <w:sz w:val="22"/>
          <w:vertAlign w:val="baseline"/>
        </w:rPr>
        <w:t> </w:t>
      </w:r>
      <w:r>
        <w:rPr>
          <w:color w:val="231F20"/>
          <w:sz w:val="22"/>
          <w:vertAlign w:val="baseline"/>
        </w:rPr>
        <w:t>to</w:t>
      </w:r>
      <w:r>
        <w:rPr>
          <w:color w:val="231F20"/>
          <w:spacing w:val="-3"/>
          <w:sz w:val="22"/>
          <w:vertAlign w:val="baseline"/>
        </w:rPr>
        <w:t> </w:t>
      </w:r>
      <w:r>
        <w:rPr>
          <w:color w:val="231F20"/>
          <w:sz w:val="22"/>
          <w:vertAlign w:val="baseline"/>
        </w:rPr>
        <w:t>refer</w:t>
      </w:r>
      <w:r>
        <w:rPr>
          <w:color w:val="231F20"/>
          <w:spacing w:val="-3"/>
          <w:sz w:val="22"/>
          <w:vertAlign w:val="baseline"/>
        </w:rPr>
        <w:t> </w:t>
      </w:r>
      <w:r>
        <w:rPr>
          <w:color w:val="231F20"/>
          <w:sz w:val="22"/>
          <w:vertAlign w:val="baseline"/>
        </w:rPr>
        <w:t>to</w:t>
      </w:r>
      <w:r>
        <w:rPr>
          <w:color w:val="231F20"/>
          <w:spacing w:val="-3"/>
          <w:sz w:val="22"/>
          <w:vertAlign w:val="baseline"/>
        </w:rPr>
        <w:t> </w:t>
      </w:r>
      <w:r>
        <w:rPr>
          <w:color w:val="231F20"/>
          <w:sz w:val="22"/>
          <w:vertAlign w:val="baseline"/>
        </w:rPr>
        <w:t>the</w:t>
      </w:r>
      <w:r>
        <w:rPr>
          <w:color w:val="231F20"/>
          <w:spacing w:val="-3"/>
          <w:sz w:val="22"/>
          <w:vertAlign w:val="baseline"/>
        </w:rPr>
        <w:t> </w:t>
      </w:r>
      <w:r>
        <w:rPr>
          <w:color w:val="231F20"/>
          <w:sz w:val="22"/>
          <w:vertAlign w:val="baseline"/>
        </w:rPr>
        <w:t>condition</w:t>
      </w:r>
      <w:r>
        <w:rPr>
          <w:color w:val="231F20"/>
          <w:spacing w:val="-3"/>
          <w:sz w:val="22"/>
          <w:vertAlign w:val="baseline"/>
        </w:rPr>
        <w:t> </w:t>
      </w:r>
      <w:r>
        <w:rPr>
          <w:color w:val="231F20"/>
          <w:sz w:val="22"/>
          <w:vertAlign w:val="baseline"/>
        </w:rPr>
        <w:t>include</w:t>
      </w:r>
      <w:r>
        <w:rPr>
          <w:color w:val="231F20"/>
          <w:spacing w:val="-3"/>
          <w:sz w:val="22"/>
          <w:vertAlign w:val="baseline"/>
        </w:rPr>
        <w:t> </w:t>
      </w:r>
      <w:r>
        <w:rPr>
          <w:color w:val="231F20"/>
          <w:sz w:val="22"/>
          <w:vertAlign w:val="baseline"/>
        </w:rPr>
        <w:t>post-COVID</w:t>
      </w:r>
      <w:r>
        <w:rPr>
          <w:color w:val="231F20"/>
          <w:spacing w:val="-3"/>
          <w:sz w:val="22"/>
          <w:vertAlign w:val="baseline"/>
        </w:rPr>
        <w:t> </w:t>
      </w:r>
      <w:r>
        <w:rPr>
          <w:color w:val="231F20"/>
          <w:sz w:val="22"/>
          <w:vertAlign w:val="baseline"/>
        </w:rPr>
        <w:t>syndrome,</w:t>
      </w:r>
      <w:r>
        <w:rPr>
          <w:color w:val="231F20"/>
          <w:spacing w:val="-3"/>
          <w:sz w:val="22"/>
          <w:vertAlign w:val="baseline"/>
        </w:rPr>
        <w:t> </w:t>
      </w:r>
      <w:r>
        <w:rPr>
          <w:color w:val="231F20"/>
          <w:sz w:val="22"/>
          <w:vertAlign w:val="baseline"/>
        </w:rPr>
        <w:t>post-acute</w:t>
      </w:r>
      <w:r>
        <w:rPr>
          <w:color w:val="231F20"/>
          <w:spacing w:val="-3"/>
          <w:sz w:val="22"/>
          <w:vertAlign w:val="baseline"/>
        </w:rPr>
        <w:t> </w:t>
      </w:r>
      <w:r>
        <w:rPr>
          <w:color w:val="231F20"/>
          <w:sz w:val="22"/>
          <w:vertAlign w:val="baseline"/>
        </w:rPr>
        <w:t>COVID-19,</w:t>
      </w:r>
      <w:r>
        <w:rPr>
          <w:color w:val="231F20"/>
          <w:spacing w:val="-3"/>
          <w:sz w:val="22"/>
          <w:vertAlign w:val="baseline"/>
        </w:rPr>
        <w:t> </w:t>
      </w:r>
      <w:r>
        <w:rPr>
          <w:color w:val="231F20"/>
          <w:sz w:val="22"/>
          <w:vertAlign w:val="baseline"/>
        </w:rPr>
        <w:t>chronic COVID-19, long-term effects of COVID, and long-haul COVID.</w:t>
      </w:r>
    </w:p>
    <w:p>
      <w:pPr>
        <w:pStyle w:val="ListParagraph"/>
        <w:numPr>
          <w:ilvl w:val="0"/>
          <w:numId w:val="2"/>
        </w:numPr>
        <w:tabs>
          <w:tab w:pos="750" w:val="left" w:leader="none"/>
        </w:tabs>
        <w:spacing w:line="240" w:lineRule="auto" w:before="79" w:after="0"/>
        <w:ind w:left="750" w:right="0" w:hanging="359"/>
        <w:jc w:val="both"/>
        <w:rPr>
          <w:sz w:val="22"/>
        </w:rPr>
      </w:pPr>
      <w:r>
        <w:rPr>
          <w:b/>
          <w:color w:val="231F20"/>
          <w:sz w:val="22"/>
        </w:rPr>
        <w:t>Post-COVID</w:t>
      </w:r>
      <w:r>
        <w:rPr>
          <w:b/>
          <w:color w:val="231F20"/>
          <w:spacing w:val="-3"/>
          <w:sz w:val="22"/>
        </w:rPr>
        <w:t> </w:t>
      </w:r>
      <w:r>
        <w:rPr>
          <w:b/>
          <w:color w:val="231F20"/>
          <w:sz w:val="22"/>
        </w:rPr>
        <w:t>Conditions</w:t>
      </w:r>
      <w:r>
        <w:rPr>
          <w:b/>
          <w:color w:val="231F20"/>
          <w:spacing w:val="-2"/>
          <w:sz w:val="22"/>
        </w:rPr>
        <w:t> </w:t>
      </w:r>
      <w:r>
        <w:rPr>
          <w:b/>
          <w:color w:val="231F20"/>
          <w:sz w:val="22"/>
        </w:rPr>
        <w:t>(PCC):</w:t>
      </w:r>
      <w:r>
        <w:rPr>
          <w:b/>
          <w:color w:val="231F20"/>
          <w:spacing w:val="-2"/>
          <w:sz w:val="22"/>
        </w:rPr>
        <w:t> </w:t>
      </w:r>
      <w:r>
        <w:rPr>
          <w:color w:val="231F20"/>
          <w:sz w:val="22"/>
        </w:rPr>
        <w:t>A</w:t>
      </w:r>
      <w:r>
        <w:rPr>
          <w:color w:val="231F20"/>
          <w:spacing w:val="-14"/>
          <w:sz w:val="22"/>
        </w:rPr>
        <w:t> </w:t>
      </w:r>
      <w:r>
        <w:rPr>
          <w:color w:val="231F20"/>
          <w:sz w:val="22"/>
        </w:rPr>
        <w:t>scientific</w:t>
      </w:r>
      <w:r>
        <w:rPr>
          <w:color w:val="231F20"/>
          <w:spacing w:val="-2"/>
          <w:sz w:val="22"/>
        </w:rPr>
        <w:t> </w:t>
      </w:r>
      <w:r>
        <w:rPr>
          <w:color w:val="231F20"/>
          <w:sz w:val="22"/>
        </w:rPr>
        <w:t>term</w:t>
      </w:r>
      <w:r>
        <w:rPr>
          <w:color w:val="231F20"/>
          <w:spacing w:val="-2"/>
          <w:sz w:val="22"/>
        </w:rPr>
        <w:t> </w:t>
      </w:r>
      <w:r>
        <w:rPr>
          <w:color w:val="231F20"/>
          <w:sz w:val="22"/>
        </w:rPr>
        <w:t>that</w:t>
      </w:r>
      <w:r>
        <w:rPr>
          <w:color w:val="231F20"/>
          <w:spacing w:val="-2"/>
          <w:sz w:val="22"/>
        </w:rPr>
        <w:t> </w:t>
      </w:r>
      <w:r>
        <w:rPr>
          <w:color w:val="231F20"/>
          <w:sz w:val="22"/>
        </w:rPr>
        <w:t>is</w:t>
      </w:r>
      <w:r>
        <w:rPr>
          <w:color w:val="231F20"/>
          <w:spacing w:val="-2"/>
          <w:sz w:val="22"/>
        </w:rPr>
        <w:t> </w:t>
      </w:r>
      <w:r>
        <w:rPr>
          <w:color w:val="231F20"/>
          <w:sz w:val="22"/>
        </w:rPr>
        <w:t>equivalent</w:t>
      </w:r>
      <w:r>
        <w:rPr>
          <w:color w:val="231F20"/>
          <w:spacing w:val="-2"/>
          <w:sz w:val="22"/>
        </w:rPr>
        <w:t> </w:t>
      </w:r>
      <w:r>
        <w:rPr>
          <w:color w:val="231F20"/>
          <w:sz w:val="22"/>
        </w:rPr>
        <w:t>to</w:t>
      </w:r>
      <w:r>
        <w:rPr>
          <w:color w:val="231F20"/>
          <w:spacing w:val="-2"/>
          <w:sz w:val="22"/>
        </w:rPr>
        <w:t> </w:t>
      </w:r>
      <w:r>
        <w:rPr>
          <w:color w:val="231F20"/>
          <w:sz w:val="22"/>
        </w:rPr>
        <w:t>Long</w:t>
      </w:r>
      <w:r>
        <w:rPr>
          <w:color w:val="231F20"/>
          <w:spacing w:val="-2"/>
          <w:sz w:val="22"/>
        </w:rPr>
        <w:t> COVID.</w:t>
      </w:r>
    </w:p>
    <w:p>
      <w:pPr>
        <w:pStyle w:val="ListParagraph"/>
        <w:numPr>
          <w:ilvl w:val="0"/>
          <w:numId w:val="2"/>
        </w:numPr>
        <w:tabs>
          <w:tab w:pos="751" w:val="left" w:leader="none"/>
        </w:tabs>
        <w:spacing w:line="249" w:lineRule="auto" w:before="87" w:after="0"/>
        <w:ind w:left="751" w:right="586" w:hanging="361"/>
        <w:jc w:val="left"/>
        <w:rPr>
          <w:sz w:val="22"/>
        </w:rPr>
      </w:pPr>
      <w:r>
        <w:rPr>
          <w:b/>
          <w:color w:val="231F20"/>
          <w:sz w:val="22"/>
        </w:rPr>
        <w:t>Post-acute sequelae of SARS CoV-2 infection (PASC): </w:t>
      </w:r>
      <w:r>
        <w:rPr>
          <w:color w:val="231F20"/>
          <w:sz w:val="22"/>
        </w:rPr>
        <w:t>A</w:t>
      </w:r>
      <w:r>
        <w:rPr>
          <w:color w:val="231F20"/>
          <w:spacing w:val="-8"/>
          <w:sz w:val="22"/>
        </w:rPr>
        <w:t> </w:t>
      </w:r>
      <w:r>
        <w:rPr>
          <w:color w:val="231F20"/>
          <w:sz w:val="22"/>
        </w:rPr>
        <w:t>scientific term that refers to the primary effects of SARS-CoV-2 infection. The difference between PCC and PASC is that PCC</w:t>
      </w:r>
      <w:r>
        <w:rPr>
          <w:color w:val="231F20"/>
          <w:spacing w:val="-7"/>
          <w:sz w:val="22"/>
        </w:rPr>
        <w:t> </w:t>
      </w:r>
      <w:r>
        <w:rPr>
          <w:color w:val="231F20"/>
          <w:sz w:val="22"/>
        </w:rPr>
        <w:t>includes</w:t>
      </w:r>
      <w:r>
        <w:rPr>
          <w:color w:val="231F20"/>
          <w:spacing w:val="-7"/>
          <w:sz w:val="22"/>
        </w:rPr>
        <w:t> </w:t>
      </w:r>
      <w:r>
        <w:rPr>
          <w:color w:val="231F20"/>
          <w:sz w:val="22"/>
        </w:rPr>
        <w:t>the</w:t>
      </w:r>
      <w:r>
        <w:rPr>
          <w:color w:val="231F20"/>
          <w:spacing w:val="-7"/>
          <w:sz w:val="22"/>
        </w:rPr>
        <w:t> </w:t>
      </w:r>
      <w:r>
        <w:rPr>
          <w:color w:val="231F20"/>
          <w:sz w:val="22"/>
        </w:rPr>
        <w:t>primary</w:t>
      </w:r>
      <w:r>
        <w:rPr>
          <w:color w:val="231F20"/>
          <w:spacing w:val="-7"/>
          <w:sz w:val="22"/>
        </w:rPr>
        <w:t> </w:t>
      </w:r>
      <w:r>
        <w:rPr>
          <w:color w:val="231F20"/>
          <w:sz w:val="22"/>
        </w:rPr>
        <w:t>and</w:t>
      </w:r>
      <w:r>
        <w:rPr>
          <w:color w:val="231F20"/>
          <w:spacing w:val="-7"/>
          <w:sz w:val="22"/>
        </w:rPr>
        <w:t> </w:t>
      </w:r>
      <w:r>
        <w:rPr>
          <w:color w:val="231F20"/>
          <w:sz w:val="22"/>
        </w:rPr>
        <w:t>secondary</w:t>
      </w:r>
      <w:r>
        <w:rPr>
          <w:color w:val="231F20"/>
          <w:spacing w:val="-7"/>
          <w:sz w:val="22"/>
        </w:rPr>
        <w:t> </w:t>
      </w:r>
      <w:r>
        <w:rPr>
          <w:color w:val="231F20"/>
          <w:sz w:val="22"/>
        </w:rPr>
        <w:t>consequences</w:t>
      </w:r>
      <w:r>
        <w:rPr>
          <w:color w:val="231F20"/>
          <w:spacing w:val="-7"/>
          <w:sz w:val="22"/>
        </w:rPr>
        <w:t> </w:t>
      </w:r>
      <w:r>
        <w:rPr>
          <w:color w:val="231F20"/>
          <w:sz w:val="22"/>
        </w:rPr>
        <w:t>of</w:t>
      </w:r>
      <w:r>
        <w:rPr>
          <w:color w:val="231F20"/>
          <w:spacing w:val="-7"/>
          <w:sz w:val="22"/>
        </w:rPr>
        <w:t> </w:t>
      </w:r>
      <w:r>
        <w:rPr>
          <w:color w:val="231F20"/>
          <w:sz w:val="22"/>
        </w:rPr>
        <w:t>SARS-CoV-2</w:t>
      </w:r>
      <w:r>
        <w:rPr>
          <w:color w:val="231F20"/>
          <w:spacing w:val="-7"/>
          <w:sz w:val="22"/>
        </w:rPr>
        <w:t> </w:t>
      </w:r>
      <w:r>
        <w:rPr>
          <w:color w:val="231F20"/>
          <w:sz w:val="22"/>
        </w:rPr>
        <w:t>infection</w:t>
      </w:r>
      <w:r>
        <w:rPr>
          <w:color w:val="231F20"/>
          <w:spacing w:val="-7"/>
          <w:sz w:val="22"/>
        </w:rPr>
        <w:t> </w:t>
      </w:r>
      <w:r>
        <w:rPr>
          <w:color w:val="231F20"/>
          <w:sz w:val="22"/>
        </w:rPr>
        <w:t>and</w:t>
      </w:r>
      <w:r>
        <w:rPr>
          <w:color w:val="231F20"/>
          <w:spacing w:val="-7"/>
          <w:sz w:val="22"/>
        </w:rPr>
        <w:t> </w:t>
      </w:r>
      <w:r>
        <w:rPr>
          <w:color w:val="231F20"/>
          <w:sz w:val="22"/>
        </w:rPr>
        <w:t>PASC only includes the primary effects.</w:t>
      </w:r>
      <w:r>
        <w:rPr>
          <w:color w:val="231F20"/>
          <w:spacing w:val="-6"/>
          <w:sz w:val="22"/>
        </w:rPr>
        <w:t> </w:t>
      </w:r>
      <w:r>
        <w:rPr>
          <w:color w:val="231F20"/>
          <w:sz w:val="22"/>
        </w:rPr>
        <w:t>All individuals with PCC will have had PASC, but not all individuals with PASC will develop PCC.</w:t>
      </w:r>
    </w:p>
    <w:p>
      <w:pPr>
        <w:pStyle w:val="ListParagraph"/>
        <w:numPr>
          <w:ilvl w:val="0"/>
          <w:numId w:val="2"/>
        </w:numPr>
        <w:tabs>
          <w:tab w:pos="751" w:val="left" w:leader="none"/>
        </w:tabs>
        <w:spacing w:line="249" w:lineRule="auto" w:before="80" w:after="0"/>
        <w:ind w:left="751" w:right="888" w:hanging="361"/>
        <w:jc w:val="left"/>
        <w:rPr>
          <w:sz w:val="13"/>
        </w:rPr>
      </w:pPr>
      <w:r>
        <w:rPr>
          <w:b/>
          <w:color w:val="231F20"/>
          <w:sz w:val="22"/>
        </w:rPr>
        <w:t>Brain</w:t>
      </w:r>
      <w:r>
        <w:rPr>
          <w:b/>
          <w:color w:val="231F20"/>
          <w:spacing w:val="-3"/>
          <w:sz w:val="22"/>
        </w:rPr>
        <w:t> </w:t>
      </w:r>
      <w:r>
        <w:rPr>
          <w:b/>
          <w:color w:val="231F20"/>
          <w:sz w:val="22"/>
        </w:rPr>
        <w:t>Fog:</w:t>
      </w:r>
      <w:r>
        <w:rPr>
          <w:b/>
          <w:color w:val="231F20"/>
          <w:spacing w:val="-3"/>
          <w:sz w:val="22"/>
        </w:rPr>
        <w:t> </w:t>
      </w:r>
      <w:r>
        <w:rPr>
          <w:color w:val="231F20"/>
          <w:sz w:val="22"/>
        </w:rPr>
        <w:t>Refers</w:t>
      </w:r>
      <w:r>
        <w:rPr>
          <w:color w:val="231F20"/>
          <w:spacing w:val="-3"/>
          <w:sz w:val="22"/>
        </w:rPr>
        <w:t> </w:t>
      </w:r>
      <w:r>
        <w:rPr>
          <w:color w:val="231F20"/>
          <w:sz w:val="22"/>
        </w:rPr>
        <w:t>to</w:t>
      </w:r>
      <w:r>
        <w:rPr>
          <w:color w:val="231F20"/>
          <w:spacing w:val="-3"/>
          <w:sz w:val="22"/>
        </w:rPr>
        <w:t> </w:t>
      </w:r>
      <w:r>
        <w:rPr>
          <w:color w:val="231F20"/>
          <w:sz w:val="22"/>
        </w:rPr>
        <w:t>cognitive</w:t>
      </w:r>
      <w:r>
        <w:rPr>
          <w:color w:val="231F20"/>
          <w:spacing w:val="-3"/>
          <w:sz w:val="22"/>
        </w:rPr>
        <w:t> </w:t>
      </w:r>
      <w:r>
        <w:rPr>
          <w:color w:val="231F20"/>
          <w:sz w:val="22"/>
        </w:rPr>
        <w:t>impairment.</w:t>
      </w:r>
      <w:r>
        <w:rPr>
          <w:color w:val="231F20"/>
          <w:spacing w:val="-3"/>
          <w:sz w:val="22"/>
        </w:rPr>
        <w:t> </w:t>
      </w:r>
      <w:r>
        <w:rPr>
          <w:color w:val="231F20"/>
          <w:sz w:val="22"/>
        </w:rPr>
        <w:t>While</w:t>
      </w:r>
      <w:r>
        <w:rPr>
          <w:color w:val="231F20"/>
          <w:spacing w:val="-3"/>
          <w:sz w:val="22"/>
        </w:rPr>
        <w:t> </w:t>
      </w:r>
      <w:r>
        <w:rPr>
          <w:color w:val="231F20"/>
          <w:sz w:val="22"/>
        </w:rPr>
        <w:t>not</w:t>
      </w:r>
      <w:r>
        <w:rPr>
          <w:color w:val="231F20"/>
          <w:spacing w:val="-3"/>
          <w:sz w:val="22"/>
        </w:rPr>
        <w:t> </w:t>
      </w:r>
      <w:r>
        <w:rPr>
          <w:color w:val="231F20"/>
          <w:sz w:val="22"/>
        </w:rPr>
        <w:t>a</w:t>
      </w:r>
      <w:r>
        <w:rPr>
          <w:color w:val="231F20"/>
          <w:spacing w:val="-3"/>
          <w:sz w:val="22"/>
        </w:rPr>
        <w:t> </w:t>
      </w:r>
      <w:r>
        <w:rPr>
          <w:color w:val="231F20"/>
          <w:sz w:val="22"/>
        </w:rPr>
        <w:t>medical</w:t>
      </w:r>
      <w:r>
        <w:rPr>
          <w:color w:val="231F20"/>
          <w:spacing w:val="-3"/>
          <w:sz w:val="22"/>
        </w:rPr>
        <w:t> </w:t>
      </w:r>
      <w:r>
        <w:rPr>
          <w:color w:val="231F20"/>
          <w:sz w:val="22"/>
        </w:rPr>
        <w:t>diagnosis,</w:t>
      </w:r>
      <w:r>
        <w:rPr>
          <w:color w:val="231F20"/>
          <w:spacing w:val="-3"/>
          <w:sz w:val="22"/>
        </w:rPr>
        <w:t> </w:t>
      </w:r>
      <w:r>
        <w:rPr>
          <w:color w:val="231F20"/>
          <w:sz w:val="22"/>
        </w:rPr>
        <w:t>the</w:t>
      </w:r>
      <w:r>
        <w:rPr>
          <w:color w:val="231F20"/>
          <w:spacing w:val="-3"/>
          <w:sz w:val="22"/>
        </w:rPr>
        <w:t> </w:t>
      </w:r>
      <w:r>
        <w:rPr>
          <w:color w:val="231F20"/>
          <w:sz w:val="22"/>
        </w:rPr>
        <w:t>term</w:t>
      </w:r>
      <w:r>
        <w:rPr>
          <w:color w:val="231F20"/>
          <w:spacing w:val="-3"/>
          <w:sz w:val="22"/>
        </w:rPr>
        <w:t> </w:t>
      </w:r>
      <w:r>
        <w:rPr>
          <w:color w:val="231F20"/>
          <w:sz w:val="22"/>
        </w:rPr>
        <w:t>“brain fog”</w:t>
      </w:r>
      <w:r>
        <w:rPr>
          <w:color w:val="231F20"/>
          <w:spacing w:val="-2"/>
          <w:sz w:val="22"/>
        </w:rPr>
        <w:t> </w:t>
      </w:r>
      <w:r>
        <w:rPr>
          <w:color w:val="231F20"/>
          <w:sz w:val="22"/>
        </w:rPr>
        <w:t>has</w:t>
      </w:r>
      <w:r>
        <w:rPr>
          <w:color w:val="231F20"/>
          <w:spacing w:val="-2"/>
          <w:sz w:val="22"/>
        </w:rPr>
        <w:t> </w:t>
      </w:r>
      <w:r>
        <w:rPr>
          <w:color w:val="231F20"/>
          <w:sz w:val="22"/>
        </w:rPr>
        <w:t>entered</w:t>
      </w:r>
      <w:r>
        <w:rPr>
          <w:color w:val="231F20"/>
          <w:spacing w:val="-2"/>
          <w:sz w:val="22"/>
        </w:rPr>
        <w:t> </w:t>
      </w:r>
      <w:r>
        <w:rPr>
          <w:color w:val="231F20"/>
          <w:sz w:val="22"/>
        </w:rPr>
        <w:t>the</w:t>
      </w:r>
      <w:r>
        <w:rPr>
          <w:color w:val="231F20"/>
          <w:spacing w:val="-2"/>
          <w:sz w:val="22"/>
        </w:rPr>
        <w:t> </w:t>
      </w:r>
      <w:r>
        <w:rPr>
          <w:color w:val="231F20"/>
          <w:sz w:val="22"/>
        </w:rPr>
        <w:t>vernacular</w:t>
      </w:r>
      <w:r>
        <w:rPr>
          <w:color w:val="231F20"/>
          <w:spacing w:val="-2"/>
          <w:sz w:val="22"/>
        </w:rPr>
        <w:t> </w:t>
      </w:r>
      <w:r>
        <w:rPr>
          <w:color w:val="231F20"/>
          <w:sz w:val="22"/>
        </w:rPr>
        <w:t>to</w:t>
      </w:r>
      <w:r>
        <w:rPr>
          <w:color w:val="231F20"/>
          <w:spacing w:val="-2"/>
          <w:sz w:val="22"/>
        </w:rPr>
        <w:t> </w:t>
      </w:r>
      <w:r>
        <w:rPr>
          <w:color w:val="231F20"/>
          <w:sz w:val="22"/>
        </w:rPr>
        <w:t>refer</w:t>
      </w:r>
      <w:r>
        <w:rPr>
          <w:color w:val="231F20"/>
          <w:spacing w:val="-2"/>
          <w:sz w:val="22"/>
        </w:rPr>
        <w:t> </w:t>
      </w:r>
      <w:r>
        <w:rPr>
          <w:color w:val="231F20"/>
          <w:sz w:val="22"/>
        </w:rPr>
        <w:t>to</w:t>
      </w:r>
      <w:r>
        <w:rPr>
          <w:color w:val="231F20"/>
          <w:spacing w:val="-2"/>
          <w:sz w:val="22"/>
        </w:rPr>
        <w:t> </w:t>
      </w:r>
      <w:r>
        <w:rPr>
          <w:color w:val="231F20"/>
          <w:sz w:val="22"/>
        </w:rPr>
        <w:t>a</w:t>
      </w:r>
      <w:r>
        <w:rPr>
          <w:color w:val="231F20"/>
          <w:spacing w:val="-2"/>
          <w:sz w:val="22"/>
        </w:rPr>
        <w:t> </w:t>
      </w:r>
      <w:r>
        <w:rPr>
          <w:color w:val="231F20"/>
          <w:sz w:val="22"/>
        </w:rPr>
        <w:t>pattern</w:t>
      </w:r>
      <w:r>
        <w:rPr>
          <w:color w:val="231F20"/>
          <w:spacing w:val="-2"/>
          <w:sz w:val="22"/>
        </w:rPr>
        <w:t> </w:t>
      </w:r>
      <w:r>
        <w:rPr>
          <w:color w:val="231F20"/>
          <w:sz w:val="22"/>
        </w:rPr>
        <w:t>of</w:t>
      </w:r>
      <w:r>
        <w:rPr>
          <w:color w:val="231F20"/>
          <w:spacing w:val="-2"/>
          <w:sz w:val="22"/>
        </w:rPr>
        <w:t> </w:t>
      </w:r>
      <w:r>
        <w:rPr>
          <w:color w:val="231F20"/>
          <w:sz w:val="22"/>
        </w:rPr>
        <w:t>cognitive</w:t>
      </w:r>
      <w:r>
        <w:rPr>
          <w:color w:val="231F20"/>
          <w:spacing w:val="-2"/>
          <w:sz w:val="22"/>
        </w:rPr>
        <w:t> </w:t>
      </w:r>
      <w:r>
        <w:rPr>
          <w:color w:val="231F20"/>
          <w:sz w:val="22"/>
        </w:rPr>
        <w:t>dysfunction</w:t>
      </w:r>
      <w:r>
        <w:rPr>
          <w:color w:val="231F20"/>
          <w:spacing w:val="-2"/>
          <w:sz w:val="22"/>
        </w:rPr>
        <w:t> </w:t>
      </w:r>
      <w:r>
        <w:rPr>
          <w:color w:val="231F20"/>
          <w:sz w:val="22"/>
        </w:rPr>
        <w:t>in</w:t>
      </w:r>
      <w:r>
        <w:rPr>
          <w:color w:val="231F20"/>
          <w:spacing w:val="-2"/>
          <w:sz w:val="22"/>
        </w:rPr>
        <w:t> </w:t>
      </w:r>
      <w:r>
        <w:rPr>
          <w:color w:val="231F20"/>
          <w:sz w:val="22"/>
        </w:rPr>
        <w:t>processing speed, memory, attention, or executive dysfunction,</w:t>
      </w:r>
      <w:r>
        <w:rPr>
          <w:color w:val="231F20"/>
          <w:sz w:val="22"/>
          <w:vertAlign w:val="superscript"/>
        </w:rPr>
        <w:t>9</w:t>
      </w:r>
      <w:r>
        <w:rPr>
          <w:color w:val="231F20"/>
          <w:sz w:val="22"/>
          <w:vertAlign w:val="baseline"/>
        </w:rPr>
        <w:t> and is one of the most frequently reported symptoms of Long COVID.</w:t>
      </w:r>
      <w:r>
        <w:rPr>
          <w:color w:val="231F20"/>
          <w:position w:val="7"/>
          <w:sz w:val="13"/>
          <w:vertAlign w:val="baseline"/>
        </w:rPr>
        <w:t>4</w:t>
      </w:r>
    </w:p>
    <w:p>
      <w:pPr>
        <w:pStyle w:val="ListParagraph"/>
        <w:numPr>
          <w:ilvl w:val="0"/>
          <w:numId w:val="2"/>
        </w:numPr>
        <w:tabs>
          <w:tab w:pos="751" w:val="left" w:leader="none"/>
        </w:tabs>
        <w:spacing w:line="249" w:lineRule="auto" w:before="79" w:after="0"/>
        <w:ind w:left="751" w:right="710" w:hanging="360"/>
        <w:jc w:val="left"/>
        <w:rPr>
          <w:sz w:val="22"/>
        </w:rPr>
      </w:pPr>
      <w:r>
        <w:rPr>
          <w:b/>
          <w:color w:val="231F20"/>
          <w:sz w:val="22"/>
        </w:rPr>
        <w:t>Social</w:t>
      </w:r>
      <w:r>
        <w:rPr>
          <w:b/>
          <w:color w:val="231F20"/>
          <w:spacing w:val="-2"/>
          <w:sz w:val="22"/>
        </w:rPr>
        <w:t> </w:t>
      </w:r>
      <w:r>
        <w:rPr>
          <w:b/>
          <w:color w:val="231F20"/>
          <w:sz w:val="22"/>
        </w:rPr>
        <w:t>Determinants</w:t>
      </w:r>
      <w:r>
        <w:rPr>
          <w:b/>
          <w:color w:val="231F20"/>
          <w:spacing w:val="-2"/>
          <w:sz w:val="22"/>
        </w:rPr>
        <w:t> </w:t>
      </w:r>
      <w:r>
        <w:rPr>
          <w:b/>
          <w:color w:val="231F20"/>
          <w:sz w:val="22"/>
        </w:rPr>
        <w:t>of</w:t>
      </w:r>
      <w:r>
        <w:rPr>
          <w:b/>
          <w:color w:val="231F20"/>
          <w:spacing w:val="-2"/>
          <w:sz w:val="22"/>
        </w:rPr>
        <w:t> </w:t>
      </w:r>
      <w:r>
        <w:rPr>
          <w:b/>
          <w:color w:val="231F20"/>
          <w:sz w:val="22"/>
        </w:rPr>
        <w:t>Health</w:t>
      </w:r>
      <w:r>
        <w:rPr>
          <w:b/>
          <w:color w:val="231F20"/>
          <w:spacing w:val="-2"/>
          <w:sz w:val="22"/>
        </w:rPr>
        <w:t> </w:t>
      </w:r>
      <w:r>
        <w:rPr>
          <w:b/>
          <w:color w:val="231F20"/>
          <w:sz w:val="22"/>
        </w:rPr>
        <w:t>(SDOH):</w:t>
      </w:r>
      <w:r>
        <w:rPr>
          <w:b/>
          <w:color w:val="231F20"/>
          <w:spacing w:val="-2"/>
          <w:sz w:val="22"/>
        </w:rPr>
        <w:t> </w:t>
      </w:r>
      <w:r>
        <w:rPr>
          <w:color w:val="231F20"/>
          <w:sz w:val="22"/>
        </w:rPr>
        <w:t>Conditions</w:t>
      </w:r>
      <w:r>
        <w:rPr>
          <w:color w:val="231F20"/>
          <w:spacing w:val="-2"/>
          <w:sz w:val="22"/>
        </w:rPr>
        <w:t> </w:t>
      </w:r>
      <w:r>
        <w:rPr>
          <w:color w:val="231F20"/>
          <w:sz w:val="22"/>
        </w:rPr>
        <w:t>in</w:t>
      </w:r>
      <w:r>
        <w:rPr>
          <w:color w:val="231F20"/>
          <w:spacing w:val="-2"/>
          <w:sz w:val="22"/>
        </w:rPr>
        <w:t> </w:t>
      </w:r>
      <w:r>
        <w:rPr>
          <w:color w:val="231F20"/>
          <w:sz w:val="22"/>
        </w:rPr>
        <w:t>the</w:t>
      </w:r>
      <w:r>
        <w:rPr>
          <w:color w:val="231F20"/>
          <w:spacing w:val="-2"/>
          <w:sz w:val="22"/>
        </w:rPr>
        <w:t> </w:t>
      </w:r>
      <w:r>
        <w:rPr>
          <w:color w:val="231F20"/>
          <w:sz w:val="22"/>
        </w:rPr>
        <w:t>environments</w:t>
      </w:r>
      <w:r>
        <w:rPr>
          <w:color w:val="231F20"/>
          <w:spacing w:val="-2"/>
          <w:sz w:val="22"/>
        </w:rPr>
        <w:t> </w:t>
      </w:r>
      <w:r>
        <w:rPr>
          <w:color w:val="231F20"/>
          <w:sz w:val="22"/>
        </w:rPr>
        <w:t>where</w:t>
      </w:r>
      <w:r>
        <w:rPr>
          <w:color w:val="231F20"/>
          <w:spacing w:val="-2"/>
          <w:sz w:val="22"/>
        </w:rPr>
        <w:t> </w:t>
      </w:r>
      <w:r>
        <w:rPr>
          <w:color w:val="231F20"/>
          <w:sz w:val="22"/>
        </w:rPr>
        <w:t>people</w:t>
      </w:r>
      <w:r>
        <w:rPr>
          <w:color w:val="231F20"/>
          <w:spacing w:val="-2"/>
          <w:sz w:val="22"/>
        </w:rPr>
        <w:t> </w:t>
      </w:r>
      <w:r>
        <w:rPr>
          <w:color w:val="231F20"/>
          <w:sz w:val="22"/>
        </w:rPr>
        <w:t>are born,</w:t>
      </w:r>
      <w:r>
        <w:rPr>
          <w:color w:val="231F20"/>
          <w:spacing w:val="-4"/>
          <w:sz w:val="22"/>
        </w:rPr>
        <w:t> </w:t>
      </w:r>
      <w:r>
        <w:rPr>
          <w:color w:val="231F20"/>
          <w:sz w:val="22"/>
        </w:rPr>
        <w:t>live,</w:t>
      </w:r>
      <w:r>
        <w:rPr>
          <w:color w:val="231F20"/>
          <w:spacing w:val="-4"/>
          <w:sz w:val="22"/>
        </w:rPr>
        <w:t> </w:t>
      </w:r>
      <w:r>
        <w:rPr>
          <w:color w:val="231F20"/>
          <w:sz w:val="22"/>
        </w:rPr>
        <w:t>learn,</w:t>
      </w:r>
      <w:r>
        <w:rPr>
          <w:color w:val="231F20"/>
          <w:spacing w:val="-4"/>
          <w:sz w:val="22"/>
        </w:rPr>
        <w:t> </w:t>
      </w:r>
      <w:r>
        <w:rPr>
          <w:color w:val="231F20"/>
          <w:sz w:val="22"/>
        </w:rPr>
        <w:t>work,</w:t>
      </w:r>
      <w:r>
        <w:rPr>
          <w:color w:val="231F20"/>
          <w:spacing w:val="-4"/>
          <w:sz w:val="22"/>
        </w:rPr>
        <w:t> </w:t>
      </w:r>
      <w:r>
        <w:rPr>
          <w:color w:val="231F20"/>
          <w:sz w:val="22"/>
        </w:rPr>
        <w:t>play,</w:t>
      </w:r>
      <w:r>
        <w:rPr>
          <w:color w:val="231F20"/>
          <w:spacing w:val="-4"/>
          <w:sz w:val="22"/>
        </w:rPr>
        <w:t> </w:t>
      </w:r>
      <w:r>
        <w:rPr>
          <w:color w:val="231F20"/>
          <w:sz w:val="22"/>
        </w:rPr>
        <w:t>worship,</w:t>
      </w:r>
      <w:r>
        <w:rPr>
          <w:color w:val="231F20"/>
          <w:spacing w:val="-4"/>
          <w:sz w:val="22"/>
        </w:rPr>
        <w:t> </w:t>
      </w:r>
      <w:r>
        <w:rPr>
          <w:color w:val="231F20"/>
          <w:sz w:val="22"/>
        </w:rPr>
        <w:t>and</w:t>
      </w:r>
      <w:r>
        <w:rPr>
          <w:color w:val="231F20"/>
          <w:spacing w:val="-4"/>
          <w:sz w:val="22"/>
        </w:rPr>
        <w:t> </w:t>
      </w:r>
      <w:r>
        <w:rPr>
          <w:color w:val="231F20"/>
          <w:sz w:val="22"/>
        </w:rPr>
        <w:t>age</w:t>
      </w:r>
      <w:r>
        <w:rPr>
          <w:color w:val="231F20"/>
          <w:spacing w:val="-4"/>
          <w:sz w:val="22"/>
        </w:rPr>
        <w:t> </w:t>
      </w:r>
      <w:r>
        <w:rPr>
          <w:color w:val="231F20"/>
          <w:sz w:val="22"/>
        </w:rPr>
        <w:t>that</w:t>
      </w:r>
      <w:r>
        <w:rPr>
          <w:color w:val="231F20"/>
          <w:spacing w:val="-4"/>
          <w:sz w:val="22"/>
        </w:rPr>
        <w:t> </w:t>
      </w:r>
      <w:r>
        <w:rPr>
          <w:color w:val="231F20"/>
          <w:sz w:val="22"/>
        </w:rPr>
        <w:t>affect</w:t>
      </w:r>
      <w:r>
        <w:rPr>
          <w:color w:val="231F20"/>
          <w:spacing w:val="-4"/>
          <w:sz w:val="22"/>
        </w:rPr>
        <w:t> </w:t>
      </w:r>
      <w:r>
        <w:rPr>
          <w:color w:val="231F20"/>
          <w:sz w:val="22"/>
        </w:rPr>
        <w:t>a</w:t>
      </w:r>
      <w:r>
        <w:rPr>
          <w:color w:val="231F20"/>
          <w:spacing w:val="-4"/>
          <w:sz w:val="22"/>
        </w:rPr>
        <w:t> </w:t>
      </w:r>
      <w:r>
        <w:rPr>
          <w:color w:val="231F20"/>
          <w:sz w:val="22"/>
        </w:rPr>
        <w:t>wide</w:t>
      </w:r>
      <w:r>
        <w:rPr>
          <w:color w:val="231F20"/>
          <w:spacing w:val="-4"/>
          <w:sz w:val="22"/>
        </w:rPr>
        <w:t> </w:t>
      </w:r>
      <w:r>
        <w:rPr>
          <w:color w:val="231F20"/>
          <w:sz w:val="22"/>
        </w:rPr>
        <w:t>range</w:t>
      </w:r>
      <w:r>
        <w:rPr>
          <w:color w:val="231F20"/>
          <w:spacing w:val="-4"/>
          <w:sz w:val="22"/>
        </w:rPr>
        <w:t> </w:t>
      </w:r>
      <w:r>
        <w:rPr>
          <w:color w:val="231F20"/>
          <w:sz w:val="22"/>
        </w:rPr>
        <w:t>of</w:t>
      </w:r>
      <w:r>
        <w:rPr>
          <w:color w:val="231F20"/>
          <w:spacing w:val="-4"/>
          <w:sz w:val="22"/>
        </w:rPr>
        <w:t> </w:t>
      </w:r>
      <w:r>
        <w:rPr>
          <w:color w:val="231F20"/>
          <w:sz w:val="22"/>
        </w:rPr>
        <w:t>health,</w:t>
      </w:r>
      <w:r>
        <w:rPr>
          <w:color w:val="231F20"/>
          <w:spacing w:val="-4"/>
          <w:sz w:val="22"/>
        </w:rPr>
        <w:t> </w:t>
      </w:r>
      <w:r>
        <w:rPr>
          <w:color w:val="231F20"/>
          <w:sz w:val="22"/>
        </w:rPr>
        <w:t>functioning, and quality-of-life outcomes and risks. The Social Determinants of Health cover five domains: economic stability, education access and quality, health care access and quality, neighborhood and built environment, and social and community context.</w:t>
      </w:r>
    </w:p>
    <w:p>
      <w:pPr>
        <w:pStyle w:val="ListParagraph"/>
        <w:numPr>
          <w:ilvl w:val="0"/>
          <w:numId w:val="2"/>
        </w:numPr>
        <w:tabs>
          <w:tab w:pos="751" w:val="left" w:leader="none"/>
        </w:tabs>
        <w:spacing w:line="249" w:lineRule="auto" w:before="80" w:after="0"/>
        <w:ind w:left="751" w:right="697" w:hanging="360"/>
        <w:jc w:val="left"/>
        <w:rPr>
          <w:sz w:val="13"/>
        </w:rPr>
      </w:pPr>
      <w:r>
        <w:rPr>
          <w:b/>
          <w:color w:val="231F20"/>
          <w:sz w:val="22"/>
        </w:rPr>
        <w:t>Health</w:t>
      </w:r>
      <w:r>
        <w:rPr>
          <w:b/>
          <w:color w:val="231F20"/>
          <w:spacing w:val="-3"/>
          <w:sz w:val="22"/>
        </w:rPr>
        <w:t> </w:t>
      </w:r>
      <w:r>
        <w:rPr>
          <w:b/>
          <w:color w:val="231F20"/>
          <w:sz w:val="22"/>
        </w:rPr>
        <w:t>Inequities:</w:t>
      </w:r>
      <w:r>
        <w:rPr>
          <w:b/>
          <w:color w:val="231F20"/>
          <w:spacing w:val="-4"/>
          <w:sz w:val="22"/>
        </w:rPr>
        <w:t> </w:t>
      </w:r>
      <w:r>
        <w:rPr>
          <w:color w:val="231F20"/>
          <w:sz w:val="22"/>
        </w:rPr>
        <w:t>Differences</w:t>
      </w:r>
      <w:r>
        <w:rPr>
          <w:color w:val="231F20"/>
          <w:spacing w:val="-3"/>
          <w:sz w:val="22"/>
        </w:rPr>
        <w:t> </w:t>
      </w:r>
      <w:r>
        <w:rPr>
          <w:color w:val="231F20"/>
          <w:sz w:val="22"/>
        </w:rPr>
        <w:t>in</w:t>
      </w:r>
      <w:r>
        <w:rPr>
          <w:color w:val="231F20"/>
          <w:spacing w:val="-3"/>
          <w:sz w:val="22"/>
        </w:rPr>
        <w:t> </w:t>
      </w:r>
      <w:r>
        <w:rPr>
          <w:color w:val="231F20"/>
          <w:sz w:val="22"/>
        </w:rPr>
        <w:t>health</w:t>
      </w:r>
      <w:r>
        <w:rPr>
          <w:color w:val="231F20"/>
          <w:spacing w:val="-3"/>
          <w:sz w:val="22"/>
        </w:rPr>
        <w:t> </w:t>
      </w:r>
      <w:r>
        <w:rPr>
          <w:color w:val="231F20"/>
          <w:sz w:val="22"/>
        </w:rPr>
        <w:t>status</w:t>
      </w:r>
      <w:r>
        <w:rPr>
          <w:color w:val="231F20"/>
          <w:spacing w:val="-3"/>
          <w:sz w:val="22"/>
        </w:rPr>
        <w:t> </w:t>
      </w:r>
      <w:r>
        <w:rPr>
          <w:color w:val="231F20"/>
          <w:sz w:val="22"/>
        </w:rPr>
        <w:t>or</w:t>
      </w:r>
      <w:r>
        <w:rPr>
          <w:color w:val="231F20"/>
          <w:spacing w:val="-3"/>
          <w:sz w:val="22"/>
        </w:rPr>
        <w:t> </w:t>
      </w:r>
      <w:r>
        <w:rPr>
          <w:color w:val="231F20"/>
          <w:sz w:val="22"/>
        </w:rPr>
        <w:t>in</w:t>
      </w:r>
      <w:r>
        <w:rPr>
          <w:color w:val="231F20"/>
          <w:spacing w:val="-3"/>
          <w:sz w:val="22"/>
        </w:rPr>
        <w:t> </w:t>
      </w:r>
      <w:r>
        <w:rPr>
          <w:color w:val="231F20"/>
          <w:sz w:val="22"/>
        </w:rPr>
        <w:t>the</w:t>
      </w:r>
      <w:r>
        <w:rPr>
          <w:color w:val="231F20"/>
          <w:spacing w:val="-3"/>
          <w:sz w:val="22"/>
        </w:rPr>
        <w:t> </w:t>
      </w:r>
      <w:r>
        <w:rPr>
          <w:color w:val="231F20"/>
          <w:sz w:val="22"/>
        </w:rPr>
        <w:t>distribution</w:t>
      </w:r>
      <w:r>
        <w:rPr>
          <w:color w:val="231F20"/>
          <w:spacing w:val="-3"/>
          <w:sz w:val="22"/>
        </w:rPr>
        <w:t> </w:t>
      </w:r>
      <w:r>
        <w:rPr>
          <w:color w:val="231F20"/>
          <w:sz w:val="22"/>
        </w:rPr>
        <w:t>of</w:t>
      </w:r>
      <w:r>
        <w:rPr>
          <w:color w:val="231F20"/>
          <w:spacing w:val="-3"/>
          <w:sz w:val="22"/>
        </w:rPr>
        <w:t> </w:t>
      </w:r>
      <w:r>
        <w:rPr>
          <w:color w:val="231F20"/>
          <w:sz w:val="22"/>
        </w:rPr>
        <w:t>health</w:t>
      </w:r>
      <w:r>
        <w:rPr>
          <w:color w:val="231F20"/>
          <w:spacing w:val="-3"/>
          <w:sz w:val="22"/>
        </w:rPr>
        <w:t> </w:t>
      </w:r>
      <w:r>
        <w:rPr>
          <w:color w:val="231F20"/>
          <w:sz w:val="22"/>
        </w:rPr>
        <w:t>care</w:t>
      </w:r>
      <w:r>
        <w:rPr>
          <w:color w:val="231F20"/>
          <w:spacing w:val="-3"/>
          <w:sz w:val="22"/>
        </w:rPr>
        <w:t> </w:t>
      </w:r>
      <w:r>
        <w:rPr>
          <w:color w:val="231F20"/>
          <w:sz w:val="22"/>
        </w:rPr>
        <w:t>and</w:t>
      </w:r>
      <w:r>
        <w:rPr>
          <w:color w:val="231F20"/>
          <w:spacing w:val="-3"/>
          <w:sz w:val="22"/>
        </w:rPr>
        <w:t> </w:t>
      </w:r>
      <w:r>
        <w:rPr>
          <w:color w:val="231F20"/>
          <w:sz w:val="22"/>
        </w:rPr>
        <w:t>other resources between different population groups or geographic areas, arising from the social conditions in which people are born, grow, live, work, and age.</w:t>
      </w:r>
      <w:r>
        <w:rPr>
          <w:color w:val="231F20"/>
          <w:position w:val="7"/>
          <w:sz w:val="13"/>
        </w:rPr>
        <w:t>10</w:t>
      </w:r>
    </w:p>
    <w:p>
      <w:pPr>
        <w:pStyle w:val="BodyText"/>
        <w:rPr>
          <w:sz w:val="20"/>
        </w:rPr>
      </w:pPr>
    </w:p>
    <w:p>
      <w:pPr>
        <w:pStyle w:val="BodyText"/>
        <w:spacing w:before="7"/>
        <w:rPr>
          <w:sz w:val="21"/>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31712">
                <wp:simplePos x="0" y="0"/>
                <wp:positionH relativeFrom="page">
                  <wp:posOffset>6686867</wp:posOffset>
                </wp:positionH>
                <wp:positionV relativeFrom="paragraph">
                  <wp:posOffset>27682</wp:posOffset>
                </wp:positionV>
                <wp:extent cx="393700" cy="60325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2</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31712" type="#_x0000_t202" id="docshape19"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2</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headerReference w:type="default" r:id="rId5"/>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594360" cy="100584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33248" id="docshape20"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931165</wp:posOffset>
                </wp:positionH>
                <wp:positionV relativeFrom="page">
                  <wp:posOffset>347473</wp:posOffset>
                </wp:positionV>
                <wp:extent cx="1929764" cy="3695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33760" id="docshape21"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pPr>
      <w:bookmarkStart w:name="Defining Long COVID" w:id="6"/>
      <w:bookmarkEnd w:id="6"/>
      <w:r>
        <w:rPr>
          <w:b w:val="0"/>
        </w:rPr>
      </w:r>
      <w:bookmarkStart w:name="Long COVID and Children" w:id="7"/>
      <w:bookmarkEnd w:id="7"/>
      <w:r>
        <w:rPr>
          <w:b w:val="0"/>
        </w:rPr>
      </w:r>
      <w:bookmarkStart w:name="Impact of the COVID-19 Pandemic on Menta" w:id="8"/>
      <w:bookmarkEnd w:id="8"/>
      <w:r>
        <w:rPr>
          <w:b w:val="0"/>
        </w:rPr>
      </w:r>
      <w:r>
        <w:rPr>
          <w:color w:val="231F20"/>
        </w:rPr>
        <w:t>Defining Long </w:t>
      </w:r>
      <w:r>
        <w:rPr>
          <w:color w:val="231F20"/>
          <w:spacing w:val="-2"/>
        </w:rPr>
        <w:t>COVID</w:t>
      </w:r>
    </w:p>
    <w:p>
      <w:pPr>
        <w:pStyle w:val="BodyText"/>
        <w:spacing w:line="247" w:lineRule="auto" w:before="154"/>
        <w:ind w:left="320" w:right="1013"/>
      </w:pPr>
      <w:r>
        <w:rPr>
          <w:color w:val="231F20"/>
        </w:rPr>
        <w:t>While our understanding of Long COVID continues to evolve as more studies emerge, one interim working definition from the Department of Health and Human Services (HHS) is that</w:t>
      </w:r>
      <w:r>
        <w:rPr>
          <w:color w:val="231F20"/>
          <w:spacing w:val="40"/>
        </w:rPr>
        <w:t> </w:t>
      </w:r>
      <w:r>
        <w:rPr>
          <w:color w:val="231F20"/>
        </w:rPr>
        <w:t>it</w:t>
      </w:r>
      <w:r>
        <w:rPr>
          <w:color w:val="231F20"/>
          <w:spacing w:val="-3"/>
        </w:rPr>
        <w:t> </w:t>
      </w:r>
      <w:r>
        <w:rPr>
          <w:color w:val="231F20"/>
        </w:rPr>
        <w:t>consists</w:t>
      </w:r>
      <w:r>
        <w:rPr>
          <w:color w:val="231F20"/>
          <w:spacing w:val="-3"/>
        </w:rPr>
        <w:t> </w:t>
      </w:r>
      <w:r>
        <w:rPr>
          <w:color w:val="231F20"/>
        </w:rPr>
        <w:t>of</w:t>
      </w:r>
      <w:r>
        <w:rPr>
          <w:color w:val="231F20"/>
          <w:spacing w:val="-3"/>
        </w:rPr>
        <w:t> </w:t>
      </w:r>
      <w:r>
        <w:rPr>
          <w:color w:val="231F20"/>
        </w:rPr>
        <w:t>signs,</w:t>
      </w:r>
      <w:r>
        <w:rPr>
          <w:color w:val="231F20"/>
          <w:spacing w:val="-3"/>
        </w:rPr>
        <w:t> </w:t>
      </w:r>
      <w:r>
        <w:rPr>
          <w:color w:val="231F20"/>
        </w:rPr>
        <w:t>symptoms,</w:t>
      </w:r>
      <w:r>
        <w:rPr>
          <w:color w:val="231F20"/>
          <w:spacing w:val="-3"/>
        </w:rPr>
        <w:t> </w:t>
      </w:r>
      <w:r>
        <w:rPr>
          <w:color w:val="231F20"/>
        </w:rPr>
        <w:t>or</w:t>
      </w:r>
      <w:r>
        <w:rPr>
          <w:color w:val="231F20"/>
          <w:spacing w:val="-3"/>
        </w:rPr>
        <w:t> </w:t>
      </w:r>
      <w:r>
        <w:rPr>
          <w:color w:val="231F20"/>
        </w:rPr>
        <w:t>conditions</w:t>
      </w:r>
      <w:r>
        <w:rPr>
          <w:color w:val="231F20"/>
          <w:spacing w:val="-3"/>
        </w:rPr>
        <w:t> </w:t>
      </w:r>
      <w:r>
        <w:rPr>
          <w:color w:val="231F20"/>
        </w:rPr>
        <w:t>thought</w:t>
      </w:r>
      <w:r>
        <w:rPr>
          <w:color w:val="231F20"/>
          <w:spacing w:val="-3"/>
        </w:rPr>
        <w:t> </w:t>
      </w:r>
      <w:r>
        <w:rPr>
          <w:color w:val="231F20"/>
        </w:rPr>
        <w:t>to</w:t>
      </w:r>
      <w:r>
        <w:rPr>
          <w:color w:val="231F20"/>
          <w:spacing w:val="-3"/>
        </w:rPr>
        <w:t> </w:t>
      </w:r>
      <w:r>
        <w:rPr>
          <w:color w:val="231F20"/>
        </w:rPr>
        <w:t>be</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a</w:t>
      </w:r>
      <w:r>
        <w:rPr>
          <w:color w:val="231F20"/>
          <w:spacing w:val="-3"/>
        </w:rPr>
        <w:t> </w:t>
      </w:r>
      <w:r>
        <w:rPr>
          <w:color w:val="231F20"/>
        </w:rPr>
        <w:t>SARS-CoV-2</w:t>
      </w:r>
      <w:r>
        <w:rPr>
          <w:color w:val="231F20"/>
          <w:spacing w:val="-3"/>
        </w:rPr>
        <w:t> </w:t>
      </w:r>
      <w:r>
        <w:rPr>
          <w:color w:val="231F20"/>
        </w:rPr>
        <w:t>infection after</w:t>
      </w:r>
      <w:r>
        <w:rPr>
          <w:color w:val="231F20"/>
          <w:spacing w:val="-5"/>
        </w:rPr>
        <w:t> </w:t>
      </w:r>
      <w:r>
        <w:rPr>
          <w:color w:val="231F20"/>
        </w:rPr>
        <w:t>clinical</w:t>
      </w:r>
      <w:r>
        <w:rPr>
          <w:color w:val="231F20"/>
          <w:spacing w:val="-3"/>
        </w:rPr>
        <w:t> </w:t>
      </w:r>
      <w:r>
        <w:rPr>
          <w:color w:val="231F20"/>
        </w:rPr>
        <w:t>examination</w:t>
      </w:r>
      <w:r>
        <w:rPr>
          <w:color w:val="231F20"/>
          <w:spacing w:val="-2"/>
        </w:rPr>
        <w:t> </w:t>
      </w:r>
      <w:r>
        <w:rPr>
          <w:color w:val="231F20"/>
        </w:rPr>
        <w:t>that</w:t>
      </w:r>
      <w:r>
        <w:rPr>
          <w:color w:val="231F20"/>
          <w:spacing w:val="-3"/>
        </w:rPr>
        <w:t> </w:t>
      </w:r>
      <w:r>
        <w:rPr>
          <w:color w:val="231F20"/>
        </w:rPr>
        <w:t>persist</w:t>
      </w:r>
      <w:r>
        <w:rPr>
          <w:color w:val="231F20"/>
          <w:spacing w:val="-2"/>
        </w:rPr>
        <w:t> </w:t>
      </w:r>
      <w:r>
        <w:rPr>
          <w:color w:val="231F20"/>
        </w:rPr>
        <w:t>or</w:t>
      </w:r>
      <w:r>
        <w:rPr>
          <w:color w:val="231F20"/>
          <w:spacing w:val="-3"/>
        </w:rPr>
        <w:t> </w:t>
      </w:r>
      <w:r>
        <w:rPr>
          <w:color w:val="231F20"/>
        </w:rPr>
        <w:t>develop</w:t>
      </w:r>
      <w:r>
        <w:rPr>
          <w:color w:val="231F20"/>
          <w:spacing w:val="-3"/>
        </w:rPr>
        <w:t> </w:t>
      </w:r>
      <w:r>
        <w:rPr>
          <w:color w:val="231F20"/>
        </w:rPr>
        <w:t>four</w:t>
      </w:r>
      <w:r>
        <w:rPr>
          <w:color w:val="231F20"/>
          <w:spacing w:val="-2"/>
        </w:rPr>
        <w:t> </w:t>
      </w:r>
      <w:r>
        <w:rPr>
          <w:color w:val="231F20"/>
        </w:rPr>
        <w:t>weeks</w:t>
      </w:r>
      <w:r>
        <w:rPr>
          <w:color w:val="231F20"/>
          <w:spacing w:val="-3"/>
        </w:rPr>
        <w:t> </w:t>
      </w:r>
      <w:r>
        <w:rPr>
          <w:color w:val="231F20"/>
        </w:rPr>
        <w:t>or</w:t>
      </w:r>
      <w:r>
        <w:rPr>
          <w:color w:val="231F20"/>
          <w:spacing w:val="-2"/>
        </w:rPr>
        <w:t> </w:t>
      </w:r>
      <w:r>
        <w:rPr>
          <w:color w:val="231F20"/>
        </w:rPr>
        <w:t>more</w:t>
      </w:r>
      <w:r>
        <w:rPr>
          <w:color w:val="231F20"/>
          <w:spacing w:val="-3"/>
        </w:rPr>
        <w:t> </w:t>
      </w:r>
      <w:r>
        <w:rPr>
          <w:color w:val="231F20"/>
        </w:rPr>
        <w:t>after</w:t>
      </w:r>
      <w:r>
        <w:rPr>
          <w:color w:val="231F20"/>
          <w:spacing w:val="-3"/>
        </w:rPr>
        <w:t> </w:t>
      </w:r>
      <w:r>
        <w:rPr>
          <w:color w:val="231F20"/>
        </w:rPr>
        <w:t>an</w:t>
      </w:r>
      <w:r>
        <w:rPr>
          <w:color w:val="231F20"/>
          <w:spacing w:val="-2"/>
        </w:rPr>
        <w:t> </w:t>
      </w:r>
      <w:r>
        <w:rPr>
          <w:color w:val="231F20"/>
        </w:rPr>
        <w:t>initial</w:t>
      </w:r>
      <w:r>
        <w:rPr>
          <w:color w:val="231F20"/>
          <w:spacing w:val="-3"/>
        </w:rPr>
        <w:t> </w:t>
      </w:r>
      <w:r>
        <w:rPr>
          <w:color w:val="231F20"/>
        </w:rPr>
        <w:t>episode</w:t>
      </w:r>
      <w:r>
        <w:rPr>
          <w:color w:val="231F20"/>
          <w:spacing w:val="-2"/>
        </w:rPr>
        <w:t> </w:t>
      </w:r>
      <w:r>
        <w:rPr>
          <w:color w:val="231F20"/>
          <w:spacing w:val="-5"/>
        </w:rPr>
        <w:t>of</w:t>
      </w:r>
    </w:p>
    <w:p>
      <w:pPr>
        <w:pStyle w:val="BodyText"/>
        <w:spacing w:line="247" w:lineRule="auto"/>
        <w:ind w:left="319" w:right="504"/>
      </w:pPr>
      <w:r>
        <w:rPr>
          <w:color w:val="231F20"/>
        </w:rPr>
        <w:t>COVID-19</w:t>
      </w:r>
      <w:r>
        <w:rPr>
          <w:color w:val="231F20"/>
          <w:spacing w:val="-5"/>
        </w:rPr>
        <w:t> </w:t>
      </w:r>
      <w:r>
        <w:rPr>
          <w:color w:val="231F20"/>
        </w:rPr>
        <w:t>and</w:t>
      </w:r>
      <w:r>
        <w:rPr>
          <w:color w:val="231F20"/>
          <w:spacing w:val="-5"/>
        </w:rPr>
        <w:t> </w:t>
      </w:r>
      <w:r>
        <w:rPr>
          <w:color w:val="231F20"/>
        </w:rPr>
        <w:t>may</w:t>
      </w:r>
      <w:r>
        <w:rPr>
          <w:color w:val="231F20"/>
          <w:spacing w:val="-5"/>
        </w:rPr>
        <w:t> </w:t>
      </w:r>
      <w:r>
        <w:rPr>
          <w:color w:val="231F20"/>
        </w:rPr>
        <w:t>affect</w:t>
      </w:r>
      <w:r>
        <w:rPr>
          <w:color w:val="231F20"/>
          <w:spacing w:val="-5"/>
        </w:rPr>
        <w:t> </w:t>
      </w:r>
      <w:r>
        <w:rPr>
          <w:color w:val="231F20"/>
        </w:rPr>
        <w:t>multiple</w:t>
      </w:r>
      <w:r>
        <w:rPr>
          <w:color w:val="231F20"/>
          <w:spacing w:val="-5"/>
        </w:rPr>
        <w:t> </w:t>
      </w:r>
      <w:r>
        <w:rPr>
          <w:color w:val="231F20"/>
        </w:rPr>
        <w:t>systems</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body.</w:t>
      </w:r>
      <w:r>
        <w:rPr>
          <w:color w:val="231F20"/>
          <w:position w:val="7"/>
          <w:sz w:val="13"/>
        </w:rPr>
        <w:t>8,a</w:t>
      </w:r>
      <w:r>
        <w:rPr>
          <w:color w:val="231F20"/>
          <w:spacing w:val="19"/>
          <w:position w:val="7"/>
          <w:sz w:val="13"/>
        </w:rPr>
        <w:t> </w:t>
      </w:r>
      <w:r>
        <w:rPr>
          <w:color w:val="231F20"/>
        </w:rPr>
        <w:t>Physical</w:t>
      </w:r>
      <w:r>
        <w:rPr>
          <w:color w:val="231F20"/>
          <w:spacing w:val="-5"/>
        </w:rPr>
        <w:t> </w:t>
      </w:r>
      <w:r>
        <w:rPr>
          <w:color w:val="231F20"/>
        </w:rPr>
        <w:t>symptoms</w:t>
      </w:r>
      <w:r>
        <w:rPr>
          <w:color w:val="231F20"/>
          <w:spacing w:val="-5"/>
        </w:rPr>
        <w:t> </w:t>
      </w:r>
      <w:r>
        <w:rPr>
          <w:color w:val="231F20"/>
        </w:rPr>
        <w:t>may</w:t>
      </w:r>
      <w:r>
        <w:rPr>
          <w:color w:val="231F20"/>
          <w:spacing w:val="-5"/>
        </w:rPr>
        <w:t> </w:t>
      </w:r>
      <w:r>
        <w:rPr>
          <w:color w:val="231F20"/>
        </w:rPr>
        <w:t>include</w:t>
      </w:r>
      <w:r>
        <w:rPr>
          <w:color w:val="231F20"/>
          <w:spacing w:val="-5"/>
        </w:rPr>
        <w:t> </w:t>
      </w:r>
      <w:r>
        <w:rPr>
          <w:color w:val="231F20"/>
        </w:rPr>
        <w:t>fatigue, difficulty breathing, coughing, chest pain, dizziness, stomach pain, and joint pain, among others.</w:t>
      </w:r>
      <w:r>
        <w:rPr>
          <w:color w:val="231F20"/>
          <w:position w:val="7"/>
          <w:sz w:val="13"/>
        </w:rPr>
        <w:t>4</w:t>
      </w:r>
      <w:r>
        <w:rPr>
          <w:color w:val="231F20"/>
          <w:spacing w:val="40"/>
          <w:position w:val="7"/>
          <w:sz w:val="13"/>
        </w:rPr>
        <w:t> </w:t>
      </w:r>
      <w:r>
        <w:rPr>
          <w:color w:val="231F20"/>
        </w:rPr>
        <w:t>Long COVID can also have a significant impact on people’s mental health and limit their daily functioning, which is the focus of this Advisory.</w:t>
      </w:r>
    </w:p>
    <w:p>
      <w:pPr>
        <w:pStyle w:val="BodyText"/>
        <w:spacing w:line="247" w:lineRule="auto" w:before="176"/>
        <w:ind w:left="320" w:right="504"/>
        <w:rPr>
          <w:sz w:val="13"/>
        </w:rPr>
      </w:pPr>
      <w:r>
        <w:rPr>
          <w:color w:val="231F20"/>
        </w:rPr>
        <w:t>There is no single test for defining or diagnosing Long COVID, and we still do not understand the underlying pathophysiology. Long COVID can occur among individuals who had COVID-19 but never</w:t>
      </w:r>
      <w:r>
        <w:rPr>
          <w:color w:val="231F20"/>
          <w:spacing w:val="-4"/>
        </w:rPr>
        <w:t> </w:t>
      </w:r>
      <w:r>
        <w:rPr>
          <w:color w:val="231F20"/>
        </w:rPr>
        <w:t>received</w:t>
      </w:r>
      <w:r>
        <w:rPr>
          <w:color w:val="231F20"/>
          <w:spacing w:val="-4"/>
        </w:rPr>
        <w:t> </w:t>
      </w:r>
      <w:r>
        <w:rPr>
          <w:color w:val="231F20"/>
        </w:rPr>
        <w:t>an</w:t>
      </w:r>
      <w:r>
        <w:rPr>
          <w:color w:val="231F20"/>
          <w:spacing w:val="-4"/>
        </w:rPr>
        <w:t> </w:t>
      </w:r>
      <w:r>
        <w:rPr>
          <w:color w:val="231F20"/>
        </w:rPr>
        <w:t>official</w:t>
      </w:r>
      <w:r>
        <w:rPr>
          <w:color w:val="231F20"/>
          <w:spacing w:val="-4"/>
        </w:rPr>
        <w:t> </w:t>
      </w:r>
      <w:r>
        <w:rPr>
          <w:color w:val="231F20"/>
        </w:rPr>
        <w:t>COVID-19</w:t>
      </w:r>
      <w:r>
        <w:rPr>
          <w:color w:val="231F20"/>
          <w:spacing w:val="-4"/>
        </w:rPr>
        <w:t> </w:t>
      </w:r>
      <w:r>
        <w:rPr>
          <w:color w:val="231F20"/>
        </w:rPr>
        <w:t>diagnosis</w:t>
      </w:r>
      <w:r>
        <w:rPr>
          <w:color w:val="231F20"/>
          <w:spacing w:val="-4"/>
        </w:rPr>
        <w:t> </w:t>
      </w:r>
      <w:r>
        <w:rPr>
          <w:color w:val="231F20"/>
        </w:rPr>
        <w:t>or</w:t>
      </w:r>
      <w:r>
        <w:rPr>
          <w:color w:val="231F20"/>
          <w:spacing w:val="-4"/>
        </w:rPr>
        <w:t> </w:t>
      </w:r>
      <w:r>
        <w:rPr>
          <w:color w:val="231F20"/>
        </w:rPr>
        <w:t>were</w:t>
      </w:r>
      <w:r>
        <w:rPr>
          <w:color w:val="231F20"/>
          <w:spacing w:val="-4"/>
        </w:rPr>
        <w:t> </w:t>
      </w:r>
      <w:r>
        <w:rPr>
          <w:color w:val="231F20"/>
        </w:rPr>
        <w:t>asymptomatic,</w:t>
      </w:r>
      <w:r>
        <w:rPr>
          <w:color w:val="231F20"/>
          <w:spacing w:val="-4"/>
        </w:rPr>
        <w:t> </w:t>
      </w:r>
      <w:r>
        <w:rPr>
          <w:color w:val="231F20"/>
        </w:rPr>
        <w:t>leading</w:t>
      </w:r>
      <w:r>
        <w:rPr>
          <w:color w:val="231F20"/>
          <w:spacing w:val="-4"/>
        </w:rPr>
        <w:t> </w:t>
      </w:r>
      <w:r>
        <w:rPr>
          <w:color w:val="231F20"/>
        </w:rPr>
        <w:t>people</w:t>
      </w:r>
      <w:r>
        <w:rPr>
          <w:color w:val="231F20"/>
          <w:spacing w:val="-4"/>
        </w:rPr>
        <w:t> </w:t>
      </w:r>
      <w:r>
        <w:rPr>
          <w:color w:val="231F20"/>
        </w:rPr>
        <w:t>to</w:t>
      </w:r>
      <w:r>
        <w:rPr>
          <w:color w:val="231F20"/>
          <w:spacing w:val="-4"/>
        </w:rPr>
        <w:t> </w:t>
      </w:r>
      <w:r>
        <w:rPr>
          <w:color w:val="231F20"/>
        </w:rPr>
        <w:t>associate their health issues with something other than a prior SARS-CoV-2 infection.</w:t>
      </w:r>
      <w:r>
        <w:rPr>
          <w:color w:val="231F20"/>
          <w:position w:val="7"/>
          <w:sz w:val="13"/>
        </w:rPr>
        <w:t>11</w:t>
      </w:r>
    </w:p>
    <w:p>
      <w:pPr>
        <w:pStyle w:val="BodyText"/>
        <w:spacing w:before="10"/>
        <w:rPr>
          <w:sz w:val="16"/>
        </w:rPr>
      </w:pPr>
      <w:r>
        <w:rPr/>
        <mc:AlternateContent>
          <mc:Choice Requires="wps">
            <w:drawing>
              <wp:anchor distT="0" distB="0" distL="0" distR="0" allowOverlap="1" layoutInCell="1" locked="0" behindDoc="1" simplePos="0" relativeHeight="487591424">
                <wp:simplePos x="0" y="0"/>
                <wp:positionH relativeFrom="page">
                  <wp:posOffset>1028700</wp:posOffset>
                </wp:positionH>
                <wp:positionV relativeFrom="paragraph">
                  <wp:posOffset>138848</wp:posOffset>
                </wp:positionV>
                <wp:extent cx="6057900" cy="181102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057900" cy="1811020"/>
                          <a:chExt cx="6057900" cy="1811020"/>
                        </a:xfrm>
                      </wpg:grpSpPr>
                      <wps:wsp>
                        <wps:cNvPr id="30" name="Graphic 30"/>
                        <wps:cNvSpPr/>
                        <wps:spPr>
                          <a:xfrm>
                            <a:off x="0" y="0"/>
                            <a:ext cx="238760" cy="1802764"/>
                          </a:xfrm>
                          <a:custGeom>
                            <a:avLst/>
                            <a:gdLst/>
                            <a:ahLst/>
                            <a:cxnLst/>
                            <a:rect l="l" t="t" r="r" b="b"/>
                            <a:pathLst>
                              <a:path w="238760" h="1802764">
                                <a:moveTo>
                                  <a:pt x="238213" y="0"/>
                                </a:moveTo>
                                <a:lnTo>
                                  <a:pt x="0" y="0"/>
                                </a:lnTo>
                                <a:lnTo>
                                  <a:pt x="0" y="1802257"/>
                                </a:lnTo>
                                <a:lnTo>
                                  <a:pt x="238213" y="1802257"/>
                                </a:lnTo>
                                <a:lnTo>
                                  <a:pt x="238213" y="0"/>
                                </a:lnTo>
                                <a:close/>
                              </a:path>
                            </a:pathLst>
                          </a:custGeom>
                          <a:solidFill>
                            <a:srgbClr val="1C384B"/>
                          </a:solidFill>
                        </wps:spPr>
                        <wps:bodyPr wrap="square" lIns="0" tIns="0" rIns="0" bIns="0" rtlCol="0">
                          <a:prstTxWarp prst="textNoShape">
                            <a:avLst/>
                          </a:prstTxWarp>
                          <a:noAutofit/>
                        </wps:bodyPr>
                      </wps:wsp>
                      <wps:wsp>
                        <wps:cNvPr id="31" name="Textbox 31"/>
                        <wps:cNvSpPr txBox="1"/>
                        <wps:spPr>
                          <a:xfrm>
                            <a:off x="237743" y="0"/>
                            <a:ext cx="5820410" cy="1811020"/>
                          </a:xfrm>
                          <a:prstGeom prst="rect">
                            <a:avLst/>
                          </a:prstGeom>
                          <a:solidFill>
                            <a:srgbClr val="E0EAF4"/>
                          </a:solidFill>
                        </wps:spPr>
                        <wps:txbx>
                          <w:txbxContent>
                            <w:p>
                              <w:pPr>
                                <w:spacing w:before="129"/>
                                <w:ind w:left="180" w:right="0" w:firstLine="0"/>
                                <w:jc w:val="left"/>
                                <w:rPr>
                                  <w:b/>
                                  <w:color w:val="000000"/>
                                  <w:sz w:val="24"/>
                                </w:rPr>
                              </w:pPr>
                              <w:r>
                                <w:rPr>
                                  <w:b/>
                                  <w:color w:val="357ABB"/>
                                  <w:sz w:val="24"/>
                                </w:rPr>
                                <w:t>Long</w:t>
                              </w:r>
                              <w:r>
                                <w:rPr>
                                  <w:b/>
                                  <w:color w:val="357ABB"/>
                                  <w:spacing w:val="-2"/>
                                  <w:sz w:val="24"/>
                                </w:rPr>
                                <w:t> </w:t>
                              </w:r>
                              <w:r>
                                <w:rPr>
                                  <w:b/>
                                  <w:color w:val="357ABB"/>
                                  <w:sz w:val="24"/>
                                </w:rPr>
                                <w:t>COVID</w:t>
                              </w:r>
                              <w:r>
                                <w:rPr>
                                  <w:b/>
                                  <w:color w:val="357ABB"/>
                                  <w:spacing w:val="-1"/>
                                  <w:sz w:val="24"/>
                                </w:rPr>
                                <w:t> </w:t>
                              </w:r>
                              <w:r>
                                <w:rPr>
                                  <w:b/>
                                  <w:color w:val="357ABB"/>
                                  <w:sz w:val="24"/>
                                </w:rPr>
                                <w:t>and</w:t>
                              </w:r>
                              <w:r>
                                <w:rPr>
                                  <w:b/>
                                  <w:color w:val="357ABB"/>
                                  <w:spacing w:val="-1"/>
                                  <w:sz w:val="24"/>
                                </w:rPr>
                                <w:t> </w:t>
                              </w:r>
                              <w:r>
                                <w:rPr>
                                  <w:b/>
                                  <w:color w:val="357ABB"/>
                                  <w:spacing w:val="-2"/>
                                  <w:sz w:val="24"/>
                                </w:rPr>
                                <w:t>Children</w:t>
                              </w:r>
                            </w:p>
                            <w:p>
                              <w:pPr>
                                <w:spacing w:line="271" w:lineRule="auto" w:before="142"/>
                                <w:ind w:left="179" w:right="102" w:firstLine="0"/>
                                <w:jc w:val="left"/>
                                <w:rPr>
                                  <w:color w:val="000000"/>
                                  <w:sz w:val="11"/>
                                </w:rPr>
                              </w:pPr>
                              <w:r>
                                <w:rPr>
                                  <w:color w:val="010202"/>
                                  <w:sz w:val="20"/>
                                </w:rPr>
                                <w:t>Children</w:t>
                              </w:r>
                              <w:r>
                                <w:rPr>
                                  <w:color w:val="010202"/>
                                  <w:spacing w:val="-3"/>
                                  <w:sz w:val="20"/>
                                </w:rPr>
                                <w:t> </w:t>
                              </w:r>
                              <w:r>
                                <w:rPr>
                                  <w:color w:val="010202"/>
                                  <w:sz w:val="20"/>
                                </w:rPr>
                                <w:t>and</w:t>
                              </w:r>
                              <w:r>
                                <w:rPr>
                                  <w:color w:val="010202"/>
                                  <w:spacing w:val="-3"/>
                                  <w:sz w:val="20"/>
                                </w:rPr>
                                <w:t> </w:t>
                              </w:r>
                              <w:r>
                                <w:rPr>
                                  <w:color w:val="010202"/>
                                  <w:sz w:val="20"/>
                                </w:rPr>
                                <w:t>adolescents</w:t>
                              </w:r>
                              <w:r>
                                <w:rPr>
                                  <w:color w:val="010202"/>
                                  <w:spacing w:val="-3"/>
                                  <w:sz w:val="20"/>
                                </w:rPr>
                                <w:t> </w:t>
                              </w:r>
                              <w:r>
                                <w:rPr>
                                  <w:color w:val="010202"/>
                                  <w:sz w:val="20"/>
                                </w:rPr>
                                <w:t>under</w:t>
                              </w:r>
                              <w:r>
                                <w:rPr>
                                  <w:color w:val="010202"/>
                                  <w:spacing w:val="-3"/>
                                  <w:sz w:val="20"/>
                                </w:rPr>
                                <w:t> </w:t>
                              </w:r>
                              <w:r>
                                <w:rPr>
                                  <w:color w:val="010202"/>
                                  <w:sz w:val="20"/>
                                </w:rPr>
                                <w:t>18</w:t>
                              </w:r>
                              <w:r>
                                <w:rPr>
                                  <w:color w:val="010202"/>
                                  <w:spacing w:val="-3"/>
                                  <w:sz w:val="20"/>
                                </w:rPr>
                                <w:t> </w:t>
                              </w:r>
                              <w:r>
                                <w:rPr>
                                  <w:color w:val="010202"/>
                                  <w:sz w:val="20"/>
                                </w:rPr>
                                <w:t>years</w:t>
                              </w:r>
                              <w:r>
                                <w:rPr>
                                  <w:color w:val="010202"/>
                                  <w:spacing w:val="-3"/>
                                  <w:sz w:val="20"/>
                                </w:rPr>
                                <w:t> </w:t>
                              </w:r>
                              <w:r>
                                <w:rPr>
                                  <w:color w:val="010202"/>
                                  <w:sz w:val="20"/>
                                </w:rPr>
                                <w:t>of</w:t>
                              </w:r>
                              <w:r>
                                <w:rPr>
                                  <w:color w:val="010202"/>
                                  <w:spacing w:val="-3"/>
                                  <w:sz w:val="20"/>
                                </w:rPr>
                                <w:t> </w:t>
                              </w:r>
                              <w:r>
                                <w:rPr>
                                  <w:color w:val="010202"/>
                                  <w:sz w:val="20"/>
                                </w:rPr>
                                <w:t>age</w:t>
                              </w:r>
                              <w:r>
                                <w:rPr>
                                  <w:color w:val="010202"/>
                                  <w:spacing w:val="-3"/>
                                  <w:sz w:val="20"/>
                                </w:rPr>
                                <w:t> </w:t>
                              </w:r>
                              <w:r>
                                <w:rPr>
                                  <w:color w:val="010202"/>
                                  <w:sz w:val="20"/>
                                </w:rPr>
                                <w:t>also</w:t>
                              </w:r>
                              <w:r>
                                <w:rPr>
                                  <w:color w:val="010202"/>
                                  <w:spacing w:val="-3"/>
                                  <w:sz w:val="20"/>
                                </w:rPr>
                                <w:t> </w:t>
                              </w:r>
                              <w:r>
                                <w:rPr>
                                  <w:color w:val="010202"/>
                                  <w:sz w:val="20"/>
                                </w:rPr>
                                <w:t>experience</w:t>
                              </w:r>
                              <w:r>
                                <w:rPr>
                                  <w:color w:val="010202"/>
                                  <w:spacing w:val="-3"/>
                                  <w:sz w:val="20"/>
                                </w:rPr>
                                <w:t> </w:t>
                              </w:r>
                              <w:r>
                                <w:rPr>
                                  <w:color w:val="010202"/>
                                  <w:sz w:val="20"/>
                                </w:rPr>
                                <w:t>Long</w:t>
                              </w:r>
                              <w:r>
                                <w:rPr>
                                  <w:color w:val="010202"/>
                                  <w:spacing w:val="-3"/>
                                  <w:sz w:val="20"/>
                                </w:rPr>
                                <w:t> </w:t>
                              </w:r>
                              <w:r>
                                <w:rPr>
                                  <w:color w:val="010202"/>
                                  <w:sz w:val="20"/>
                                </w:rPr>
                                <w:t>COVID.</w:t>
                              </w:r>
                              <w:r>
                                <w:rPr>
                                  <w:color w:val="010202"/>
                                  <w:spacing w:val="-3"/>
                                  <w:sz w:val="20"/>
                                </w:rPr>
                                <w:t> </w:t>
                              </w:r>
                              <w:r>
                                <w:rPr>
                                  <w:color w:val="010202"/>
                                  <w:sz w:val="20"/>
                                </w:rPr>
                                <w:t>Reported</w:t>
                              </w:r>
                              <w:r>
                                <w:rPr>
                                  <w:color w:val="010202"/>
                                  <w:spacing w:val="-3"/>
                                  <w:sz w:val="20"/>
                                </w:rPr>
                                <w:t> </w:t>
                              </w:r>
                              <w:r>
                                <w:rPr>
                                  <w:color w:val="010202"/>
                                  <w:sz w:val="20"/>
                                </w:rPr>
                                <w:t>prevalence varies widely, from approximately 4 percent to 66 percent.</w:t>
                              </w:r>
                              <w:r>
                                <w:rPr>
                                  <w:color w:val="010202"/>
                                  <w:position w:val="7"/>
                                  <w:sz w:val="11"/>
                                </w:rPr>
                                <w:t>15</w:t>
                              </w:r>
                              <w:r>
                                <w:rPr>
                                  <w:color w:val="010202"/>
                                  <w:spacing w:val="29"/>
                                  <w:position w:val="7"/>
                                  <w:sz w:val="11"/>
                                </w:rPr>
                                <w:t> </w:t>
                              </w:r>
                              <w:r>
                                <w:rPr>
                                  <w:color w:val="010202"/>
                                  <w:sz w:val="20"/>
                                </w:rPr>
                                <w:t>The most frequently reported mental health symptoms in children are changes in mood, fatigue, sleep disorders, cognitive symptoms (e.g., less concentration, learning difficulties, confusion, and memory loss), and headaches.</w:t>
                              </w:r>
                              <w:r>
                                <w:rPr>
                                  <w:color w:val="010202"/>
                                  <w:position w:val="7"/>
                                  <w:sz w:val="11"/>
                                </w:rPr>
                                <w:t>16, 17</w:t>
                              </w:r>
                              <w:r>
                                <w:rPr>
                                  <w:color w:val="010202"/>
                                  <w:spacing w:val="40"/>
                                  <w:position w:val="7"/>
                                  <w:sz w:val="11"/>
                                </w:rPr>
                                <w:t> </w:t>
                              </w:r>
                              <w:r>
                                <w:rPr>
                                  <w:color w:val="010202"/>
                                  <w:sz w:val="20"/>
                                </w:rPr>
                                <w:t>Furthermore, many children may be grieving the loss of a loved one.</w:t>
                              </w:r>
                              <w:r>
                                <w:rPr>
                                  <w:color w:val="010202"/>
                                  <w:position w:val="7"/>
                                  <w:sz w:val="11"/>
                                </w:rPr>
                                <w:t>18</w:t>
                              </w:r>
                              <w:r>
                                <w:rPr>
                                  <w:color w:val="010202"/>
                                  <w:spacing w:val="32"/>
                                  <w:position w:val="7"/>
                                  <w:sz w:val="11"/>
                                </w:rPr>
                                <w:t> </w:t>
                              </w:r>
                              <w:r>
                                <w:rPr>
                                  <w:color w:val="010202"/>
                                  <w:sz w:val="20"/>
                                </w:rPr>
                                <w:t>With no existing treatments specifically for Long COVID, providers should use established methods to manage symptoms.</w:t>
                              </w:r>
                              <w:r>
                                <w:rPr>
                                  <w:color w:val="010202"/>
                                  <w:position w:val="7"/>
                                  <w:sz w:val="11"/>
                                </w:rPr>
                                <w:t>1</w:t>
                              </w:r>
                            </w:p>
                            <w:p>
                              <w:pPr>
                                <w:spacing w:before="1"/>
                                <w:ind w:left="179" w:right="0" w:firstLine="0"/>
                                <w:jc w:val="left"/>
                                <w:rPr>
                                  <w:color w:val="000000"/>
                                  <w:sz w:val="20"/>
                                </w:rPr>
                              </w:pPr>
                              <w:r>
                                <w:rPr>
                                  <w:color w:val="010202"/>
                                  <w:sz w:val="20"/>
                                </w:rPr>
                                <w:t>The</w:t>
                              </w:r>
                              <w:r>
                                <w:rPr>
                                  <w:color w:val="010202"/>
                                  <w:spacing w:val="-3"/>
                                  <w:sz w:val="20"/>
                                </w:rPr>
                                <w:t> </w:t>
                              </w:r>
                              <w:r>
                                <w:rPr>
                                  <w:color w:val="010202"/>
                                  <w:sz w:val="20"/>
                                </w:rPr>
                                <w:t>field</w:t>
                              </w:r>
                              <w:r>
                                <w:rPr>
                                  <w:color w:val="010202"/>
                                  <w:spacing w:val="-3"/>
                                  <w:sz w:val="20"/>
                                </w:rPr>
                                <w:t> </w:t>
                              </w:r>
                              <w:r>
                                <w:rPr>
                                  <w:color w:val="010202"/>
                                  <w:sz w:val="20"/>
                                </w:rPr>
                                <w:t>needs</w:t>
                              </w:r>
                              <w:r>
                                <w:rPr>
                                  <w:color w:val="010202"/>
                                  <w:spacing w:val="-2"/>
                                  <w:sz w:val="20"/>
                                </w:rPr>
                                <w:t> </w:t>
                              </w:r>
                              <w:r>
                                <w:rPr>
                                  <w:color w:val="010202"/>
                                  <w:sz w:val="20"/>
                                </w:rPr>
                                <w:t>additional</w:t>
                              </w:r>
                              <w:r>
                                <w:rPr>
                                  <w:color w:val="010202"/>
                                  <w:spacing w:val="-3"/>
                                  <w:sz w:val="20"/>
                                </w:rPr>
                                <w:t> </w:t>
                              </w:r>
                              <w:r>
                                <w:rPr>
                                  <w:color w:val="010202"/>
                                  <w:sz w:val="20"/>
                                </w:rPr>
                                <w:t>research</w:t>
                              </w:r>
                              <w:r>
                                <w:rPr>
                                  <w:color w:val="010202"/>
                                  <w:spacing w:val="-2"/>
                                  <w:sz w:val="20"/>
                                </w:rPr>
                                <w:t> </w:t>
                              </w:r>
                              <w:r>
                                <w:rPr>
                                  <w:color w:val="010202"/>
                                  <w:sz w:val="20"/>
                                </w:rPr>
                                <w:t>to</w:t>
                              </w:r>
                              <w:r>
                                <w:rPr>
                                  <w:color w:val="010202"/>
                                  <w:spacing w:val="-3"/>
                                  <w:sz w:val="20"/>
                                </w:rPr>
                                <w:t> </w:t>
                              </w:r>
                              <w:r>
                                <w:rPr>
                                  <w:color w:val="010202"/>
                                  <w:sz w:val="20"/>
                                </w:rPr>
                                <w:t>fully</w:t>
                              </w:r>
                              <w:r>
                                <w:rPr>
                                  <w:color w:val="010202"/>
                                  <w:spacing w:val="-3"/>
                                  <w:sz w:val="20"/>
                                </w:rPr>
                                <w:t> </w:t>
                              </w:r>
                              <w:r>
                                <w:rPr>
                                  <w:color w:val="010202"/>
                                  <w:sz w:val="20"/>
                                </w:rPr>
                                <w:t>understand</w:t>
                              </w:r>
                              <w:r>
                                <w:rPr>
                                  <w:color w:val="010202"/>
                                  <w:spacing w:val="-2"/>
                                  <w:sz w:val="20"/>
                                </w:rPr>
                                <w:t> </w:t>
                              </w:r>
                              <w:r>
                                <w:rPr>
                                  <w:color w:val="010202"/>
                                  <w:sz w:val="20"/>
                                </w:rPr>
                                <w:t>the</w:t>
                              </w:r>
                              <w:r>
                                <w:rPr>
                                  <w:color w:val="010202"/>
                                  <w:spacing w:val="-3"/>
                                  <w:sz w:val="20"/>
                                </w:rPr>
                                <w:t> </w:t>
                              </w:r>
                              <w:r>
                                <w:rPr>
                                  <w:color w:val="010202"/>
                                  <w:sz w:val="20"/>
                                </w:rPr>
                                <w:t>impact</w:t>
                              </w:r>
                              <w:r>
                                <w:rPr>
                                  <w:color w:val="010202"/>
                                  <w:spacing w:val="-2"/>
                                  <w:sz w:val="20"/>
                                </w:rPr>
                                <w:t> </w:t>
                              </w:r>
                              <w:r>
                                <w:rPr>
                                  <w:color w:val="010202"/>
                                  <w:sz w:val="20"/>
                                </w:rPr>
                                <w:t>of</w:t>
                              </w:r>
                              <w:r>
                                <w:rPr>
                                  <w:color w:val="010202"/>
                                  <w:spacing w:val="-3"/>
                                  <w:sz w:val="20"/>
                                </w:rPr>
                                <w:t> </w:t>
                              </w:r>
                              <w:r>
                                <w:rPr>
                                  <w:color w:val="010202"/>
                                  <w:sz w:val="20"/>
                                </w:rPr>
                                <w:t>and</w:t>
                              </w:r>
                              <w:r>
                                <w:rPr>
                                  <w:color w:val="010202"/>
                                  <w:spacing w:val="-3"/>
                                  <w:sz w:val="20"/>
                                </w:rPr>
                                <w:t> </w:t>
                              </w:r>
                              <w:r>
                                <w:rPr>
                                  <w:color w:val="010202"/>
                                  <w:sz w:val="20"/>
                                </w:rPr>
                                <w:t>treatment</w:t>
                              </w:r>
                              <w:r>
                                <w:rPr>
                                  <w:color w:val="010202"/>
                                  <w:spacing w:val="-2"/>
                                  <w:sz w:val="20"/>
                                </w:rPr>
                                <w:t> </w:t>
                              </w:r>
                              <w:r>
                                <w:rPr>
                                  <w:color w:val="010202"/>
                                  <w:sz w:val="20"/>
                                </w:rPr>
                                <w:t>for</w:t>
                              </w:r>
                              <w:r>
                                <w:rPr>
                                  <w:color w:val="010202"/>
                                  <w:spacing w:val="-3"/>
                                  <w:sz w:val="20"/>
                                </w:rPr>
                                <w:t> </w:t>
                              </w:r>
                              <w:r>
                                <w:rPr>
                                  <w:color w:val="010202"/>
                                  <w:sz w:val="20"/>
                                </w:rPr>
                                <w:t>Long</w:t>
                              </w:r>
                              <w:r>
                                <w:rPr>
                                  <w:color w:val="010202"/>
                                  <w:spacing w:val="-2"/>
                                  <w:sz w:val="20"/>
                                </w:rPr>
                                <w:t> COVID</w:t>
                              </w:r>
                            </w:p>
                            <w:p>
                              <w:pPr>
                                <w:spacing w:before="30"/>
                                <w:ind w:left="179" w:right="0" w:firstLine="0"/>
                                <w:jc w:val="left"/>
                                <w:rPr>
                                  <w:color w:val="000000"/>
                                  <w:sz w:val="20"/>
                                </w:rPr>
                              </w:pPr>
                              <w:r>
                                <w:rPr>
                                  <w:color w:val="010202"/>
                                  <w:sz w:val="20"/>
                                </w:rPr>
                                <w:t>among</w:t>
                              </w:r>
                              <w:r>
                                <w:rPr>
                                  <w:color w:val="010202"/>
                                  <w:spacing w:val="-5"/>
                                  <w:sz w:val="20"/>
                                </w:rPr>
                                <w:t> </w:t>
                              </w:r>
                              <w:r>
                                <w:rPr>
                                  <w:color w:val="010202"/>
                                  <w:sz w:val="20"/>
                                </w:rPr>
                                <w:t>children.</w:t>
                              </w:r>
                              <w:r>
                                <w:rPr>
                                  <w:color w:val="010202"/>
                                  <w:spacing w:val="-4"/>
                                  <w:sz w:val="20"/>
                                </w:rPr>
                                <w:t> </w:t>
                              </w:r>
                              <w:hyperlink r:id="rId7">
                                <w:r>
                                  <w:rPr>
                                    <w:color w:val="205E9E"/>
                                    <w:sz w:val="20"/>
                                    <w:u w:val="single" w:color="205E9E"/>
                                  </w:rPr>
                                  <w:t>Resources</w:t>
                                </w:r>
                              </w:hyperlink>
                              <w:r>
                                <w:rPr>
                                  <w:color w:val="205E9E"/>
                                  <w:spacing w:val="-2"/>
                                  <w:sz w:val="20"/>
                                </w:rPr>
                                <w:t> </w:t>
                              </w:r>
                              <w:r>
                                <w:rPr>
                                  <w:color w:val="010202"/>
                                  <w:sz w:val="20"/>
                                </w:rPr>
                                <w:t>are</w:t>
                              </w:r>
                              <w:r>
                                <w:rPr>
                                  <w:color w:val="010202"/>
                                  <w:spacing w:val="-3"/>
                                  <w:sz w:val="20"/>
                                </w:rPr>
                                <w:t> </w:t>
                              </w:r>
                              <w:r>
                                <w:rPr>
                                  <w:color w:val="010202"/>
                                  <w:sz w:val="20"/>
                                </w:rPr>
                                <w:t>available</w:t>
                              </w:r>
                              <w:r>
                                <w:rPr>
                                  <w:color w:val="010202"/>
                                  <w:spacing w:val="-3"/>
                                  <w:sz w:val="20"/>
                                </w:rPr>
                                <w:t> </w:t>
                              </w:r>
                              <w:r>
                                <w:rPr>
                                  <w:color w:val="010202"/>
                                  <w:sz w:val="20"/>
                                </w:rPr>
                                <w:t>to</w:t>
                              </w:r>
                              <w:r>
                                <w:rPr>
                                  <w:color w:val="010202"/>
                                  <w:spacing w:val="-2"/>
                                  <w:sz w:val="20"/>
                                </w:rPr>
                                <w:t> </w:t>
                              </w:r>
                              <w:r>
                                <w:rPr>
                                  <w:color w:val="010202"/>
                                  <w:sz w:val="20"/>
                                </w:rPr>
                                <w:t>support</w:t>
                              </w:r>
                              <w:r>
                                <w:rPr>
                                  <w:color w:val="010202"/>
                                  <w:spacing w:val="-3"/>
                                  <w:sz w:val="20"/>
                                </w:rPr>
                                <w:t> </w:t>
                              </w:r>
                              <w:r>
                                <w:rPr>
                                  <w:color w:val="010202"/>
                                  <w:sz w:val="20"/>
                                </w:rPr>
                                <w:t>children</w:t>
                              </w:r>
                              <w:r>
                                <w:rPr>
                                  <w:color w:val="010202"/>
                                  <w:spacing w:val="-2"/>
                                  <w:sz w:val="20"/>
                                </w:rPr>
                                <w:t> </w:t>
                              </w:r>
                              <w:r>
                                <w:rPr>
                                  <w:color w:val="010202"/>
                                  <w:sz w:val="20"/>
                                </w:rPr>
                                <w:t>and</w:t>
                              </w:r>
                              <w:r>
                                <w:rPr>
                                  <w:color w:val="010202"/>
                                  <w:spacing w:val="-3"/>
                                  <w:sz w:val="20"/>
                                </w:rPr>
                                <w:t> </w:t>
                              </w:r>
                              <w:r>
                                <w:rPr>
                                  <w:color w:val="010202"/>
                                  <w:sz w:val="20"/>
                                </w:rPr>
                                <w:t>refer</w:t>
                              </w:r>
                              <w:r>
                                <w:rPr>
                                  <w:color w:val="010202"/>
                                  <w:spacing w:val="-3"/>
                                  <w:sz w:val="20"/>
                                </w:rPr>
                                <w:t> </w:t>
                              </w:r>
                              <w:r>
                                <w:rPr>
                                  <w:color w:val="010202"/>
                                  <w:sz w:val="20"/>
                                </w:rPr>
                                <w:t>them</w:t>
                              </w:r>
                              <w:r>
                                <w:rPr>
                                  <w:color w:val="010202"/>
                                  <w:spacing w:val="-2"/>
                                  <w:sz w:val="20"/>
                                </w:rPr>
                                <w:t> </w:t>
                              </w:r>
                              <w:r>
                                <w:rPr>
                                  <w:color w:val="010202"/>
                                  <w:sz w:val="20"/>
                                </w:rPr>
                                <w:t>to</w:t>
                              </w:r>
                              <w:r>
                                <w:rPr>
                                  <w:color w:val="010202"/>
                                  <w:spacing w:val="-3"/>
                                  <w:sz w:val="20"/>
                                </w:rPr>
                                <w:t> </w:t>
                              </w:r>
                              <w:r>
                                <w:rPr>
                                  <w:color w:val="010202"/>
                                  <w:sz w:val="20"/>
                                </w:rPr>
                                <w:t>additional</w:t>
                              </w:r>
                              <w:r>
                                <w:rPr>
                                  <w:color w:val="010202"/>
                                  <w:spacing w:val="-2"/>
                                  <w:sz w:val="20"/>
                                </w:rPr>
                                <w:t> services.</w:t>
                              </w:r>
                            </w:p>
                          </w:txbxContent>
                        </wps:txbx>
                        <wps:bodyPr wrap="square" lIns="0" tIns="0" rIns="0" bIns="0" rtlCol="0">
                          <a:noAutofit/>
                        </wps:bodyPr>
                      </wps:wsp>
                    </wpg:wgp>
                  </a:graphicData>
                </a:graphic>
              </wp:anchor>
            </w:drawing>
          </mc:Choice>
          <mc:Fallback>
            <w:pict>
              <v:group style="position:absolute;margin-left:81pt;margin-top:10.932955pt;width:477pt;height:142.6pt;mso-position-horizontal-relative:page;mso-position-vertical-relative:paragraph;z-index:-15725056;mso-wrap-distance-left:0;mso-wrap-distance-right:0" id="docshapegroup22" coordorigin="1620,219" coordsize="9540,2852">
                <v:rect style="position:absolute;left:1620;top:218;width:376;height:2839" id="docshape23" filled="true" fillcolor="#1c384b" stroked="false">
                  <v:fill type="solid"/>
                </v:rect>
                <v:shape style="position:absolute;left:1994;top:218;width:9166;height:2852" type="#_x0000_t202" id="docshape24" filled="true" fillcolor="#e0eaf4" stroked="false">
                  <v:textbox inset="0,0,0,0">
                    <w:txbxContent>
                      <w:p>
                        <w:pPr>
                          <w:spacing w:before="129"/>
                          <w:ind w:left="180" w:right="0" w:firstLine="0"/>
                          <w:jc w:val="left"/>
                          <w:rPr>
                            <w:b/>
                            <w:color w:val="000000"/>
                            <w:sz w:val="24"/>
                          </w:rPr>
                        </w:pPr>
                        <w:r>
                          <w:rPr>
                            <w:b/>
                            <w:color w:val="357ABB"/>
                            <w:sz w:val="24"/>
                          </w:rPr>
                          <w:t>Long</w:t>
                        </w:r>
                        <w:r>
                          <w:rPr>
                            <w:b/>
                            <w:color w:val="357ABB"/>
                            <w:spacing w:val="-2"/>
                            <w:sz w:val="24"/>
                          </w:rPr>
                          <w:t> </w:t>
                        </w:r>
                        <w:r>
                          <w:rPr>
                            <w:b/>
                            <w:color w:val="357ABB"/>
                            <w:sz w:val="24"/>
                          </w:rPr>
                          <w:t>COVID</w:t>
                        </w:r>
                        <w:r>
                          <w:rPr>
                            <w:b/>
                            <w:color w:val="357ABB"/>
                            <w:spacing w:val="-1"/>
                            <w:sz w:val="24"/>
                          </w:rPr>
                          <w:t> </w:t>
                        </w:r>
                        <w:r>
                          <w:rPr>
                            <w:b/>
                            <w:color w:val="357ABB"/>
                            <w:sz w:val="24"/>
                          </w:rPr>
                          <w:t>and</w:t>
                        </w:r>
                        <w:r>
                          <w:rPr>
                            <w:b/>
                            <w:color w:val="357ABB"/>
                            <w:spacing w:val="-1"/>
                            <w:sz w:val="24"/>
                          </w:rPr>
                          <w:t> </w:t>
                        </w:r>
                        <w:r>
                          <w:rPr>
                            <w:b/>
                            <w:color w:val="357ABB"/>
                            <w:spacing w:val="-2"/>
                            <w:sz w:val="24"/>
                          </w:rPr>
                          <w:t>Children</w:t>
                        </w:r>
                      </w:p>
                      <w:p>
                        <w:pPr>
                          <w:spacing w:line="271" w:lineRule="auto" w:before="142"/>
                          <w:ind w:left="179" w:right="102" w:firstLine="0"/>
                          <w:jc w:val="left"/>
                          <w:rPr>
                            <w:color w:val="000000"/>
                            <w:sz w:val="11"/>
                          </w:rPr>
                        </w:pPr>
                        <w:r>
                          <w:rPr>
                            <w:color w:val="010202"/>
                            <w:sz w:val="20"/>
                          </w:rPr>
                          <w:t>Children</w:t>
                        </w:r>
                        <w:r>
                          <w:rPr>
                            <w:color w:val="010202"/>
                            <w:spacing w:val="-3"/>
                            <w:sz w:val="20"/>
                          </w:rPr>
                          <w:t> </w:t>
                        </w:r>
                        <w:r>
                          <w:rPr>
                            <w:color w:val="010202"/>
                            <w:sz w:val="20"/>
                          </w:rPr>
                          <w:t>and</w:t>
                        </w:r>
                        <w:r>
                          <w:rPr>
                            <w:color w:val="010202"/>
                            <w:spacing w:val="-3"/>
                            <w:sz w:val="20"/>
                          </w:rPr>
                          <w:t> </w:t>
                        </w:r>
                        <w:r>
                          <w:rPr>
                            <w:color w:val="010202"/>
                            <w:sz w:val="20"/>
                          </w:rPr>
                          <w:t>adolescents</w:t>
                        </w:r>
                        <w:r>
                          <w:rPr>
                            <w:color w:val="010202"/>
                            <w:spacing w:val="-3"/>
                            <w:sz w:val="20"/>
                          </w:rPr>
                          <w:t> </w:t>
                        </w:r>
                        <w:r>
                          <w:rPr>
                            <w:color w:val="010202"/>
                            <w:sz w:val="20"/>
                          </w:rPr>
                          <w:t>under</w:t>
                        </w:r>
                        <w:r>
                          <w:rPr>
                            <w:color w:val="010202"/>
                            <w:spacing w:val="-3"/>
                            <w:sz w:val="20"/>
                          </w:rPr>
                          <w:t> </w:t>
                        </w:r>
                        <w:r>
                          <w:rPr>
                            <w:color w:val="010202"/>
                            <w:sz w:val="20"/>
                          </w:rPr>
                          <w:t>18</w:t>
                        </w:r>
                        <w:r>
                          <w:rPr>
                            <w:color w:val="010202"/>
                            <w:spacing w:val="-3"/>
                            <w:sz w:val="20"/>
                          </w:rPr>
                          <w:t> </w:t>
                        </w:r>
                        <w:r>
                          <w:rPr>
                            <w:color w:val="010202"/>
                            <w:sz w:val="20"/>
                          </w:rPr>
                          <w:t>years</w:t>
                        </w:r>
                        <w:r>
                          <w:rPr>
                            <w:color w:val="010202"/>
                            <w:spacing w:val="-3"/>
                            <w:sz w:val="20"/>
                          </w:rPr>
                          <w:t> </w:t>
                        </w:r>
                        <w:r>
                          <w:rPr>
                            <w:color w:val="010202"/>
                            <w:sz w:val="20"/>
                          </w:rPr>
                          <w:t>of</w:t>
                        </w:r>
                        <w:r>
                          <w:rPr>
                            <w:color w:val="010202"/>
                            <w:spacing w:val="-3"/>
                            <w:sz w:val="20"/>
                          </w:rPr>
                          <w:t> </w:t>
                        </w:r>
                        <w:r>
                          <w:rPr>
                            <w:color w:val="010202"/>
                            <w:sz w:val="20"/>
                          </w:rPr>
                          <w:t>age</w:t>
                        </w:r>
                        <w:r>
                          <w:rPr>
                            <w:color w:val="010202"/>
                            <w:spacing w:val="-3"/>
                            <w:sz w:val="20"/>
                          </w:rPr>
                          <w:t> </w:t>
                        </w:r>
                        <w:r>
                          <w:rPr>
                            <w:color w:val="010202"/>
                            <w:sz w:val="20"/>
                          </w:rPr>
                          <w:t>also</w:t>
                        </w:r>
                        <w:r>
                          <w:rPr>
                            <w:color w:val="010202"/>
                            <w:spacing w:val="-3"/>
                            <w:sz w:val="20"/>
                          </w:rPr>
                          <w:t> </w:t>
                        </w:r>
                        <w:r>
                          <w:rPr>
                            <w:color w:val="010202"/>
                            <w:sz w:val="20"/>
                          </w:rPr>
                          <w:t>experience</w:t>
                        </w:r>
                        <w:r>
                          <w:rPr>
                            <w:color w:val="010202"/>
                            <w:spacing w:val="-3"/>
                            <w:sz w:val="20"/>
                          </w:rPr>
                          <w:t> </w:t>
                        </w:r>
                        <w:r>
                          <w:rPr>
                            <w:color w:val="010202"/>
                            <w:sz w:val="20"/>
                          </w:rPr>
                          <w:t>Long</w:t>
                        </w:r>
                        <w:r>
                          <w:rPr>
                            <w:color w:val="010202"/>
                            <w:spacing w:val="-3"/>
                            <w:sz w:val="20"/>
                          </w:rPr>
                          <w:t> </w:t>
                        </w:r>
                        <w:r>
                          <w:rPr>
                            <w:color w:val="010202"/>
                            <w:sz w:val="20"/>
                          </w:rPr>
                          <w:t>COVID.</w:t>
                        </w:r>
                        <w:r>
                          <w:rPr>
                            <w:color w:val="010202"/>
                            <w:spacing w:val="-3"/>
                            <w:sz w:val="20"/>
                          </w:rPr>
                          <w:t> </w:t>
                        </w:r>
                        <w:r>
                          <w:rPr>
                            <w:color w:val="010202"/>
                            <w:sz w:val="20"/>
                          </w:rPr>
                          <w:t>Reported</w:t>
                        </w:r>
                        <w:r>
                          <w:rPr>
                            <w:color w:val="010202"/>
                            <w:spacing w:val="-3"/>
                            <w:sz w:val="20"/>
                          </w:rPr>
                          <w:t> </w:t>
                        </w:r>
                        <w:r>
                          <w:rPr>
                            <w:color w:val="010202"/>
                            <w:sz w:val="20"/>
                          </w:rPr>
                          <w:t>prevalence varies widely, from approximately 4 percent to 66 percent.</w:t>
                        </w:r>
                        <w:r>
                          <w:rPr>
                            <w:color w:val="010202"/>
                            <w:position w:val="7"/>
                            <w:sz w:val="11"/>
                          </w:rPr>
                          <w:t>15</w:t>
                        </w:r>
                        <w:r>
                          <w:rPr>
                            <w:color w:val="010202"/>
                            <w:spacing w:val="29"/>
                            <w:position w:val="7"/>
                            <w:sz w:val="11"/>
                          </w:rPr>
                          <w:t> </w:t>
                        </w:r>
                        <w:r>
                          <w:rPr>
                            <w:color w:val="010202"/>
                            <w:sz w:val="20"/>
                          </w:rPr>
                          <w:t>The most frequently reported mental health symptoms in children are changes in mood, fatigue, sleep disorders, cognitive symptoms (e.g., less concentration, learning difficulties, confusion, and memory loss), and headaches.</w:t>
                        </w:r>
                        <w:r>
                          <w:rPr>
                            <w:color w:val="010202"/>
                            <w:position w:val="7"/>
                            <w:sz w:val="11"/>
                          </w:rPr>
                          <w:t>16, 17</w:t>
                        </w:r>
                        <w:r>
                          <w:rPr>
                            <w:color w:val="010202"/>
                            <w:spacing w:val="40"/>
                            <w:position w:val="7"/>
                            <w:sz w:val="11"/>
                          </w:rPr>
                          <w:t> </w:t>
                        </w:r>
                        <w:r>
                          <w:rPr>
                            <w:color w:val="010202"/>
                            <w:sz w:val="20"/>
                          </w:rPr>
                          <w:t>Furthermore, many children may be grieving the loss of a loved one.</w:t>
                        </w:r>
                        <w:r>
                          <w:rPr>
                            <w:color w:val="010202"/>
                            <w:position w:val="7"/>
                            <w:sz w:val="11"/>
                          </w:rPr>
                          <w:t>18</w:t>
                        </w:r>
                        <w:r>
                          <w:rPr>
                            <w:color w:val="010202"/>
                            <w:spacing w:val="32"/>
                            <w:position w:val="7"/>
                            <w:sz w:val="11"/>
                          </w:rPr>
                          <w:t> </w:t>
                        </w:r>
                        <w:r>
                          <w:rPr>
                            <w:color w:val="010202"/>
                            <w:sz w:val="20"/>
                          </w:rPr>
                          <w:t>With no existing treatments specifically for Long COVID, providers should use established methods to manage symptoms.</w:t>
                        </w:r>
                        <w:r>
                          <w:rPr>
                            <w:color w:val="010202"/>
                            <w:position w:val="7"/>
                            <w:sz w:val="11"/>
                          </w:rPr>
                          <w:t>1</w:t>
                        </w:r>
                      </w:p>
                      <w:p>
                        <w:pPr>
                          <w:spacing w:before="1"/>
                          <w:ind w:left="179" w:right="0" w:firstLine="0"/>
                          <w:jc w:val="left"/>
                          <w:rPr>
                            <w:color w:val="000000"/>
                            <w:sz w:val="20"/>
                          </w:rPr>
                        </w:pPr>
                        <w:r>
                          <w:rPr>
                            <w:color w:val="010202"/>
                            <w:sz w:val="20"/>
                          </w:rPr>
                          <w:t>The</w:t>
                        </w:r>
                        <w:r>
                          <w:rPr>
                            <w:color w:val="010202"/>
                            <w:spacing w:val="-3"/>
                            <w:sz w:val="20"/>
                          </w:rPr>
                          <w:t> </w:t>
                        </w:r>
                        <w:r>
                          <w:rPr>
                            <w:color w:val="010202"/>
                            <w:sz w:val="20"/>
                          </w:rPr>
                          <w:t>field</w:t>
                        </w:r>
                        <w:r>
                          <w:rPr>
                            <w:color w:val="010202"/>
                            <w:spacing w:val="-3"/>
                            <w:sz w:val="20"/>
                          </w:rPr>
                          <w:t> </w:t>
                        </w:r>
                        <w:r>
                          <w:rPr>
                            <w:color w:val="010202"/>
                            <w:sz w:val="20"/>
                          </w:rPr>
                          <w:t>needs</w:t>
                        </w:r>
                        <w:r>
                          <w:rPr>
                            <w:color w:val="010202"/>
                            <w:spacing w:val="-2"/>
                            <w:sz w:val="20"/>
                          </w:rPr>
                          <w:t> </w:t>
                        </w:r>
                        <w:r>
                          <w:rPr>
                            <w:color w:val="010202"/>
                            <w:sz w:val="20"/>
                          </w:rPr>
                          <w:t>additional</w:t>
                        </w:r>
                        <w:r>
                          <w:rPr>
                            <w:color w:val="010202"/>
                            <w:spacing w:val="-3"/>
                            <w:sz w:val="20"/>
                          </w:rPr>
                          <w:t> </w:t>
                        </w:r>
                        <w:r>
                          <w:rPr>
                            <w:color w:val="010202"/>
                            <w:sz w:val="20"/>
                          </w:rPr>
                          <w:t>research</w:t>
                        </w:r>
                        <w:r>
                          <w:rPr>
                            <w:color w:val="010202"/>
                            <w:spacing w:val="-2"/>
                            <w:sz w:val="20"/>
                          </w:rPr>
                          <w:t> </w:t>
                        </w:r>
                        <w:r>
                          <w:rPr>
                            <w:color w:val="010202"/>
                            <w:sz w:val="20"/>
                          </w:rPr>
                          <w:t>to</w:t>
                        </w:r>
                        <w:r>
                          <w:rPr>
                            <w:color w:val="010202"/>
                            <w:spacing w:val="-3"/>
                            <w:sz w:val="20"/>
                          </w:rPr>
                          <w:t> </w:t>
                        </w:r>
                        <w:r>
                          <w:rPr>
                            <w:color w:val="010202"/>
                            <w:sz w:val="20"/>
                          </w:rPr>
                          <w:t>fully</w:t>
                        </w:r>
                        <w:r>
                          <w:rPr>
                            <w:color w:val="010202"/>
                            <w:spacing w:val="-3"/>
                            <w:sz w:val="20"/>
                          </w:rPr>
                          <w:t> </w:t>
                        </w:r>
                        <w:r>
                          <w:rPr>
                            <w:color w:val="010202"/>
                            <w:sz w:val="20"/>
                          </w:rPr>
                          <w:t>understand</w:t>
                        </w:r>
                        <w:r>
                          <w:rPr>
                            <w:color w:val="010202"/>
                            <w:spacing w:val="-2"/>
                            <w:sz w:val="20"/>
                          </w:rPr>
                          <w:t> </w:t>
                        </w:r>
                        <w:r>
                          <w:rPr>
                            <w:color w:val="010202"/>
                            <w:sz w:val="20"/>
                          </w:rPr>
                          <w:t>the</w:t>
                        </w:r>
                        <w:r>
                          <w:rPr>
                            <w:color w:val="010202"/>
                            <w:spacing w:val="-3"/>
                            <w:sz w:val="20"/>
                          </w:rPr>
                          <w:t> </w:t>
                        </w:r>
                        <w:r>
                          <w:rPr>
                            <w:color w:val="010202"/>
                            <w:sz w:val="20"/>
                          </w:rPr>
                          <w:t>impact</w:t>
                        </w:r>
                        <w:r>
                          <w:rPr>
                            <w:color w:val="010202"/>
                            <w:spacing w:val="-2"/>
                            <w:sz w:val="20"/>
                          </w:rPr>
                          <w:t> </w:t>
                        </w:r>
                        <w:r>
                          <w:rPr>
                            <w:color w:val="010202"/>
                            <w:sz w:val="20"/>
                          </w:rPr>
                          <w:t>of</w:t>
                        </w:r>
                        <w:r>
                          <w:rPr>
                            <w:color w:val="010202"/>
                            <w:spacing w:val="-3"/>
                            <w:sz w:val="20"/>
                          </w:rPr>
                          <w:t> </w:t>
                        </w:r>
                        <w:r>
                          <w:rPr>
                            <w:color w:val="010202"/>
                            <w:sz w:val="20"/>
                          </w:rPr>
                          <w:t>and</w:t>
                        </w:r>
                        <w:r>
                          <w:rPr>
                            <w:color w:val="010202"/>
                            <w:spacing w:val="-3"/>
                            <w:sz w:val="20"/>
                          </w:rPr>
                          <w:t> </w:t>
                        </w:r>
                        <w:r>
                          <w:rPr>
                            <w:color w:val="010202"/>
                            <w:sz w:val="20"/>
                          </w:rPr>
                          <w:t>treatment</w:t>
                        </w:r>
                        <w:r>
                          <w:rPr>
                            <w:color w:val="010202"/>
                            <w:spacing w:val="-2"/>
                            <w:sz w:val="20"/>
                          </w:rPr>
                          <w:t> </w:t>
                        </w:r>
                        <w:r>
                          <w:rPr>
                            <w:color w:val="010202"/>
                            <w:sz w:val="20"/>
                          </w:rPr>
                          <w:t>for</w:t>
                        </w:r>
                        <w:r>
                          <w:rPr>
                            <w:color w:val="010202"/>
                            <w:spacing w:val="-3"/>
                            <w:sz w:val="20"/>
                          </w:rPr>
                          <w:t> </w:t>
                        </w:r>
                        <w:r>
                          <w:rPr>
                            <w:color w:val="010202"/>
                            <w:sz w:val="20"/>
                          </w:rPr>
                          <w:t>Long</w:t>
                        </w:r>
                        <w:r>
                          <w:rPr>
                            <w:color w:val="010202"/>
                            <w:spacing w:val="-2"/>
                            <w:sz w:val="20"/>
                          </w:rPr>
                          <w:t> COVID</w:t>
                        </w:r>
                      </w:p>
                      <w:p>
                        <w:pPr>
                          <w:spacing w:before="30"/>
                          <w:ind w:left="179" w:right="0" w:firstLine="0"/>
                          <w:jc w:val="left"/>
                          <w:rPr>
                            <w:color w:val="000000"/>
                            <w:sz w:val="20"/>
                          </w:rPr>
                        </w:pPr>
                        <w:r>
                          <w:rPr>
                            <w:color w:val="010202"/>
                            <w:sz w:val="20"/>
                          </w:rPr>
                          <w:t>among</w:t>
                        </w:r>
                        <w:r>
                          <w:rPr>
                            <w:color w:val="010202"/>
                            <w:spacing w:val="-5"/>
                            <w:sz w:val="20"/>
                          </w:rPr>
                          <w:t> </w:t>
                        </w:r>
                        <w:r>
                          <w:rPr>
                            <w:color w:val="010202"/>
                            <w:sz w:val="20"/>
                          </w:rPr>
                          <w:t>children.</w:t>
                        </w:r>
                        <w:r>
                          <w:rPr>
                            <w:color w:val="010202"/>
                            <w:spacing w:val="-4"/>
                            <w:sz w:val="20"/>
                          </w:rPr>
                          <w:t> </w:t>
                        </w:r>
                        <w:hyperlink r:id="rId7">
                          <w:r>
                            <w:rPr>
                              <w:color w:val="205E9E"/>
                              <w:sz w:val="20"/>
                              <w:u w:val="single" w:color="205E9E"/>
                            </w:rPr>
                            <w:t>Resources</w:t>
                          </w:r>
                        </w:hyperlink>
                        <w:r>
                          <w:rPr>
                            <w:color w:val="205E9E"/>
                            <w:spacing w:val="-2"/>
                            <w:sz w:val="20"/>
                          </w:rPr>
                          <w:t> </w:t>
                        </w:r>
                        <w:r>
                          <w:rPr>
                            <w:color w:val="010202"/>
                            <w:sz w:val="20"/>
                          </w:rPr>
                          <w:t>are</w:t>
                        </w:r>
                        <w:r>
                          <w:rPr>
                            <w:color w:val="010202"/>
                            <w:spacing w:val="-3"/>
                            <w:sz w:val="20"/>
                          </w:rPr>
                          <w:t> </w:t>
                        </w:r>
                        <w:r>
                          <w:rPr>
                            <w:color w:val="010202"/>
                            <w:sz w:val="20"/>
                          </w:rPr>
                          <w:t>available</w:t>
                        </w:r>
                        <w:r>
                          <w:rPr>
                            <w:color w:val="010202"/>
                            <w:spacing w:val="-3"/>
                            <w:sz w:val="20"/>
                          </w:rPr>
                          <w:t> </w:t>
                        </w:r>
                        <w:r>
                          <w:rPr>
                            <w:color w:val="010202"/>
                            <w:sz w:val="20"/>
                          </w:rPr>
                          <w:t>to</w:t>
                        </w:r>
                        <w:r>
                          <w:rPr>
                            <w:color w:val="010202"/>
                            <w:spacing w:val="-2"/>
                            <w:sz w:val="20"/>
                          </w:rPr>
                          <w:t> </w:t>
                        </w:r>
                        <w:r>
                          <w:rPr>
                            <w:color w:val="010202"/>
                            <w:sz w:val="20"/>
                          </w:rPr>
                          <w:t>support</w:t>
                        </w:r>
                        <w:r>
                          <w:rPr>
                            <w:color w:val="010202"/>
                            <w:spacing w:val="-3"/>
                            <w:sz w:val="20"/>
                          </w:rPr>
                          <w:t> </w:t>
                        </w:r>
                        <w:r>
                          <w:rPr>
                            <w:color w:val="010202"/>
                            <w:sz w:val="20"/>
                          </w:rPr>
                          <w:t>children</w:t>
                        </w:r>
                        <w:r>
                          <w:rPr>
                            <w:color w:val="010202"/>
                            <w:spacing w:val="-2"/>
                            <w:sz w:val="20"/>
                          </w:rPr>
                          <w:t> </w:t>
                        </w:r>
                        <w:r>
                          <w:rPr>
                            <w:color w:val="010202"/>
                            <w:sz w:val="20"/>
                          </w:rPr>
                          <w:t>and</w:t>
                        </w:r>
                        <w:r>
                          <w:rPr>
                            <w:color w:val="010202"/>
                            <w:spacing w:val="-3"/>
                            <w:sz w:val="20"/>
                          </w:rPr>
                          <w:t> </w:t>
                        </w:r>
                        <w:r>
                          <w:rPr>
                            <w:color w:val="010202"/>
                            <w:sz w:val="20"/>
                          </w:rPr>
                          <w:t>refer</w:t>
                        </w:r>
                        <w:r>
                          <w:rPr>
                            <w:color w:val="010202"/>
                            <w:spacing w:val="-3"/>
                            <w:sz w:val="20"/>
                          </w:rPr>
                          <w:t> </w:t>
                        </w:r>
                        <w:r>
                          <w:rPr>
                            <w:color w:val="010202"/>
                            <w:sz w:val="20"/>
                          </w:rPr>
                          <w:t>them</w:t>
                        </w:r>
                        <w:r>
                          <w:rPr>
                            <w:color w:val="010202"/>
                            <w:spacing w:val="-2"/>
                            <w:sz w:val="20"/>
                          </w:rPr>
                          <w:t> </w:t>
                        </w:r>
                        <w:r>
                          <w:rPr>
                            <w:color w:val="010202"/>
                            <w:sz w:val="20"/>
                          </w:rPr>
                          <w:t>to</w:t>
                        </w:r>
                        <w:r>
                          <w:rPr>
                            <w:color w:val="010202"/>
                            <w:spacing w:val="-3"/>
                            <w:sz w:val="20"/>
                          </w:rPr>
                          <w:t> </w:t>
                        </w:r>
                        <w:r>
                          <w:rPr>
                            <w:color w:val="010202"/>
                            <w:sz w:val="20"/>
                          </w:rPr>
                          <w:t>additional</w:t>
                        </w:r>
                        <w:r>
                          <w:rPr>
                            <w:color w:val="010202"/>
                            <w:spacing w:val="-2"/>
                            <w:sz w:val="20"/>
                          </w:rPr>
                          <w:t> services.</w:t>
                        </w:r>
                      </w:p>
                    </w:txbxContent>
                  </v:textbox>
                  <v:fill type="solid"/>
                  <w10:wrap type="none"/>
                </v:shape>
                <w10:wrap type="topAndBottom"/>
              </v:group>
            </w:pict>
          </mc:Fallback>
        </mc:AlternateContent>
      </w:r>
    </w:p>
    <w:p>
      <w:pPr>
        <w:pStyle w:val="BodyText"/>
        <w:spacing w:before="8"/>
        <w:rPr>
          <w:sz w:val="11"/>
        </w:rPr>
      </w:pPr>
    </w:p>
    <w:p>
      <w:pPr>
        <w:pStyle w:val="BodyText"/>
        <w:spacing w:line="247" w:lineRule="auto" w:before="93"/>
        <w:ind w:left="319" w:right="795"/>
      </w:pPr>
      <w:r>
        <w:rPr>
          <w:color w:val="231F20"/>
        </w:rPr>
        <w:t>If patients encounter a primary care provider who is less familiar with the full range of Long COVID</w:t>
      </w:r>
      <w:r>
        <w:rPr>
          <w:color w:val="231F20"/>
          <w:spacing w:val="-4"/>
        </w:rPr>
        <w:t> </w:t>
      </w:r>
      <w:r>
        <w:rPr>
          <w:color w:val="231F20"/>
        </w:rPr>
        <w:t>symptoms,</w:t>
      </w:r>
      <w:r>
        <w:rPr>
          <w:color w:val="231F20"/>
          <w:spacing w:val="-4"/>
        </w:rPr>
        <w:t> </w:t>
      </w:r>
      <w:r>
        <w:rPr>
          <w:color w:val="231F20"/>
        </w:rPr>
        <w:t>they</w:t>
      </w:r>
      <w:r>
        <w:rPr>
          <w:color w:val="231F20"/>
          <w:spacing w:val="-4"/>
        </w:rPr>
        <w:t> </w:t>
      </w:r>
      <w:r>
        <w:rPr>
          <w:color w:val="231F20"/>
        </w:rPr>
        <w:t>may</w:t>
      </w:r>
      <w:r>
        <w:rPr>
          <w:color w:val="231F20"/>
          <w:spacing w:val="-4"/>
        </w:rPr>
        <w:t> </w:t>
      </w:r>
      <w:r>
        <w:rPr>
          <w:color w:val="231F20"/>
        </w:rPr>
        <w:t>be</w:t>
      </w:r>
      <w:r>
        <w:rPr>
          <w:color w:val="231F20"/>
          <w:spacing w:val="-4"/>
        </w:rPr>
        <w:t> </w:t>
      </w:r>
      <w:r>
        <w:rPr>
          <w:color w:val="231F20"/>
        </w:rPr>
        <w:t>misdiagnosed</w:t>
      </w:r>
      <w:r>
        <w:rPr>
          <w:color w:val="231F20"/>
          <w:spacing w:val="-4"/>
        </w:rPr>
        <w:t> </w:t>
      </w:r>
      <w:r>
        <w:rPr>
          <w:color w:val="231F20"/>
        </w:rPr>
        <w:t>as</w:t>
      </w:r>
      <w:r>
        <w:rPr>
          <w:color w:val="231F20"/>
          <w:spacing w:val="-4"/>
        </w:rPr>
        <w:t> </w:t>
      </w:r>
      <w:r>
        <w:rPr>
          <w:color w:val="231F20"/>
        </w:rPr>
        <w:t>a</w:t>
      </w:r>
      <w:r>
        <w:rPr>
          <w:color w:val="231F20"/>
          <w:spacing w:val="-4"/>
        </w:rPr>
        <w:t> </w:t>
      </w:r>
      <w:r>
        <w:rPr>
          <w:color w:val="231F20"/>
        </w:rPr>
        <w:t>result.</w:t>
      </w:r>
      <w:r>
        <w:rPr>
          <w:color w:val="231F20"/>
          <w:position w:val="7"/>
          <w:sz w:val="13"/>
        </w:rPr>
        <w:t>11-13</w:t>
      </w:r>
      <w:r>
        <w:rPr>
          <w:color w:val="231F20"/>
          <w:spacing w:val="20"/>
          <w:position w:val="7"/>
          <w:sz w:val="13"/>
        </w:rPr>
        <w:t> </w:t>
      </w:r>
      <w:r>
        <w:rPr>
          <w:color w:val="231F20"/>
        </w:rPr>
        <w:t>If</w:t>
      </w:r>
      <w:r>
        <w:rPr>
          <w:color w:val="231F20"/>
          <w:spacing w:val="-4"/>
        </w:rPr>
        <w:t> </w:t>
      </w:r>
      <w:r>
        <w:rPr>
          <w:color w:val="231F20"/>
        </w:rPr>
        <w:t>a</w:t>
      </w:r>
      <w:r>
        <w:rPr>
          <w:color w:val="231F20"/>
          <w:spacing w:val="-4"/>
        </w:rPr>
        <w:t> </w:t>
      </w:r>
      <w:r>
        <w:rPr>
          <w:color w:val="231F20"/>
        </w:rPr>
        <w:t>clinician</w:t>
      </w:r>
      <w:r>
        <w:rPr>
          <w:color w:val="231F20"/>
          <w:spacing w:val="-4"/>
        </w:rPr>
        <w:t> </w:t>
      </w:r>
      <w:r>
        <w:rPr>
          <w:color w:val="231F20"/>
        </w:rPr>
        <w:t>communicates,</w:t>
      </w:r>
      <w:r>
        <w:rPr>
          <w:color w:val="231F20"/>
          <w:spacing w:val="-4"/>
        </w:rPr>
        <w:t> </w:t>
      </w:r>
      <w:r>
        <w:rPr>
          <w:color w:val="231F20"/>
        </w:rPr>
        <w:t>even unintentionally, that they perceive symptoms to be exaggerated or psychosomatic, patients may feel a sense of shame and embarrassment and feel discouraged from seeking ongoing</w:t>
      </w:r>
    </w:p>
    <w:p>
      <w:pPr>
        <w:pStyle w:val="BodyText"/>
        <w:spacing w:line="247" w:lineRule="auto"/>
        <w:ind w:left="319"/>
        <w:rPr>
          <w:sz w:val="13"/>
        </w:rPr>
      </w:pPr>
      <w:r>
        <w:rPr>
          <w:color w:val="231F20"/>
        </w:rPr>
        <w:t>medical</w:t>
      </w:r>
      <w:r>
        <w:rPr>
          <w:color w:val="231F20"/>
          <w:spacing w:val="-3"/>
        </w:rPr>
        <w:t> </w:t>
      </w:r>
      <w:r>
        <w:rPr>
          <w:color w:val="231F20"/>
        </w:rPr>
        <w:t>treatment.</w:t>
      </w:r>
      <w:r>
        <w:rPr>
          <w:color w:val="231F20"/>
          <w:spacing w:val="-7"/>
        </w:rPr>
        <w:t> </w:t>
      </w:r>
      <w:r>
        <w:rPr>
          <w:color w:val="231F20"/>
        </w:rPr>
        <w:t>This</w:t>
      </w:r>
      <w:r>
        <w:rPr>
          <w:color w:val="231F20"/>
          <w:spacing w:val="-3"/>
        </w:rPr>
        <w:t> </w:t>
      </w:r>
      <w:r>
        <w:rPr>
          <w:color w:val="231F20"/>
        </w:rPr>
        <w:t>is</w:t>
      </w:r>
      <w:r>
        <w:rPr>
          <w:color w:val="231F20"/>
          <w:spacing w:val="-3"/>
        </w:rPr>
        <w:t> </w:t>
      </w:r>
      <w:r>
        <w:rPr>
          <w:color w:val="231F20"/>
        </w:rPr>
        <w:t>important</w:t>
      </w:r>
      <w:r>
        <w:rPr>
          <w:color w:val="231F20"/>
          <w:spacing w:val="-3"/>
        </w:rPr>
        <w:t> </w:t>
      </w:r>
      <w:r>
        <w:rPr>
          <w:color w:val="231F20"/>
        </w:rPr>
        <w:t>to</w:t>
      </w:r>
      <w:r>
        <w:rPr>
          <w:color w:val="231F20"/>
          <w:spacing w:val="-3"/>
        </w:rPr>
        <w:t> </w:t>
      </w:r>
      <w:r>
        <w:rPr>
          <w:color w:val="231F20"/>
        </w:rPr>
        <w:t>note,</w:t>
      </w:r>
      <w:r>
        <w:rPr>
          <w:color w:val="231F20"/>
          <w:spacing w:val="-3"/>
        </w:rPr>
        <w:t> </w:t>
      </w:r>
      <w:r>
        <w:rPr>
          <w:color w:val="231F20"/>
        </w:rPr>
        <w:t>since</w:t>
      </w:r>
      <w:r>
        <w:rPr>
          <w:color w:val="231F20"/>
          <w:spacing w:val="-3"/>
        </w:rPr>
        <w:t> </w:t>
      </w:r>
      <w:r>
        <w:rPr>
          <w:color w:val="231F20"/>
        </w:rPr>
        <w:t>health</w:t>
      </w:r>
      <w:r>
        <w:rPr>
          <w:color w:val="231F20"/>
          <w:spacing w:val="-3"/>
        </w:rPr>
        <w:t> </w:t>
      </w:r>
      <w:r>
        <w:rPr>
          <w:color w:val="231F20"/>
        </w:rPr>
        <w:t>inequities</w:t>
      </w:r>
      <w:r>
        <w:rPr>
          <w:color w:val="231F20"/>
          <w:spacing w:val="-3"/>
        </w:rPr>
        <w:t> </w:t>
      </w:r>
      <w:r>
        <w:rPr>
          <w:color w:val="231F20"/>
        </w:rPr>
        <w:t>may</w:t>
      </w:r>
      <w:r>
        <w:rPr>
          <w:color w:val="231F20"/>
          <w:spacing w:val="-3"/>
        </w:rPr>
        <w:t> </w:t>
      </w:r>
      <w:r>
        <w:rPr>
          <w:color w:val="231F20"/>
        </w:rPr>
        <w:t>increase</w:t>
      </w:r>
      <w:r>
        <w:rPr>
          <w:color w:val="231F20"/>
          <w:spacing w:val="-3"/>
        </w:rPr>
        <w:t> </w:t>
      </w:r>
      <w:r>
        <w:rPr>
          <w:color w:val="231F20"/>
        </w:rPr>
        <w:t>the</w:t>
      </w:r>
      <w:r>
        <w:rPr>
          <w:color w:val="231F20"/>
          <w:spacing w:val="-3"/>
        </w:rPr>
        <w:t> </w:t>
      </w:r>
      <w:r>
        <w:rPr>
          <w:color w:val="231F20"/>
        </w:rPr>
        <w:t>risk</w:t>
      </w:r>
      <w:r>
        <w:rPr>
          <w:color w:val="231F20"/>
          <w:spacing w:val="-3"/>
        </w:rPr>
        <w:t> </w:t>
      </w:r>
      <w:r>
        <w:rPr>
          <w:color w:val="231F20"/>
        </w:rPr>
        <w:t>of</w:t>
      </w:r>
      <w:r>
        <w:rPr>
          <w:color w:val="231F20"/>
          <w:spacing w:val="-3"/>
        </w:rPr>
        <w:t> </w:t>
      </w:r>
      <w:r>
        <w:rPr>
          <w:color w:val="231F20"/>
        </w:rPr>
        <w:t>Long COVID in racial or ethnic minority groups, those with disabilities, and sexual and gender minority populations.</w:t>
      </w:r>
      <w:r>
        <w:rPr>
          <w:color w:val="231F20"/>
          <w:position w:val="7"/>
          <w:sz w:val="13"/>
        </w:rPr>
        <w:t>4,</w:t>
      </w:r>
      <w:r>
        <w:rPr>
          <w:color w:val="231F20"/>
          <w:spacing w:val="-7"/>
          <w:position w:val="7"/>
          <w:sz w:val="13"/>
        </w:rPr>
        <w:t> </w:t>
      </w:r>
      <w:r>
        <w:rPr>
          <w:color w:val="231F20"/>
          <w:position w:val="7"/>
          <w:sz w:val="13"/>
        </w:rPr>
        <w:t>14</w:t>
      </w:r>
    </w:p>
    <w:p>
      <w:pPr>
        <w:pStyle w:val="BodyText"/>
        <w:spacing w:before="1"/>
        <w:rPr>
          <w:sz w:val="19"/>
        </w:rPr>
      </w:pPr>
    </w:p>
    <w:p>
      <w:pPr>
        <w:pStyle w:val="Heading1"/>
        <w:spacing w:before="0"/>
        <w:ind w:right="5526"/>
      </w:pPr>
      <w:r>
        <w:rPr/>
        <mc:AlternateContent>
          <mc:Choice Requires="wps">
            <w:drawing>
              <wp:anchor distT="0" distB="0" distL="0" distR="0" allowOverlap="1" layoutInCell="1" locked="0" behindDoc="0" simplePos="0" relativeHeight="15734272">
                <wp:simplePos x="0" y="0"/>
                <wp:positionH relativeFrom="page">
                  <wp:posOffset>4263897</wp:posOffset>
                </wp:positionH>
                <wp:positionV relativeFrom="paragraph">
                  <wp:posOffset>-30741</wp:posOffset>
                </wp:positionV>
                <wp:extent cx="2816860" cy="82296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816860" cy="822960"/>
                          <a:chExt cx="2816860" cy="822960"/>
                        </a:xfrm>
                      </wpg:grpSpPr>
                      <wps:wsp>
                        <wps:cNvPr id="33" name="Graphic 33"/>
                        <wps:cNvSpPr/>
                        <wps:spPr>
                          <a:xfrm>
                            <a:off x="0" y="0"/>
                            <a:ext cx="238760" cy="819785"/>
                          </a:xfrm>
                          <a:custGeom>
                            <a:avLst/>
                            <a:gdLst/>
                            <a:ahLst/>
                            <a:cxnLst/>
                            <a:rect l="l" t="t" r="r" b="b"/>
                            <a:pathLst>
                              <a:path w="238760" h="819785">
                                <a:moveTo>
                                  <a:pt x="238213" y="0"/>
                                </a:moveTo>
                                <a:lnTo>
                                  <a:pt x="0" y="0"/>
                                </a:lnTo>
                                <a:lnTo>
                                  <a:pt x="0" y="819200"/>
                                </a:lnTo>
                                <a:lnTo>
                                  <a:pt x="238213" y="819200"/>
                                </a:lnTo>
                                <a:lnTo>
                                  <a:pt x="238213" y="0"/>
                                </a:lnTo>
                                <a:close/>
                              </a:path>
                            </a:pathLst>
                          </a:custGeom>
                          <a:solidFill>
                            <a:srgbClr val="1C384B"/>
                          </a:solidFill>
                        </wps:spPr>
                        <wps:bodyPr wrap="square" lIns="0" tIns="0" rIns="0" bIns="0" rtlCol="0">
                          <a:prstTxWarp prst="textNoShape">
                            <a:avLst/>
                          </a:prstTxWarp>
                          <a:noAutofit/>
                        </wps:bodyPr>
                      </wps:wsp>
                      <wps:wsp>
                        <wps:cNvPr id="34" name="Textbox 34"/>
                        <wps:cNvSpPr txBox="1"/>
                        <wps:spPr>
                          <a:xfrm>
                            <a:off x="237743" y="0"/>
                            <a:ext cx="2578735" cy="822960"/>
                          </a:xfrm>
                          <a:prstGeom prst="rect">
                            <a:avLst/>
                          </a:prstGeom>
                          <a:solidFill>
                            <a:srgbClr val="DCE8F4"/>
                          </a:solidFill>
                        </wps:spPr>
                        <wps:txbx>
                          <w:txbxContent>
                            <w:p>
                              <w:pPr>
                                <w:spacing w:line="271" w:lineRule="auto" w:before="138"/>
                                <w:ind w:left="180" w:right="0" w:firstLine="0"/>
                                <w:jc w:val="left"/>
                                <w:rPr>
                                  <w:color w:val="000000"/>
                                  <w:sz w:val="20"/>
                                </w:rPr>
                              </w:pPr>
                              <w:r>
                                <w:rPr>
                                  <w:color w:val="010202"/>
                                  <w:sz w:val="20"/>
                                </w:rPr>
                                <w:t>The</w:t>
                              </w:r>
                              <w:r>
                                <w:rPr>
                                  <w:color w:val="010202"/>
                                  <w:spacing w:val="-9"/>
                                  <w:sz w:val="20"/>
                                </w:rPr>
                                <w:t> </w:t>
                              </w:r>
                              <w:r>
                                <w:rPr>
                                  <w:color w:val="010202"/>
                                  <w:sz w:val="20"/>
                                </w:rPr>
                                <w:t>SAMHSA</w:t>
                              </w:r>
                              <w:r>
                                <w:rPr>
                                  <w:color w:val="010202"/>
                                  <w:spacing w:val="-14"/>
                                  <w:sz w:val="20"/>
                                </w:rPr>
                                <w:t> </w:t>
                              </w:r>
                              <w:r>
                                <w:rPr>
                                  <w:color w:val="010202"/>
                                  <w:sz w:val="20"/>
                                </w:rPr>
                                <w:t>publication</w:t>
                              </w:r>
                              <w:r>
                                <w:rPr>
                                  <w:color w:val="010202"/>
                                  <w:spacing w:val="-7"/>
                                  <w:sz w:val="20"/>
                                </w:rPr>
                                <w:t> </w:t>
                              </w:r>
                              <w:hyperlink r:id="rId8">
                                <w:r>
                                  <w:rPr>
                                    <w:i/>
                                    <w:color w:val="205E9E"/>
                                    <w:sz w:val="20"/>
                                    <w:u w:val="single" w:color="205E9E"/>
                                  </w:rPr>
                                  <w:t>Overview</w:t>
                                </w:r>
                                <w:r>
                                  <w:rPr>
                                    <w:i/>
                                    <w:color w:val="205E9E"/>
                                    <w:spacing w:val="-7"/>
                                    <w:sz w:val="20"/>
                                    <w:u w:val="single" w:color="205E9E"/>
                                  </w:rPr>
                                  <w:t> </w:t>
                                </w:r>
                                <w:r>
                                  <w:rPr>
                                    <w:i/>
                                    <w:color w:val="205E9E"/>
                                    <w:sz w:val="20"/>
                                    <w:u w:val="single" w:color="205E9E"/>
                                  </w:rPr>
                                  <w:t>of</w:t>
                                </w:r>
                                <w:r>
                                  <w:rPr>
                                    <w:i/>
                                    <w:color w:val="205E9E"/>
                                    <w:spacing w:val="-7"/>
                                    <w:sz w:val="20"/>
                                    <w:u w:val="single" w:color="205E9E"/>
                                  </w:rPr>
                                  <w:t> </w:t>
                                </w:r>
                                <w:r>
                                  <w:rPr>
                                    <w:i/>
                                    <w:color w:val="205E9E"/>
                                    <w:sz w:val="20"/>
                                    <w:u w:val="single" w:color="205E9E"/>
                                  </w:rPr>
                                  <w:t>the</w:t>
                                </w:r>
                                <w:r>
                                  <w:rPr>
                                    <w:i/>
                                    <w:color w:val="205E9E"/>
                                    <w:spacing w:val="-7"/>
                                    <w:sz w:val="20"/>
                                    <w:u w:val="single" w:color="205E9E"/>
                                  </w:rPr>
                                  <w:t> </w:t>
                                </w:r>
                              </w:hyperlink>
                              <w:r>
                                <w:rPr>
                                  <w:i/>
                                  <w:color w:val="205E9E"/>
                                  <w:spacing w:val="-7"/>
                                  <w:sz w:val="20"/>
                                </w:rPr>
                                <w:t> </w:t>
                              </w:r>
                              <w:hyperlink r:id="rId8">
                                <w:r>
                                  <w:rPr>
                                    <w:i/>
                                    <w:color w:val="205E9E"/>
                                    <w:sz w:val="20"/>
                                    <w:u w:val="single" w:color="205E9E"/>
                                  </w:rPr>
                                  <w:t>Impacts of Long COVID on Behavioral </w:t>
                                </w:r>
                              </w:hyperlink>
                              <w:r>
                                <w:rPr>
                                  <w:i/>
                                  <w:color w:val="205E9E"/>
                                  <w:sz w:val="20"/>
                                </w:rPr>
                                <w:t> </w:t>
                              </w:r>
                              <w:hyperlink r:id="rId8">
                                <w:r>
                                  <w:rPr>
                                    <w:i/>
                                    <w:color w:val="205E9E"/>
                                    <w:sz w:val="20"/>
                                    <w:u w:val="single" w:color="205E9E"/>
                                  </w:rPr>
                                  <w:t>Health</w:t>
                                </w:r>
                              </w:hyperlink>
                              <w:r>
                                <w:rPr>
                                  <w:i/>
                                  <w:color w:val="205E9E"/>
                                  <w:sz w:val="20"/>
                                </w:rPr>
                                <w:t> </w:t>
                              </w:r>
                              <w:r>
                                <w:rPr>
                                  <w:color w:val="010202"/>
                                  <w:sz w:val="20"/>
                                </w:rPr>
                                <w:t>summarizes the behavioral health implications of Long COVID.</w:t>
                              </w:r>
                            </w:p>
                          </w:txbxContent>
                        </wps:txbx>
                        <wps:bodyPr wrap="square" lIns="0" tIns="0" rIns="0" bIns="0" rtlCol="0">
                          <a:noAutofit/>
                        </wps:bodyPr>
                      </wps:wsp>
                    </wpg:wgp>
                  </a:graphicData>
                </a:graphic>
              </wp:anchor>
            </w:drawing>
          </mc:Choice>
          <mc:Fallback>
            <w:pict>
              <v:group style="position:absolute;margin-left:335.73999pt;margin-top:-2.420562pt;width:221.8pt;height:64.8pt;mso-position-horizontal-relative:page;mso-position-vertical-relative:paragraph;z-index:15734272" id="docshapegroup25" coordorigin="6715,-48" coordsize="4436,1296">
                <v:rect style="position:absolute;left:6714;top:-49;width:376;height:1291" id="docshape26" filled="true" fillcolor="#1c384b" stroked="false">
                  <v:fill type="solid"/>
                </v:rect>
                <v:shape style="position:absolute;left:7089;top:-49;width:4061;height:1296" type="#_x0000_t202" id="docshape27" filled="true" fillcolor="#dce8f4" stroked="false">
                  <v:textbox inset="0,0,0,0">
                    <w:txbxContent>
                      <w:p>
                        <w:pPr>
                          <w:spacing w:line="271" w:lineRule="auto" w:before="138"/>
                          <w:ind w:left="180" w:right="0" w:firstLine="0"/>
                          <w:jc w:val="left"/>
                          <w:rPr>
                            <w:color w:val="000000"/>
                            <w:sz w:val="20"/>
                          </w:rPr>
                        </w:pPr>
                        <w:r>
                          <w:rPr>
                            <w:color w:val="010202"/>
                            <w:sz w:val="20"/>
                          </w:rPr>
                          <w:t>The</w:t>
                        </w:r>
                        <w:r>
                          <w:rPr>
                            <w:color w:val="010202"/>
                            <w:spacing w:val="-9"/>
                            <w:sz w:val="20"/>
                          </w:rPr>
                          <w:t> </w:t>
                        </w:r>
                        <w:r>
                          <w:rPr>
                            <w:color w:val="010202"/>
                            <w:sz w:val="20"/>
                          </w:rPr>
                          <w:t>SAMHSA</w:t>
                        </w:r>
                        <w:r>
                          <w:rPr>
                            <w:color w:val="010202"/>
                            <w:spacing w:val="-14"/>
                            <w:sz w:val="20"/>
                          </w:rPr>
                          <w:t> </w:t>
                        </w:r>
                        <w:r>
                          <w:rPr>
                            <w:color w:val="010202"/>
                            <w:sz w:val="20"/>
                          </w:rPr>
                          <w:t>publication</w:t>
                        </w:r>
                        <w:r>
                          <w:rPr>
                            <w:color w:val="010202"/>
                            <w:spacing w:val="-7"/>
                            <w:sz w:val="20"/>
                          </w:rPr>
                          <w:t> </w:t>
                        </w:r>
                        <w:hyperlink r:id="rId8">
                          <w:r>
                            <w:rPr>
                              <w:i/>
                              <w:color w:val="205E9E"/>
                              <w:sz w:val="20"/>
                              <w:u w:val="single" w:color="205E9E"/>
                            </w:rPr>
                            <w:t>Overview</w:t>
                          </w:r>
                          <w:r>
                            <w:rPr>
                              <w:i/>
                              <w:color w:val="205E9E"/>
                              <w:spacing w:val="-7"/>
                              <w:sz w:val="20"/>
                              <w:u w:val="single" w:color="205E9E"/>
                            </w:rPr>
                            <w:t> </w:t>
                          </w:r>
                          <w:r>
                            <w:rPr>
                              <w:i/>
                              <w:color w:val="205E9E"/>
                              <w:sz w:val="20"/>
                              <w:u w:val="single" w:color="205E9E"/>
                            </w:rPr>
                            <w:t>of</w:t>
                          </w:r>
                          <w:r>
                            <w:rPr>
                              <w:i/>
                              <w:color w:val="205E9E"/>
                              <w:spacing w:val="-7"/>
                              <w:sz w:val="20"/>
                              <w:u w:val="single" w:color="205E9E"/>
                            </w:rPr>
                            <w:t> </w:t>
                          </w:r>
                          <w:r>
                            <w:rPr>
                              <w:i/>
                              <w:color w:val="205E9E"/>
                              <w:sz w:val="20"/>
                              <w:u w:val="single" w:color="205E9E"/>
                            </w:rPr>
                            <w:t>the</w:t>
                          </w:r>
                          <w:r>
                            <w:rPr>
                              <w:i/>
                              <w:color w:val="205E9E"/>
                              <w:spacing w:val="-7"/>
                              <w:sz w:val="20"/>
                              <w:u w:val="single" w:color="205E9E"/>
                            </w:rPr>
                            <w:t> </w:t>
                          </w:r>
                        </w:hyperlink>
                        <w:r>
                          <w:rPr>
                            <w:i/>
                            <w:color w:val="205E9E"/>
                            <w:spacing w:val="-7"/>
                            <w:sz w:val="20"/>
                          </w:rPr>
                          <w:t> </w:t>
                        </w:r>
                        <w:hyperlink r:id="rId8">
                          <w:r>
                            <w:rPr>
                              <w:i/>
                              <w:color w:val="205E9E"/>
                              <w:sz w:val="20"/>
                              <w:u w:val="single" w:color="205E9E"/>
                            </w:rPr>
                            <w:t>Impacts of Long COVID on Behavioral </w:t>
                          </w:r>
                        </w:hyperlink>
                        <w:r>
                          <w:rPr>
                            <w:i/>
                            <w:color w:val="205E9E"/>
                            <w:sz w:val="20"/>
                          </w:rPr>
                          <w:t> </w:t>
                        </w:r>
                        <w:hyperlink r:id="rId8">
                          <w:r>
                            <w:rPr>
                              <w:i/>
                              <w:color w:val="205E9E"/>
                              <w:sz w:val="20"/>
                              <w:u w:val="single" w:color="205E9E"/>
                            </w:rPr>
                            <w:t>Health</w:t>
                          </w:r>
                        </w:hyperlink>
                        <w:r>
                          <w:rPr>
                            <w:i/>
                            <w:color w:val="205E9E"/>
                            <w:sz w:val="20"/>
                          </w:rPr>
                          <w:t> </w:t>
                        </w:r>
                        <w:r>
                          <w:rPr>
                            <w:color w:val="010202"/>
                            <w:sz w:val="20"/>
                          </w:rPr>
                          <w:t>summarizes the behavioral health implications of Long COVID.</w:t>
                        </w:r>
                      </w:p>
                    </w:txbxContent>
                  </v:textbox>
                  <v:fill type="solid"/>
                  <w10:wrap type="none"/>
                </v:shape>
                <w10:wrap type="none"/>
              </v:group>
            </w:pict>
          </mc:Fallback>
        </mc:AlternateContent>
      </w:r>
      <w:r>
        <w:rPr>
          <w:color w:val="231F20"/>
        </w:rPr>
        <w:t>Impact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COVID-19</w:t>
      </w:r>
      <w:r>
        <w:rPr>
          <w:color w:val="231F20"/>
          <w:spacing w:val="-10"/>
        </w:rPr>
        <w:t> </w:t>
      </w:r>
      <w:r>
        <w:rPr>
          <w:color w:val="231F20"/>
        </w:rPr>
        <w:t>Pandemic on Mental Health</w:t>
      </w:r>
    </w:p>
    <w:p>
      <w:pPr>
        <w:pStyle w:val="BodyText"/>
        <w:spacing w:line="247" w:lineRule="auto" w:before="153"/>
        <w:ind w:left="320" w:right="5526"/>
      </w:pPr>
      <w:r>
        <w:rPr>
          <w:color w:val="231F20"/>
          <w:spacing w:val="-2"/>
        </w:rPr>
        <w:t>Beyond</w:t>
      </w:r>
      <w:r>
        <w:rPr>
          <w:color w:val="231F20"/>
          <w:spacing w:val="-12"/>
        </w:rPr>
        <w:t> </w:t>
      </w:r>
      <w:r>
        <w:rPr>
          <w:color w:val="231F20"/>
          <w:spacing w:val="-2"/>
        </w:rPr>
        <w:t>the</w:t>
      </w:r>
      <w:r>
        <w:rPr>
          <w:color w:val="231F20"/>
          <w:spacing w:val="-12"/>
        </w:rPr>
        <w:t> </w:t>
      </w:r>
      <w:r>
        <w:rPr>
          <w:color w:val="231F20"/>
          <w:spacing w:val="-2"/>
        </w:rPr>
        <w:t>impacts</w:t>
      </w:r>
      <w:r>
        <w:rPr>
          <w:color w:val="231F20"/>
          <w:spacing w:val="-12"/>
        </w:rPr>
        <w:t> </w:t>
      </w:r>
      <w:r>
        <w:rPr>
          <w:color w:val="231F20"/>
          <w:spacing w:val="-2"/>
        </w:rPr>
        <w:t>of</w:t>
      </w:r>
      <w:r>
        <w:rPr>
          <w:color w:val="231F20"/>
          <w:spacing w:val="-12"/>
        </w:rPr>
        <w:t> </w:t>
      </w:r>
      <w:r>
        <w:rPr>
          <w:color w:val="231F20"/>
          <w:spacing w:val="-2"/>
        </w:rPr>
        <w:t>SARS-CoV-2</w:t>
      </w:r>
      <w:r>
        <w:rPr>
          <w:color w:val="231F20"/>
          <w:spacing w:val="-12"/>
        </w:rPr>
        <w:t> </w:t>
      </w:r>
      <w:r>
        <w:rPr>
          <w:color w:val="231F20"/>
          <w:spacing w:val="-2"/>
        </w:rPr>
        <w:t>and</w:t>
      </w:r>
      <w:r>
        <w:rPr>
          <w:color w:val="231F20"/>
          <w:spacing w:val="-12"/>
        </w:rPr>
        <w:t> </w:t>
      </w:r>
      <w:r>
        <w:rPr>
          <w:color w:val="231F20"/>
          <w:spacing w:val="-2"/>
        </w:rPr>
        <w:t>Long </w:t>
      </w:r>
      <w:r>
        <w:rPr>
          <w:color w:val="231F20"/>
        </w:rPr>
        <w:t>COVID on individuals’</w:t>
      </w:r>
      <w:r>
        <w:rPr>
          <w:color w:val="231F20"/>
          <w:spacing w:val="-2"/>
        </w:rPr>
        <w:t> </w:t>
      </w:r>
      <w:r>
        <w:rPr>
          <w:color w:val="231F20"/>
        </w:rPr>
        <w:t>physical and mental</w:t>
      </w:r>
    </w:p>
    <w:p>
      <w:pPr>
        <w:pStyle w:val="BodyText"/>
        <w:spacing w:line="247" w:lineRule="auto"/>
        <w:ind w:left="319" w:right="705"/>
        <w:rPr>
          <w:sz w:val="13"/>
        </w:rPr>
      </w:pPr>
      <w:r>
        <w:rPr>
          <w:color w:val="231F20"/>
        </w:rPr>
        <w:t>health,</w:t>
      </w:r>
      <w:r>
        <w:rPr>
          <w:color w:val="231F20"/>
          <w:spacing w:val="-14"/>
        </w:rPr>
        <w:t> </w:t>
      </w:r>
      <w:r>
        <w:rPr>
          <w:color w:val="231F20"/>
        </w:rPr>
        <w:t>the</w:t>
      </w:r>
      <w:r>
        <w:rPr>
          <w:color w:val="231F20"/>
          <w:spacing w:val="-14"/>
        </w:rPr>
        <w:t> </w:t>
      </w:r>
      <w:r>
        <w:rPr>
          <w:color w:val="231F20"/>
        </w:rPr>
        <w:t>pandemic</w:t>
      </w:r>
      <w:r>
        <w:rPr>
          <w:color w:val="231F20"/>
          <w:spacing w:val="-14"/>
        </w:rPr>
        <w:t> </w:t>
      </w:r>
      <w:r>
        <w:rPr>
          <w:color w:val="231F20"/>
        </w:rPr>
        <w:t>has</w:t>
      </w:r>
      <w:r>
        <w:rPr>
          <w:color w:val="231F20"/>
          <w:spacing w:val="-14"/>
        </w:rPr>
        <w:t> </w:t>
      </w:r>
      <w:r>
        <w:rPr>
          <w:color w:val="231F20"/>
        </w:rPr>
        <w:t>had</w:t>
      </w:r>
      <w:r>
        <w:rPr>
          <w:color w:val="231F20"/>
          <w:spacing w:val="-14"/>
        </w:rPr>
        <w:t> </w:t>
      </w:r>
      <w:r>
        <w:rPr>
          <w:color w:val="231F20"/>
        </w:rPr>
        <w:t>an</w:t>
      </w:r>
      <w:r>
        <w:rPr>
          <w:color w:val="231F20"/>
          <w:spacing w:val="-14"/>
        </w:rPr>
        <w:t> </w:t>
      </w:r>
      <w:r>
        <w:rPr>
          <w:color w:val="231F20"/>
        </w:rPr>
        <w:t>impact</w:t>
      </w:r>
      <w:r>
        <w:rPr>
          <w:color w:val="231F20"/>
          <w:spacing w:val="-14"/>
        </w:rPr>
        <w:t> </w:t>
      </w:r>
      <w:r>
        <w:rPr>
          <w:color w:val="231F20"/>
        </w:rPr>
        <w:t>on</w:t>
      </w:r>
      <w:r>
        <w:rPr>
          <w:color w:val="231F20"/>
          <w:spacing w:val="-14"/>
        </w:rPr>
        <w:t> </w:t>
      </w:r>
      <w:r>
        <w:rPr>
          <w:color w:val="231F20"/>
        </w:rPr>
        <w:t>population-wide</w:t>
      </w:r>
      <w:r>
        <w:rPr>
          <w:color w:val="231F20"/>
          <w:spacing w:val="-14"/>
        </w:rPr>
        <w:t> </w:t>
      </w:r>
      <w:r>
        <w:rPr>
          <w:color w:val="231F20"/>
        </w:rPr>
        <w:t>well-being.</w:t>
      </w:r>
      <w:r>
        <w:rPr>
          <w:color w:val="231F20"/>
          <w:spacing w:val="-14"/>
        </w:rPr>
        <w:t> </w:t>
      </w:r>
      <w:r>
        <w:rPr>
          <w:color w:val="231F20"/>
        </w:rPr>
        <w:t>Initial</w:t>
      </w:r>
      <w:r>
        <w:rPr>
          <w:color w:val="231F20"/>
          <w:spacing w:val="-14"/>
        </w:rPr>
        <w:t> </w:t>
      </w:r>
      <w:r>
        <w:rPr>
          <w:color w:val="231F20"/>
        </w:rPr>
        <w:t>mitigation</w:t>
      </w:r>
      <w:r>
        <w:rPr>
          <w:color w:val="231F20"/>
          <w:spacing w:val="-14"/>
        </w:rPr>
        <w:t> </w:t>
      </w:r>
      <w:r>
        <w:rPr>
          <w:color w:val="231F20"/>
        </w:rPr>
        <w:t>efforts</w:t>
      </w:r>
      <w:r>
        <w:rPr>
          <w:color w:val="231F20"/>
          <w:spacing w:val="-14"/>
        </w:rPr>
        <w:t> </w:t>
      </w:r>
      <w:r>
        <w:rPr>
          <w:color w:val="231F20"/>
        </w:rPr>
        <w:t>to reduce</w:t>
      </w:r>
      <w:r>
        <w:rPr>
          <w:color w:val="231F20"/>
          <w:spacing w:val="-11"/>
        </w:rPr>
        <w:t> </w:t>
      </w:r>
      <w:r>
        <w:rPr>
          <w:color w:val="231F20"/>
        </w:rPr>
        <w:t>the</w:t>
      </w:r>
      <w:r>
        <w:rPr>
          <w:color w:val="231F20"/>
          <w:spacing w:val="-11"/>
        </w:rPr>
        <w:t> </w:t>
      </w:r>
      <w:r>
        <w:rPr>
          <w:color w:val="231F20"/>
        </w:rPr>
        <w:t>spread</w:t>
      </w:r>
      <w:r>
        <w:rPr>
          <w:color w:val="231F20"/>
          <w:spacing w:val="-11"/>
        </w:rPr>
        <w:t> </w:t>
      </w:r>
      <w:r>
        <w:rPr>
          <w:color w:val="231F20"/>
        </w:rPr>
        <w:t>of</w:t>
      </w:r>
      <w:r>
        <w:rPr>
          <w:color w:val="231F20"/>
          <w:spacing w:val="-11"/>
        </w:rPr>
        <w:t> </w:t>
      </w:r>
      <w:r>
        <w:rPr>
          <w:color w:val="231F20"/>
        </w:rPr>
        <w:t>COVID-19</w:t>
      </w:r>
      <w:r>
        <w:rPr>
          <w:color w:val="231F20"/>
          <w:spacing w:val="-11"/>
        </w:rPr>
        <w:t> </w:t>
      </w:r>
      <w:r>
        <w:rPr>
          <w:color w:val="231F20"/>
        </w:rPr>
        <w:t>included</w:t>
      </w:r>
      <w:r>
        <w:rPr>
          <w:color w:val="231F20"/>
          <w:spacing w:val="-11"/>
        </w:rPr>
        <w:t> </w:t>
      </w:r>
      <w:r>
        <w:rPr>
          <w:color w:val="231F20"/>
        </w:rPr>
        <w:t>social</w:t>
      </w:r>
      <w:r>
        <w:rPr>
          <w:color w:val="231F20"/>
          <w:spacing w:val="-11"/>
        </w:rPr>
        <w:t> </w:t>
      </w:r>
      <w:r>
        <w:rPr>
          <w:color w:val="231F20"/>
        </w:rPr>
        <w:t>distancing</w:t>
      </w:r>
      <w:r>
        <w:rPr>
          <w:color w:val="231F20"/>
          <w:spacing w:val="-11"/>
        </w:rPr>
        <w:t> </w:t>
      </w:r>
      <w:r>
        <w:rPr>
          <w:color w:val="231F20"/>
        </w:rPr>
        <w:t>recommendations,</w:t>
      </w:r>
      <w:r>
        <w:rPr>
          <w:color w:val="231F20"/>
          <w:spacing w:val="-11"/>
        </w:rPr>
        <w:t> </w:t>
      </w:r>
      <w:r>
        <w:rPr>
          <w:color w:val="231F20"/>
        </w:rPr>
        <w:t>which</w:t>
      </w:r>
      <w:r>
        <w:rPr>
          <w:color w:val="231F20"/>
          <w:spacing w:val="-11"/>
        </w:rPr>
        <w:t> </w:t>
      </w:r>
      <w:r>
        <w:rPr>
          <w:color w:val="231F20"/>
        </w:rPr>
        <w:t>contributed</w:t>
      </w:r>
      <w:r>
        <w:rPr>
          <w:color w:val="231F20"/>
        </w:rPr>
        <w:t> to</w:t>
      </w:r>
      <w:r>
        <w:rPr>
          <w:color w:val="231F20"/>
          <w:spacing w:val="-10"/>
        </w:rPr>
        <w:t> </w:t>
      </w:r>
      <w:r>
        <w:rPr>
          <w:color w:val="231F20"/>
        </w:rPr>
        <w:t>school,</w:t>
      </w:r>
      <w:r>
        <w:rPr>
          <w:color w:val="231F20"/>
          <w:spacing w:val="-10"/>
        </w:rPr>
        <w:t> </w:t>
      </w:r>
      <w:r>
        <w:rPr>
          <w:color w:val="231F20"/>
        </w:rPr>
        <w:t>employment,</w:t>
      </w:r>
      <w:r>
        <w:rPr>
          <w:color w:val="231F20"/>
          <w:spacing w:val="-10"/>
        </w:rPr>
        <w:t> </w:t>
      </w:r>
      <w:r>
        <w:rPr>
          <w:color w:val="231F20"/>
        </w:rPr>
        <w:t>and</w:t>
      </w:r>
      <w:r>
        <w:rPr>
          <w:color w:val="231F20"/>
          <w:spacing w:val="-10"/>
        </w:rPr>
        <w:t> </w:t>
      </w:r>
      <w:r>
        <w:rPr>
          <w:color w:val="231F20"/>
        </w:rPr>
        <w:t>social</w:t>
      </w:r>
      <w:r>
        <w:rPr>
          <w:color w:val="231F20"/>
          <w:spacing w:val="-10"/>
        </w:rPr>
        <w:t> </w:t>
      </w:r>
      <w:r>
        <w:rPr>
          <w:color w:val="231F20"/>
        </w:rPr>
        <w:t>disruption.</w:t>
      </w:r>
      <w:r>
        <w:rPr>
          <w:color w:val="231F20"/>
          <w:spacing w:val="-11"/>
        </w:rPr>
        <w:t> </w:t>
      </w:r>
      <w:hyperlink r:id="rId9">
        <w:r>
          <w:rPr>
            <w:color w:val="205E9E"/>
            <w:u w:val="single" w:color="205E9E"/>
          </w:rPr>
          <w:t>Social</w:t>
        </w:r>
        <w:r>
          <w:rPr>
            <w:color w:val="205E9E"/>
            <w:spacing w:val="-10"/>
            <w:u w:val="single" w:color="205E9E"/>
          </w:rPr>
          <w:t> </w:t>
        </w:r>
        <w:r>
          <w:rPr>
            <w:color w:val="205E9E"/>
            <w:u w:val="single" w:color="205E9E"/>
          </w:rPr>
          <w:t>isolation</w:t>
        </w:r>
      </w:hyperlink>
      <w:r>
        <w:rPr>
          <w:color w:val="231F20"/>
          <w:position w:val="7"/>
          <w:sz w:val="13"/>
        </w:rPr>
        <w:t>19</w:t>
      </w:r>
      <w:r>
        <w:rPr>
          <w:color w:val="231F20"/>
          <w:spacing w:val="16"/>
          <w:position w:val="7"/>
          <w:sz w:val="13"/>
        </w:rPr>
        <w:t> </w:t>
      </w:r>
      <w:r>
        <w:rPr>
          <w:color w:val="231F20"/>
        </w:rPr>
        <w:t>is</w:t>
      </w:r>
      <w:r>
        <w:rPr>
          <w:color w:val="231F20"/>
          <w:spacing w:val="-10"/>
        </w:rPr>
        <w:t> </w:t>
      </w:r>
      <w:r>
        <w:rPr>
          <w:color w:val="231F20"/>
        </w:rPr>
        <w:t>associated</w:t>
      </w:r>
      <w:r>
        <w:rPr>
          <w:color w:val="231F20"/>
          <w:spacing w:val="-10"/>
        </w:rPr>
        <w:t> </w:t>
      </w:r>
      <w:r>
        <w:rPr>
          <w:color w:val="231F20"/>
        </w:rPr>
        <w:t>with</w:t>
      </w:r>
      <w:r>
        <w:rPr>
          <w:color w:val="231F20"/>
          <w:spacing w:val="-10"/>
        </w:rPr>
        <w:t> </w:t>
      </w:r>
      <w:r>
        <w:rPr>
          <w:color w:val="231F20"/>
        </w:rPr>
        <w:t>increased </w:t>
      </w:r>
      <w:r>
        <w:rPr>
          <w:color w:val="231F20"/>
          <w:spacing w:val="-2"/>
        </w:rPr>
        <w:t>symptoms</w:t>
      </w:r>
      <w:r>
        <w:rPr>
          <w:color w:val="231F20"/>
          <w:spacing w:val="-10"/>
        </w:rPr>
        <w:t> </w:t>
      </w:r>
      <w:r>
        <w:rPr>
          <w:color w:val="231F20"/>
          <w:spacing w:val="-2"/>
        </w:rPr>
        <w:t>of</w:t>
      </w:r>
      <w:r>
        <w:rPr>
          <w:color w:val="231F20"/>
          <w:spacing w:val="-10"/>
        </w:rPr>
        <w:t> </w:t>
      </w:r>
      <w:r>
        <w:rPr>
          <w:color w:val="231F20"/>
          <w:spacing w:val="-2"/>
        </w:rPr>
        <w:t>depression,</w:t>
      </w:r>
      <w:r>
        <w:rPr>
          <w:color w:val="231F20"/>
          <w:spacing w:val="-10"/>
        </w:rPr>
        <w:t> </w:t>
      </w:r>
      <w:r>
        <w:rPr>
          <w:color w:val="231F20"/>
          <w:spacing w:val="-2"/>
        </w:rPr>
        <w:t>anxiety,</w:t>
      </w:r>
      <w:r>
        <w:rPr>
          <w:color w:val="231F20"/>
          <w:spacing w:val="-10"/>
        </w:rPr>
        <w:t> </w:t>
      </w:r>
      <w:r>
        <w:rPr>
          <w:color w:val="231F20"/>
          <w:spacing w:val="-2"/>
        </w:rPr>
        <w:t>and</w:t>
      </w:r>
      <w:r>
        <w:rPr>
          <w:color w:val="231F20"/>
          <w:spacing w:val="-10"/>
        </w:rPr>
        <w:t> </w:t>
      </w:r>
      <w:r>
        <w:rPr>
          <w:color w:val="231F20"/>
          <w:spacing w:val="-2"/>
        </w:rPr>
        <w:t>loneliness,</w:t>
      </w:r>
      <w:r>
        <w:rPr>
          <w:color w:val="231F20"/>
          <w:spacing w:val="-10"/>
        </w:rPr>
        <w:t> </w:t>
      </w:r>
      <w:r>
        <w:rPr>
          <w:color w:val="231F20"/>
          <w:spacing w:val="-2"/>
        </w:rPr>
        <w:t>especially</w:t>
      </w:r>
      <w:r>
        <w:rPr>
          <w:color w:val="231F20"/>
          <w:spacing w:val="-10"/>
        </w:rPr>
        <w:t> </w:t>
      </w:r>
      <w:r>
        <w:rPr>
          <w:color w:val="231F20"/>
          <w:spacing w:val="-2"/>
        </w:rPr>
        <w:t>among</w:t>
      </w:r>
      <w:r>
        <w:rPr>
          <w:color w:val="231F20"/>
          <w:spacing w:val="-10"/>
        </w:rPr>
        <w:t> </w:t>
      </w:r>
      <w:r>
        <w:rPr>
          <w:color w:val="231F20"/>
          <w:spacing w:val="-2"/>
        </w:rPr>
        <w:t>older</w:t>
      </w:r>
      <w:r>
        <w:rPr>
          <w:color w:val="231F20"/>
          <w:spacing w:val="-10"/>
        </w:rPr>
        <w:t> </w:t>
      </w:r>
      <w:r>
        <w:rPr>
          <w:color w:val="231F20"/>
          <w:spacing w:val="-2"/>
        </w:rPr>
        <w:t>adults.</w:t>
      </w:r>
      <w:r>
        <w:rPr>
          <w:color w:val="231F20"/>
          <w:spacing w:val="-2"/>
          <w:position w:val="7"/>
          <w:sz w:val="13"/>
        </w:rPr>
        <w:t>20</w:t>
      </w:r>
      <w:r>
        <w:rPr>
          <w:color w:val="231F20"/>
          <w:spacing w:val="16"/>
          <w:position w:val="7"/>
          <w:sz w:val="13"/>
        </w:rPr>
        <w:t> </w:t>
      </w:r>
      <w:r>
        <w:rPr>
          <w:color w:val="231F20"/>
          <w:spacing w:val="-2"/>
        </w:rPr>
        <w:t>Unemployment </w:t>
      </w:r>
      <w:r>
        <w:rPr>
          <w:color w:val="231F20"/>
        </w:rPr>
        <w:t>or</w:t>
      </w:r>
      <w:r>
        <w:rPr>
          <w:color w:val="231F20"/>
          <w:spacing w:val="-10"/>
        </w:rPr>
        <w:t> </w:t>
      </w:r>
      <w:r>
        <w:rPr>
          <w:color w:val="231F20"/>
        </w:rPr>
        <w:t>underemployment</w:t>
      </w:r>
      <w:r>
        <w:rPr>
          <w:color w:val="231F20"/>
          <w:spacing w:val="-10"/>
        </w:rPr>
        <w:t> </w:t>
      </w:r>
      <w:r>
        <w:rPr>
          <w:color w:val="231F20"/>
        </w:rPr>
        <w:t>increased</w:t>
      </w:r>
      <w:r>
        <w:rPr>
          <w:color w:val="231F20"/>
          <w:spacing w:val="-10"/>
        </w:rPr>
        <w:t> </w:t>
      </w:r>
      <w:r>
        <w:rPr>
          <w:color w:val="231F20"/>
        </w:rPr>
        <w:t>the</w:t>
      </w:r>
      <w:r>
        <w:rPr>
          <w:color w:val="231F20"/>
          <w:spacing w:val="-10"/>
        </w:rPr>
        <w:t> </w:t>
      </w:r>
      <w:r>
        <w:rPr>
          <w:color w:val="231F20"/>
        </w:rPr>
        <w:t>risks</w:t>
      </w:r>
      <w:r>
        <w:rPr>
          <w:color w:val="231F20"/>
          <w:spacing w:val="-10"/>
        </w:rPr>
        <w:t> </w:t>
      </w:r>
      <w:r>
        <w:rPr>
          <w:color w:val="231F20"/>
        </w:rPr>
        <w:t>of</w:t>
      </w:r>
      <w:r>
        <w:rPr>
          <w:color w:val="231F20"/>
          <w:spacing w:val="-10"/>
        </w:rPr>
        <w:t> </w:t>
      </w:r>
      <w:r>
        <w:rPr>
          <w:color w:val="231F20"/>
        </w:rPr>
        <w:t>depression</w:t>
      </w:r>
      <w:r>
        <w:rPr>
          <w:color w:val="231F20"/>
          <w:spacing w:val="-10"/>
        </w:rPr>
        <w:t> </w:t>
      </w:r>
      <w:r>
        <w:rPr>
          <w:color w:val="231F20"/>
        </w:rPr>
        <w:t>and</w:t>
      </w:r>
      <w:r>
        <w:rPr>
          <w:color w:val="231F20"/>
          <w:spacing w:val="-10"/>
        </w:rPr>
        <w:t> </w:t>
      </w:r>
      <w:r>
        <w:rPr>
          <w:color w:val="231F20"/>
        </w:rPr>
        <w:t>anxiety,</w:t>
      </w:r>
      <w:r>
        <w:rPr>
          <w:color w:val="231F20"/>
          <w:spacing w:val="-10"/>
        </w:rPr>
        <w:t> </w:t>
      </w:r>
      <w:r>
        <w:rPr>
          <w:color w:val="231F20"/>
        </w:rPr>
        <w:t>with</w:t>
      </w:r>
      <w:r>
        <w:rPr>
          <w:color w:val="231F20"/>
          <w:spacing w:val="-10"/>
        </w:rPr>
        <w:t> </w:t>
      </w:r>
      <w:r>
        <w:rPr>
          <w:color w:val="231F20"/>
        </w:rPr>
        <w:t>exposure</w:t>
      </w:r>
      <w:r>
        <w:rPr>
          <w:color w:val="231F20"/>
          <w:spacing w:val="-10"/>
        </w:rPr>
        <w:t> </w:t>
      </w:r>
      <w:r>
        <w:rPr>
          <w:color w:val="231F20"/>
        </w:rPr>
        <w:t>to</w:t>
      </w:r>
      <w:r>
        <w:rPr>
          <w:color w:val="231F20"/>
          <w:spacing w:val="-10"/>
        </w:rPr>
        <w:t> </w:t>
      </w:r>
      <w:r>
        <w:rPr>
          <w:color w:val="231F20"/>
        </w:rPr>
        <w:t>insecure employment</w:t>
      </w:r>
      <w:r>
        <w:rPr>
          <w:color w:val="231F20"/>
          <w:spacing w:val="-16"/>
        </w:rPr>
        <w:t> </w:t>
      </w:r>
      <w:r>
        <w:rPr>
          <w:color w:val="231F20"/>
        </w:rPr>
        <w:t>being</w:t>
      </w:r>
      <w:r>
        <w:rPr>
          <w:color w:val="231F20"/>
          <w:spacing w:val="-11"/>
        </w:rPr>
        <w:t> </w:t>
      </w:r>
      <w:r>
        <w:rPr>
          <w:color w:val="231F20"/>
        </w:rPr>
        <w:t>disproportionately</w:t>
      </w:r>
      <w:r>
        <w:rPr>
          <w:color w:val="231F20"/>
          <w:spacing w:val="-12"/>
        </w:rPr>
        <w:t> </w:t>
      </w:r>
      <w:r>
        <w:rPr>
          <w:color w:val="231F20"/>
        </w:rPr>
        <w:t>concentrated</w:t>
      </w:r>
      <w:r>
        <w:rPr>
          <w:color w:val="231F20"/>
          <w:spacing w:val="-12"/>
        </w:rPr>
        <w:t> </w:t>
      </w:r>
      <w:r>
        <w:rPr>
          <w:color w:val="231F20"/>
        </w:rPr>
        <w:t>in</w:t>
      </w:r>
      <w:r>
        <w:rPr>
          <w:color w:val="231F20"/>
          <w:spacing w:val="-16"/>
        </w:rPr>
        <w:t> </w:t>
      </w:r>
      <w:r>
        <w:rPr>
          <w:color w:val="231F20"/>
        </w:rPr>
        <w:t>Hispanic</w:t>
      </w:r>
      <w:r>
        <w:rPr>
          <w:color w:val="231F20"/>
          <w:spacing w:val="-12"/>
        </w:rPr>
        <w:t> </w:t>
      </w:r>
      <w:r>
        <w:rPr>
          <w:color w:val="231F20"/>
        </w:rPr>
        <w:t>or</w:t>
      </w:r>
      <w:r>
        <w:rPr>
          <w:color w:val="231F20"/>
          <w:spacing w:val="-12"/>
        </w:rPr>
        <w:t> </w:t>
      </w:r>
      <w:r>
        <w:rPr>
          <w:color w:val="231F20"/>
        </w:rPr>
        <w:t>Latino</w:t>
      </w:r>
      <w:r>
        <w:rPr>
          <w:color w:val="231F20"/>
          <w:spacing w:val="-12"/>
        </w:rPr>
        <w:t> </w:t>
      </w:r>
      <w:r>
        <w:rPr>
          <w:color w:val="231F20"/>
        </w:rPr>
        <w:t>and</w:t>
      </w:r>
      <w:r>
        <w:rPr>
          <w:color w:val="231F20"/>
          <w:spacing w:val="-12"/>
        </w:rPr>
        <w:t> </w:t>
      </w:r>
      <w:r>
        <w:rPr>
          <w:color w:val="231F20"/>
        </w:rPr>
        <w:t>Black</w:t>
      </w:r>
      <w:r>
        <w:rPr>
          <w:color w:val="231F20"/>
          <w:spacing w:val="-12"/>
        </w:rPr>
        <w:t> </w:t>
      </w:r>
      <w:r>
        <w:rPr>
          <w:color w:val="231F20"/>
        </w:rPr>
        <w:t>populations, women,</w:t>
      </w:r>
      <w:r>
        <w:rPr>
          <w:color w:val="231F20"/>
          <w:spacing w:val="-5"/>
        </w:rPr>
        <w:t> </w:t>
      </w:r>
      <w:r>
        <w:rPr>
          <w:color w:val="231F20"/>
        </w:rPr>
        <w:t>young</w:t>
      </w:r>
      <w:r>
        <w:rPr>
          <w:color w:val="231F20"/>
          <w:spacing w:val="-5"/>
        </w:rPr>
        <w:t> </w:t>
      </w:r>
      <w:r>
        <w:rPr>
          <w:color w:val="231F20"/>
        </w:rPr>
        <w:t>adults</w:t>
      </w:r>
      <w:r>
        <w:rPr>
          <w:color w:val="231F20"/>
          <w:spacing w:val="-5"/>
        </w:rPr>
        <w:t> </w:t>
      </w:r>
      <w:r>
        <w:rPr>
          <w:color w:val="231F20"/>
        </w:rPr>
        <w:t>aged</w:t>
      </w:r>
      <w:r>
        <w:rPr>
          <w:color w:val="231F20"/>
          <w:spacing w:val="-5"/>
        </w:rPr>
        <w:t> </w:t>
      </w:r>
      <w:r>
        <w:rPr>
          <w:color w:val="231F20"/>
        </w:rPr>
        <w:t>18</w:t>
      </w:r>
      <w:r>
        <w:rPr>
          <w:color w:val="231F20"/>
          <w:spacing w:val="-5"/>
        </w:rPr>
        <w:t> </w:t>
      </w:r>
      <w:r>
        <w:rPr>
          <w:color w:val="231F20"/>
        </w:rPr>
        <w:t>to</w:t>
      </w:r>
      <w:r>
        <w:rPr>
          <w:color w:val="231F20"/>
          <w:spacing w:val="-5"/>
        </w:rPr>
        <w:t> </w:t>
      </w:r>
      <w:r>
        <w:rPr>
          <w:color w:val="231F20"/>
        </w:rPr>
        <w:t>29</w:t>
      </w:r>
      <w:r>
        <w:rPr>
          <w:color w:val="231F20"/>
          <w:spacing w:val="-5"/>
        </w:rPr>
        <w:t> </w:t>
      </w:r>
      <w:r>
        <w:rPr>
          <w:color w:val="231F20"/>
        </w:rPr>
        <w:t>years,</w:t>
      </w:r>
      <w:r>
        <w:rPr>
          <w:color w:val="231F20"/>
          <w:spacing w:val="-5"/>
        </w:rPr>
        <w:t> </w:t>
      </w:r>
      <w:r>
        <w:rPr>
          <w:color w:val="231F20"/>
        </w:rPr>
        <w:t>and</w:t>
      </w:r>
      <w:r>
        <w:rPr>
          <w:color w:val="231F20"/>
          <w:spacing w:val="-5"/>
        </w:rPr>
        <w:t> </w:t>
      </w:r>
      <w:r>
        <w:rPr>
          <w:color w:val="231F20"/>
        </w:rPr>
        <w:t>those</w:t>
      </w:r>
      <w:r>
        <w:rPr>
          <w:color w:val="231F20"/>
          <w:spacing w:val="-5"/>
        </w:rPr>
        <w:t> </w:t>
      </w:r>
      <w:r>
        <w:rPr>
          <w:color w:val="231F20"/>
        </w:rPr>
        <w:t>without</w:t>
      </w:r>
      <w:r>
        <w:rPr>
          <w:color w:val="231F20"/>
          <w:spacing w:val="-5"/>
        </w:rPr>
        <w:t> </w:t>
      </w:r>
      <w:r>
        <w:rPr>
          <w:color w:val="231F20"/>
        </w:rPr>
        <w:t>a</w:t>
      </w:r>
      <w:r>
        <w:rPr>
          <w:color w:val="231F20"/>
          <w:spacing w:val="-5"/>
        </w:rPr>
        <w:t> </w:t>
      </w:r>
      <w:r>
        <w:rPr>
          <w:color w:val="231F20"/>
        </w:rPr>
        <w:t>college</w:t>
      </w:r>
      <w:r>
        <w:rPr>
          <w:color w:val="231F20"/>
          <w:spacing w:val="-5"/>
        </w:rPr>
        <w:t> </w:t>
      </w:r>
      <w:r>
        <w:rPr>
          <w:color w:val="231F20"/>
        </w:rPr>
        <w:t>degree.</w:t>
      </w:r>
      <w:r>
        <w:rPr>
          <w:color w:val="231F20"/>
          <w:position w:val="7"/>
          <w:sz w:val="13"/>
        </w:rPr>
        <w:t>21</w:t>
      </w:r>
    </w:p>
    <w:p>
      <w:pPr>
        <w:pStyle w:val="BodyText"/>
        <w:spacing w:before="10"/>
        <w:rPr>
          <w:sz w:val="18"/>
        </w:rPr>
      </w:pPr>
      <w:r>
        <w:rPr/>
        <mc:AlternateContent>
          <mc:Choice Requires="wps">
            <w:drawing>
              <wp:anchor distT="0" distB="0" distL="0" distR="0" allowOverlap="1" layoutInCell="1" locked="0" behindDoc="1" simplePos="0" relativeHeight="487591936">
                <wp:simplePos x="0" y="0"/>
                <wp:positionH relativeFrom="page">
                  <wp:posOffset>1028700</wp:posOffset>
                </wp:positionH>
                <wp:positionV relativeFrom="paragraph">
                  <wp:posOffset>153286</wp:posOffset>
                </wp:positionV>
                <wp:extent cx="9144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1pt;margin-top:12.069802pt;width:72pt;height:.1pt;mso-position-horizontal-relative:page;mso-position-vertical-relative:paragraph;z-index:-15724544;mso-wrap-distance-left:0;mso-wrap-distance-right:0" id="docshape28" coordorigin="1620,241" coordsize="1440,0" path="m1620,241l3060,241e" filled="false" stroked="true" strokeweight="1pt" strokecolor="#231f20">
                <v:path arrowok="t"/>
                <v:stroke dashstyle="solid"/>
                <w10:wrap type="topAndBottom"/>
              </v:shape>
            </w:pict>
          </mc:Fallback>
        </mc:AlternateContent>
      </w:r>
    </w:p>
    <w:p>
      <w:pPr>
        <w:tabs>
          <w:tab w:pos="589" w:val="left" w:leader="none"/>
        </w:tabs>
        <w:spacing w:before="77"/>
        <w:ind w:left="320" w:right="0" w:firstLine="0"/>
        <w:jc w:val="left"/>
        <w:rPr>
          <w:sz w:val="16"/>
        </w:rPr>
      </w:pPr>
      <w:r>
        <w:rPr>
          <w:rFonts w:ascii="Calibri" w:hAnsi="Calibri"/>
          <w:color w:val="231F20"/>
          <w:spacing w:val="-10"/>
          <w:sz w:val="16"/>
          <w:vertAlign w:val="superscript"/>
        </w:rPr>
        <w:t>a</w:t>
      </w:r>
      <w:r>
        <w:rPr>
          <w:rFonts w:ascii="Calibri" w:hAnsi="Calibri"/>
          <w:color w:val="231F20"/>
          <w:sz w:val="16"/>
          <w:vertAlign w:val="baseline"/>
        </w:rPr>
        <w:tab/>
      </w:r>
      <w:r>
        <w:rPr>
          <w:color w:val="231F20"/>
          <w:sz w:val="16"/>
          <w:vertAlign w:val="baseline"/>
        </w:rPr>
        <w:t>The</w:t>
      </w:r>
      <w:r>
        <w:rPr>
          <w:color w:val="231F20"/>
          <w:spacing w:val="-5"/>
          <w:sz w:val="16"/>
          <w:vertAlign w:val="baseline"/>
        </w:rPr>
        <w:t> </w:t>
      </w:r>
      <w:r>
        <w:rPr>
          <w:color w:val="231F20"/>
          <w:sz w:val="16"/>
          <w:vertAlign w:val="baseline"/>
        </w:rPr>
        <w:t>definition</w:t>
      </w:r>
      <w:r>
        <w:rPr>
          <w:color w:val="231F20"/>
          <w:spacing w:val="-3"/>
          <w:sz w:val="16"/>
          <w:vertAlign w:val="baseline"/>
        </w:rPr>
        <w:t> </w:t>
      </w:r>
      <w:r>
        <w:rPr>
          <w:color w:val="231F20"/>
          <w:sz w:val="16"/>
          <w:vertAlign w:val="baseline"/>
        </w:rPr>
        <w:t>according</w:t>
      </w:r>
      <w:r>
        <w:rPr>
          <w:color w:val="231F20"/>
          <w:spacing w:val="-3"/>
          <w:sz w:val="16"/>
          <w:vertAlign w:val="baseline"/>
        </w:rPr>
        <w:t> </w:t>
      </w:r>
      <w:r>
        <w:rPr>
          <w:color w:val="231F20"/>
          <w:sz w:val="16"/>
          <w:vertAlign w:val="baseline"/>
        </w:rPr>
        <w:t>to</w:t>
      </w:r>
      <w:r>
        <w:rPr>
          <w:color w:val="231F20"/>
          <w:spacing w:val="-3"/>
          <w:sz w:val="16"/>
          <w:vertAlign w:val="baseline"/>
        </w:rPr>
        <w:t> </w:t>
      </w:r>
      <w:r>
        <w:rPr>
          <w:color w:val="231F20"/>
          <w:sz w:val="16"/>
          <w:vertAlign w:val="baseline"/>
        </w:rPr>
        <w:t>WHO</w:t>
      </w:r>
      <w:r>
        <w:rPr>
          <w:color w:val="231F20"/>
          <w:spacing w:val="-3"/>
          <w:sz w:val="16"/>
          <w:vertAlign w:val="baseline"/>
        </w:rPr>
        <w:t> </w:t>
      </w:r>
      <w:r>
        <w:rPr>
          <w:color w:val="231F20"/>
          <w:sz w:val="16"/>
          <w:vertAlign w:val="baseline"/>
        </w:rPr>
        <w:t>is</w:t>
      </w:r>
      <w:r>
        <w:rPr>
          <w:color w:val="231F20"/>
          <w:spacing w:val="-3"/>
          <w:sz w:val="16"/>
          <w:vertAlign w:val="baseline"/>
        </w:rPr>
        <w:t> </w:t>
      </w:r>
      <w:r>
        <w:rPr>
          <w:color w:val="231F20"/>
          <w:sz w:val="16"/>
          <w:vertAlign w:val="baseline"/>
        </w:rPr>
        <w:t>“the</w:t>
      </w:r>
      <w:r>
        <w:rPr>
          <w:color w:val="231F20"/>
          <w:spacing w:val="-3"/>
          <w:sz w:val="16"/>
          <w:vertAlign w:val="baseline"/>
        </w:rPr>
        <w:t> </w:t>
      </w:r>
      <w:r>
        <w:rPr>
          <w:color w:val="231F20"/>
          <w:sz w:val="16"/>
          <w:vertAlign w:val="baseline"/>
        </w:rPr>
        <w:t>continuation</w:t>
      </w:r>
      <w:r>
        <w:rPr>
          <w:color w:val="231F20"/>
          <w:spacing w:val="-3"/>
          <w:sz w:val="16"/>
          <w:vertAlign w:val="baseline"/>
        </w:rPr>
        <w:t> </w:t>
      </w:r>
      <w:r>
        <w:rPr>
          <w:color w:val="231F20"/>
          <w:sz w:val="16"/>
          <w:vertAlign w:val="baseline"/>
        </w:rPr>
        <w:t>or</w:t>
      </w:r>
      <w:r>
        <w:rPr>
          <w:color w:val="231F20"/>
          <w:spacing w:val="-3"/>
          <w:sz w:val="16"/>
          <w:vertAlign w:val="baseline"/>
        </w:rPr>
        <w:t> </w:t>
      </w:r>
      <w:r>
        <w:rPr>
          <w:color w:val="231F20"/>
          <w:sz w:val="16"/>
          <w:vertAlign w:val="baseline"/>
        </w:rPr>
        <w:t>development</w:t>
      </w:r>
      <w:r>
        <w:rPr>
          <w:color w:val="231F20"/>
          <w:spacing w:val="-3"/>
          <w:sz w:val="16"/>
          <w:vertAlign w:val="baseline"/>
        </w:rPr>
        <w:t> </w:t>
      </w:r>
      <w:r>
        <w:rPr>
          <w:color w:val="231F20"/>
          <w:sz w:val="16"/>
          <w:vertAlign w:val="baseline"/>
        </w:rPr>
        <w:t>of</w:t>
      </w:r>
      <w:r>
        <w:rPr>
          <w:color w:val="231F20"/>
          <w:spacing w:val="-3"/>
          <w:sz w:val="16"/>
          <w:vertAlign w:val="baseline"/>
        </w:rPr>
        <w:t> </w:t>
      </w:r>
      <w:r>
        <w:rPr>
          <w:color w:val="231F20"/>
          <w:sz w:val="16"/>
          <w:vertAlign w:val="baseline"/>
        </w:rPr>
        <w:t>new</w:t>
      </w:r>
      <w:r>
        <w:rPr>
          <w:color w:val="231F20"/>
          <w:spacing w:val="-3"/>
          <w:sz w:val="16"/>
          <w:vertAlign w:val="baseline"/>
        </w:rPr>
        <w:t> </w:t>
      </w:r>
      <w:r>
        <w:rPr>
          <w:color w:val="231F20"/>
          <w:sz w:val="16"/>
          <w:vertAlign w:val="baseline"/>
        </w:rPr>
        <w:t>symptoms</w:t>
      </w:r>
      <w:r>
        <w:rPr>
          <w:color w:val="231F20"/>
          <w:spacing w:val="-3"/>
          <w:sz w:val="16"/>
          <w:vertAlign w:val="baseline"/>
        </w:rPr>
        <w:t> </w:t>
      </w:r>
      <w:r>
        <w:rPr>
          <w:color w:val="231F20"/>
          <w:sz w:val="16"/>
          <w:vertAlign w:val="baseline"/>
        </w:rPr>
        <w:t>3</w:t>
      </w:r>
      <w:r>
        <w:rPr>
          <w:color w:val="231F20"/>
          <w:spacing w:val="-3"/>
          <w:sz w:val="16"/>
          <w:vertAlign w:val="baseline"/>
        </w:rPr>
        <w:t> </w:t>
      </w:r>
      <w:r>
        <w:rPr>
          <w:color w:val="231F20"/>
          <w:sz w:val="16"/>
          <w:vertAlign w:val="baseline"/>
        </w:rPr>
        <w:t>months</w:t>
      </w:r>
      <w:r>
        <w:rPr>
          <w:color w:val="231F20"/>
          <w:spacing w:val="-3"/>
          <w:sz w:val="16"/>
          <w:vertAlign w:val="baseline"/>
        </w:rPr>
        <w:t> </w:t>
      </w:r>
      <w:r>
        <w:rPr>
          <w:color w:val="231F20"/>
          <w:sz w:val="16"/>
          <w:vertAlign w:val="baseline"/>
        </w:rPr>
        <w:t>after</w:t>
      </w:r>
      <w:r>
        <w:rPr>
          <w:color w:val="231F20"/>
          <w:spacing w:val="-3"/>
          <w:sz w:val="16"/>
          <w:vertAlign w:val="baseline"/>
        </w:rPr>
        <w:t> </w:t>
      </w:r>
      <w:r>
        <w:rPr>
          <w:color w:val="231F20"/>
          <w:sz w:val="16"/>
          <w:vertAlign w:val="baseline"/>
        </w:rPr>
        <w:t>the</w:t>
      </w:r>
      <w:r>
        <w:rPr>
          <w:color w:val="231F20"/>
          <w:spacing w:val="-3"/>
          <w:sz w:val="16"/>
          <w:vertAlign w:val="baseline"/>
        </w:rPr>
        <w:t> </w:t>
      </w:r>
      <w:r>
        <w:rPr>
          <w:color w:val="231F20"/>
          <w:sz w:val="16"/>
          <w:vertAlign w:val="baseline"/>
        </w:rPr>
        <w:t>initial</w:t>
      </w:r>
      <w:r>
        <w:rPr>
          <w:color w:val="231F20"/>
          <w:spacing w:val="-3"/>
          <w:sz w:val="16"/>
          <w:vertAlign w:val="baseline"/>
        </w:rPr>
        <w:t> </w:t>
      </w:r>
      <w:r>
        <w:rPr>
          <w:color w:val="231F20"/>
          <w:sz w:val="16"/>
          <w:vertAlign w:val="baseline"/>
        </w:rPr>
        <w:t>SARS-CoV-</w:t>
      </w:r>
      <w:r>
        <w:rPr>
          <w:color w:val="231F20"/>
          <w:spacing w:val="-10"/>
          <w:sz w:val="16"/>
          <w:vertAlign w:val="baseline"/>
        </w:rPr>
        <w:t>2</w:t>
      </w:r>
    </w:p>
    <w:p>
      <w:pPr>
        <w:spacing w:before="47"/>
        <w:ind w:left="590" w:right="0" w:firstLine="0"/>
        <w:jc w:val="left"/>
        <w:rPr>
          <w:sz w:val="16"/>
        </w:rPr>
      </w:pPr>
      <w:r>
        <w:rPr>
          <w:color w:val="231F20"/>
          <w:sz w:val="16"/>
        </w:rPr>
        <w:t>infection,</w:t>
      </w:r>
      <w:r>
        <w:rPr>
          <w:color w:val="231F20"/>
          <w:spacing w:val="-2"/>
          <w:sz w:val="16"/>
        </w:rPr>
        <w:t> </w:t>
      </w:r>
      <w:r>
        <w:rPr>
          <w:color w:val="231F20"/>
          <w:sz w:val="16"/>
        </w:rPr>
        <w:t>with</w:t>
      </w:r>
      <w:r>
        <w:rPr>
          <w:color w:val="231F20"/>
          <w:spacing w:val="-1"/>
          <w:sz w:val="16"/>
        </w:rPr>
        <w:t> </w:t>
      </w:r>
      <w:r>
        <w:rPr>
          <w:color w:val="231F20"/>
          <w:sz w:val="16"/>
        </w:rPr>
        <w:t>these</w:t>
      </w:r>
      <w:r>
        <w:rPr>
          <w:color w:val="231F20"/>
          <w:spacing w:val="-1"/>
          <w:sz w:val="16"/>
        </w:rPr>
        <w:t> </w:t>
      </w:r>
      <w:r>
        <w:rPr>
          <w:color w:val="231F20"/>
          <w:sz w:val="16"/>
        </w:rPr>
        <w:t>symptoms</w:t>
      </w:r>
      <w:r>
        <w:rPr>
          <w:color w:val="231F20"/>
          <w:spacing w:val="-2"/>
          <w:sz w:val="16"/>
        </w:rPr>
        <w:t> </w:t>
      </w:r>
      <w:r>
        <w:rPr>
          <w:color w:val="231F20"/>
          <w:sz w:val="16"/>
        </w:rPr>
        <w:t>lasting</w:t>
      </w:r>
      <w:r>
        <w:rPr>
          <w:color w:val="231F20"/>
          <w:spacing w:val="-1"/>
          <w:sz w:val="16"/>
        </w:rPr>
        <w:t> </w:t>
      </w:r>
      <w:r>
        <w:rPr>
          <w:color w:val="231F20"/>
          <w:sz w:val="16"/>
        </w:rPr>
        <w:t>for</w:t>
      </w:r>
      <w:r>
        <w:rPr>
          <w:color w:val="231F20"/>
          <w:spacing w:val="-1"/>
          <w:sz w:val="16"/>
        </w:rPr>
        <w:t> </w:t>
      </w:r>
      <w:r>
        <w:rPr>
          <w:color w:val="231F20"/>
          <w:sz w:val="16"/>
        </w:rPr>
        <w:t>at</w:t>
      </w:r>
      <w:r>
        <w:rPr>
          <w:color w:val="231F20"/>
          <w:spacing w:val="-2"/>
          <w:sz w:val="16"/>
        </w:rPr>
        <w:t> </w:t>
      </w:r>
      <w:r>
        <w:rPr>
          <w:color w:val="231F20"/>
          <w:sz w:val="16"/>
        </w:rPr>
        <w:t>least</w:t>
      </w:r>
      <w:r>
        <w:rPr>
          <w:color w:val="231F20"/>
          <w:spacing w:val="-1"/>
          <w:sz w:val="16"/>
        </w:rPr>
        <w:t> </w:t>
      </w:r>
      <w:r>
        <w:rPr>
          <w:color w:val="231F20"/>
          <w:sz w:val="16"/>
        </w:rPr>
        <w:t>2</w:t>
      </w:r>
      <w:r>
        <w:rPr>
          <w:color w:val="231F20"/>
          <w:spacing w:val="-1"/>
          <w:sz w:val="16"/>
        </w:rPr>
        <w:t> </w:t>
      </w:r>
      <w:r>
        <w:rPr>
          <w:color w:val="231F20"/>
          <w:sz w:val="16"/>
        </w:rPr>
        <w:t>months</w:t>
      </w:r>
      <w:r>
        <w:rPr>
          <w:color w:val="231F20"/>
          <w:spacing w:val="-2"/>
          <w:sz w:val="16"/>
        </w:rPr>
        <w:t> </w:t>
      </w:r>
      <w:r>
        <w:rPr>
          <w:color w:val="231F20"/>
          <w:sz w:val="16"/>
        </w:rPr>
        <w:t>with</w:t>
      </w:r>
      <w:r>
        <w:rPr>
          <w:color w:val="231F20"/>
          <w:spacing w:val="-1"/>
          <w:sz w:val="16"/>
        </w:rPr>
        <w:t> </w:t>
      </w:r>
      <w:r>
        <w:rPr>
          <w:color w:val="231F20"/>
          <w:sz w:val="16"/>
        </w:rPr>
        <w:t>no</w:t>
      </w:r>
      <w:r>
        <w:rPr>
          <w:color w:val="231F20"/>
          <w:spacing w:val="-1"/>
          <w:sz w:val="16"/>
        </w:rPr>
        <w:t> </w:t>
      </w:r>
      <w:r>
        <w:rPr>
          <w:color w:val="231F20"/>
          <w:sz w:val="16"/>
        </w:rPr>
        <w:t>other</w:t>
      </w:r>
      <w:r>
        <w:rPr>
          <w:color w:val="231F20"/>
          <w:spacing w:val="-1"/>
          <w:sz w:val="16"/>
        </w:rPr>
        <w:t> </w:t>
      </w:r>
      <w:r>
        <w:rPr>
          <w:color w:val="231F20"/>
          <w:spacing w:val="-2"/>
          <w:sz w:val="16"/>
        </w:rPr>
        <w:t>explanation.”</w:t>
      </w:r>
    </w:p>
    <w:p>
      <w:pPr>
        <w:pStyle w:val="BodyText"/>
        <w:spacing w:before="1"/>
        <w:rPr>
          <w:sz w:val="15"/>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34784">
                <wp:simplePos x="0" y="0"/>
                <wp:positionH relativeFrom="page">
                  <wp:posOffset>6686867</wp:posOffset>
                </wp:positionH>
                <wp:positionV relativeFrom="paragraph">
                  <wp:posOffset>88007</wp:posOffset>
                </wp:positionV>
                <wp:extent cx="393700" cy="60325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3</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34784" type="#_x0000_t202" id="docshape29"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3</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0</wp:posOffset>
                </wp:positionV>
                <wp:extent cx="594360" cy="100584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35808" id="docshape30"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931165</wp:posOffset>
                </wp:positionH>
                <wp:positionV relativeFrom="page">
                  <wp:posOffset>347473</wp:posOffset>
                </wp:positionV>
                <wp:extent cx="1929764" cy="3695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36320" id="docshape31"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3"/>
        </w:rPr>
      </w:pPr>
    </w:p>
    <w:p>
      <w:pPr>
        <w:pStyle w:val="BodyText"/>
        <w:spacing w:line="247" w:lineRule="auto"/>
        <w:ind w:left="319" w:right="705"/>
        <w:rPr>
          <w:sz w:val="13"/>
        </w:rPr>
      </w:pPr>
      <w:bookmarkStart w:name="Mental Health Symptoms and Conditions As" w:id="9"/>
      <w:bookmarkEnd w:id="9"/>
      <w:r>
        <w:rPr/>
      </w:r>
      <w:r>
        <w:rPr>
          <w:color w:val="231F20"/>
        </w:rPr>
        <w:t>Many people initiated or increased use of drugs and alcohol as a means of coping with stress during the pandemic,</w:t>
      </w:r>
      <w:r>
        <w:rPr>
          <w:color w:val="231F20"/>
          <w:position w:val="7"/>
          <w:sz w:val="13"/>
        </w:rPr>
        <w:t>22</w:t>
      </w:r>
      <w:r>
        <w:rPr>
          <w:color w:val="231F20"/>
          <w:spacing w:val="32"/>
          <w:position w:val="7"/>
          <w:sz w:val="13"/>
        </w:rPr>
        <w:t> </w:t>
      </w:r>
      <w:r>
        <w:rPr>
          <w:color w:val="231F20"/>
        </w:rPr>
        <w:t>when there was also an increase in substance use disorders</w:t>
      </w:r>
      <w:r>
        <w:rPr>
          <w:color w:val="231F20"/>
          <w:position w:val="7"/>
          <w:sz w:val="13"/>
        </w:rPr>
        <w:t>23</w:t>
      </w:r>
      <w:r>
        <w:rPr>
          <w:color w:val="231F20"/>
          <w:spacing w:val="32"/>
          <w:position w:val="7"/>
          <w:sz w:val="13"/>
        </w:rPr>
        <w:t> </w:t>
      </w:r>
      <w:r>
        <w:rPr>
          <w:color w:val="231F20"/>
        </w:rPr>
        <w:t>and deaths from opioid use.</w:t>
      </w:r>
      <w:r>
        <w:rPr>
          <w:color w:val="231F20"/>
          <w:position w:val="7"/>
          <w:sz w:val="13"/>
        </w:rPr>
        <w:t>24</w:t>
      </w:r>
      <w:r>
        <w:rPr>
          <w:color w:val="231F20"/>
          <w:spacing w:val="24"/>
          <w:position w:val="7"/>
          <w:sz w:val="13"/>
        </w:rPr>
        <w:t> </w:t>
      </w:r>
      <w:r>
        <w:rPr>
          <w:color w:val="231F20"/>
        </w:rPr>
        <w:t>School closures increased caregiving burdens, especially for mothers and</w:t>
      </w:r>
      <w:r>
        <w:rPr>
          <w:color w:val="231F20"/>
          <w:spacing w:val="-1"/>
        </w:rPr>
        <w:t> </w:t>
      </w:r>
      <w:r>
        <w:rPr>
          <w:color w:val="231F20"/>
        </w:rPr>
        <w:t>parents</w:t>
      </w:r>
      <w:r>
        <w:rPr>
          <w:color w:val="231F20"/>
          <w:spacing w:val="-1"/>
        </w:rPr>
        <w:t> </w:t>
      </w:r>
      <w:r>
        <w:rPr>
          <w:color w:val="231F20"/>
        </w:rPr>
        <w:t>of</w:t>
      </w:r>
      <w:r>
        <w:rPr>
          <w:color w:val="231F20"/>
          <w:spacing w:val="-1"/>
        </w:rPr>
        <w:t> </w:t>
      </w:r>
      <w:r>
        <w:rPr>
          <w:color w:val="231F20"/>
        </w:rPr>
        <w:t>young</w:t>
      </w:r>
      <w:r>
        <w:rPr>
          <w:color w:val="231F20"/>
          <w:spacing w:val="-1"/>
        </w:rPr>
        <w:t> </w:t>
      </w:r>
      <w:r>
        <w:rPr>
          <w:color w:val="231F20"/>
        </w:rPr>
        <w:t>children,</w:t>
      </w:r>
      <w:r>
        <w:rPr>
          <w:color w:val="231F20"/>
          <w:spacing w:val="-1"/>
        </w:rPr>
        <w:t> </w:t>
      </w:r>
      <w:r>
        <w:rPr>
          <w:color w:val="231F20"/>
        </w:rPr>
        <w:t>exacerbating</w:t>
      </w:r>
      <w:r>
        <w:rPr>
          <w:color w:val="231F20"/>
          <w:spacing w:val="-1"/>
        </w:rPr>
        <w:t> </w:t>
      </w:r>
      <w:r>
        <w:rPr>
          <w:color w:val="231F20"/>
        </w:rPr>
        <w:t>their</w:t>
      </w:r>
      <w:r>
        <w:rPr>
          <w:color w:val="231F20"/>
          <w:spacing w:val="-1"/>
        </w:rPr>
        <w:t> </w:t>
      </w:r>
      <w:r>
        <w:rPr>
          <w:color w:val="231F20"/>
        </w:rPr>
        <w:t>overall</w:t>
      </w:r>
      <w:r>
        <w:rPr>
          <w:color w:val="231F20"/>
          <w:spacing w:val="-1"/>
        </w:rPr>
        <w:t> </w:t>
      </w:r>
      <w:r>
        <w:rPr>
          <w:color w:val="231F20"/>
        </w:rPr>
        <w:t>stress</w:t>
      </w:r>
      <w:r>
        <w:rPr>
          <w:color w:val="231F20"/>
          <w:spacing w:val="-1"/>
        </w:rPr>
        <w:t> </w:t>
      </w:r>
      <w:r>
        <w:rPr>
          <w:color w:val="231F20"/>
        </w:rPr>
        <w:t>and</w:t>
      </w:r>
      <w:r>
        <w:rPr>
          <w:color w:val="231F20"/>
          <w:spacing w:val="-1"/>
        </w:rPr>
        <w:t> </w:t>
      </w:r>
      <w:r>
        <w:rPr>
          <w:color w:val="231F20"/>
        </w:rPr>
        <w:t>mental</w:t>
      </w:r>
      <w:r>
        <w:rPr>
          <w:color w:val="231F20"/>
          <w:spacing w:val="-1"/>
        </w:rPr>
        <w:t> </w:t>
      </w:r>
      <w:r>
        <w:rPr>
          <w:color w:val="231F20"/>
        </w:rPr>
        <w:t>health</w:t>
      </w:r>
      <w:r>
        <w:rPr>
          <w:color w:val="231F20"/>
          <w:spacing w:val="-1"/>
        </w:rPr>
        <w:t> </w:t>
      </w:r>
      <w:r>
        <w:rPr>
          <w:color w:val="231F20"/>
        </w:rPr>
        <w:t>challenges.</w:t>
      </w:r>
      <w:r>
        <w:rPr>
          <w:color w:val="231F20"/>
          <w:position w:val="7"/>
          <w:sz w:val="13"/>
        </w:rPr>
        <w:t>25</w:t>
      </w:r>
      <w:r>
        <w:rPr>
          <w:color w:val="231F20"/>
          <w:spacing w:val="40"/>
          <w:position w:val="7"/>
          <w:sz w:val="13"/>
        </w:rPr>
        <w:t> </w:t>
      </w:r>
      <w:r>
        <w:rPr>
          <w:color w:val="231F20"/>
        </w:rPr>
        <w:t>Furthermore,</w:t>
      </w:r>
      <w:r>
        <w:rPr>
          <w:color w:val="231F20"/>
          <w:spacing w:val="-3"/>
        </w:rPr>
        <w:t> </w:t>
      </w:r>
      <w:r>
        <w:rPr>
          <w:color w:val="231F20"/>
        </w:rPr>
        <w:t>more</w:t>
      </w:r>
      <w:r>
        <w:rPr>
          <w:color w:val="231F20"/>
          <w:spacing w:val="-3"/>
        </w:rPr>
        <w:t> </w:t>
      </w:r>
      <w:r>
        <w:rPr>
          <w:color w:val="231F20"/>
        </w:rPr>
        <w:t>than</w:t>
      </w:r>
      <w:r>
        <w:rPr>
          <w:color w:val="231F20"/>
          <w:spacing w:val="-3"/>
        </w:rPr>
        <w:t> </w:t>
      </w:r>
      <w:r>
        <w:rPr>
          <w:color w:val="231F20"/>
        </w:rPr>
        <w:t>one</w:t>
      </w:r>
      <w:r>
        <w:rPr>
          <w:color w:val="231F20"/>
          <w:spacing w:val="-3"/>
        </w:rPr>
        <w:t> </w:t>
      </w:r>
      <w:r>
        <w:rPr>
          <w:color w:val="231F20"/>
        </w:rPr>
        <w:t>million</w:t>
      </w:r>
      <w:r>
        <w:rPr>
          <w:color w:val="231F20"/>
          <w:spacing w:val="-3"/>
        </w:rPr>
        <w:t> </w:t>
      </w:r>
      <w:r>
        <w:rPr>
          <w:color w:val="231F20"/>
        </w:rPr>
        <w:t>people</w:t>
      </w:r>
      <w:r>
        <w:rPr>
          <w:color w:val="231F20"/>
          <w:spacing w:val="-3"/>
        </w:rPr>
        <w:t> </w:t>
      </w:r>
      <w:r>
        <w:rPr>
          <w:color w:val="231F20"/>
        </w:rPr>
        <w:t>died</w:t>
      </w:r>
      <w:r>
        <w:rPr>
          <w:color w:val="231F20"/>
          <w:spacing w:val="-3"/>
        </w:rPr>
        <w:t> </w:t>
      </w:r>
      <w:r>
        <w:rPr>
          <w:color w:val="231F20"/>
        </w:rPr>
        <w:t>from</w:t>
      </w:r>
      <w:r>
        <w:rPr>
          <w:color w:val="231F20"/>
          <w:spacing w:val="-3"/>
        </w:rPr>
        <w:t> </w:t>
      </w:r>
      <w:r>
        <w:rPr>
          <w:color w:val="231F20"/>
        </w:rPr>
        <w:t>COVID-19</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United</w:t>
      </w:r>
      <w:r>
        <w:rPr>
          <w:color w:val="231F20"/>
          <w:spacing w:val="-3"/>
        </w:rPr>
        <w:t> </w:t>
      </w:r>
      <w:r>
        <w:rPr>
          <w:color w:val="231F20"/>
        </w:rPr>
        <w:t>States.</w:t>
      </w:r>
      <w:r>
        <w:rPr>
          <w:color w:val="231F20"/>
          <w:spacing w:val="-3"/>
        </w:rPr>
        <w:t> </w:t>
      </w:r>
      <w:r>
        <w:rPr>
          <w:color w:val="231F20"/>
        </w:rPr>
        <w:t>Survivor’s guilt and ongoing bereavement contribute to mental health problems.</w:t>
      </w:r>
      <w:r>
        <w:rPr>
          <w:color w:val="231F20"/>
          <w:position w:val="7"/>
          <w:sz w:val="13"/>
        </w:rPr>
        <w:t>26, 27</w:t>
      </w:r>
    </w:p>
    <w:p>
      <w:pPr>
        <w:pStyle w:val="BodyText"/>
        <w:spacing w:before="2"/>
        <w:rPr>
          <w:sz w:val="19"/>
        </w:rPr>
      </w:pPr>
    </w:p>
    <w:p>
      <w:pPr>
        <w:pStyle w:val="Heading1"/>
        <w:spacing w:before="0"/>
        <w:rPr>
          <w:sz w:val="16"/>
        </w:rPr>
      </w:pPr>
      <w:r>
        <w:rPr>
          <w:color w:val="231F20"/>
        </w:rPr>
        <w:t>Mental</w:t>
      </w:r>
      <w:r>
        <w:rPr>
          <w:color w:val="231F20"/>
          <w:spacing w:val="-3"/>
        </w:rPr>
        <w:t> </w:t>
      </w:r>
      <w:r>
        <w:rPr>
          <w:color w:val="231F20"/>
        </w:rPr>
        <w:t>Health</w:t>
      </w:r>
      <w:r>
        <w:rPr>
          <w:color w:val="231F20"/>
          <w:spacing w:val="-2"/>
        </w:rPr>
        <w:t> </w:t>
      </w:r>
      <w:r>
        <w:rPr>
          <w:color w:val="231F20"/>
        </w:rPr>
        <w:t>Symptoms</w:t>
      </w:r>
      <w:r>
        <w:rPr>
          <w:color w:val="231F20"/>
          <w:spacing w:val="-3"/>
        </w:rPr>
        <w:t> </w:t>
      </w:r>
      <w:r>
        <w:rPr>
          <w:color w:val="231F20"/>
        </w:rPr>
        <w:t>and</w:t>
      </w:r>
      <w:r>
        <w:rPr>
          <w:color w:val="231F20"/>
          <w:spacing w:val="-2"/>
        </w:rPr>
        <w:t> </w:t>
      </w:r>
      <w:r>
        <w:rPr>
          <w:color w:val="231F20"/>
        </w:rPr>
        <w:t>Conditions</w:t>
      </w:r>
      <w:r>
        <w:rPr>
          <w:color w:val="231F20"/>
          <w:spacing w:val="-13"/>
        </w:rPr>
        <w:t> </w:t>
      </w:r>
      <w:r>
        <w:rPr>
          <w:color w:val="231F20"/>
        </w:rPr>
        <w:t>Associated</w:t>
      </w:r>
      <w:r>
        <w:rPr>
          <w:color w:val="231F20"/>
          <w:spacing w:val="-3"/>
        </w:rPr>
        <w:t> </w:t>
      </w:r>
      <w:r>
        <w:rPr>
          <w:color w:val="231F20"/>
        </w:rPr>
        <w:t>With</w:t>
      </w:r>
      <w:r>
        <w:rPr>
          <w:color w:val="231F20"/>
          <w:spacing w:val="-2"/>
        </w:rPr>
        <w:t> </w:t>
      </w:r>
      <w:r>
        <w:rPr>
          <w:color w:val="231F20"/>
        </w:rPr>
        <w:t>Long</w:t>
      </w:r>
      <w:r>
        <w:rPr>
          <w:color w:val="231F20"/>
          <w:spacing w:val="-2"/>
        </w:rPr>
        <w:t> COVID</w:t>
      </w:r>
      <w:r>
        <w:rPr>
          <w:color w:val="231F20"/>
          <w:spacing w:val="-2"/>
          <w:position w:val="9"/>
          <w:sz w:val="16"/>
        </w:rPr>
        <w:t>b</w:t>
      </w:r>
    </w:p>
    <w:p>
      <w:pPr>
        <w:pStyle w:val="BodyText"/>
        <w:spacing w:line="247" w:lineRule="auto" w:before="154"/>
        <w:ind w:left="320" w:right="652"/>
      </w:pPr>
      <w:r>
        <w:rPr>
          <w:color w:val="231F20"/>
        </w:rPr>
        <w:t>The</w:t>
      </w:r>
      <w:r>
        <w:rPr>
          <w:color w:val="231F20"/>
          <w:spacing w:val="-8"/>
        </w:rPr>
        <w:t> </w:t>
      </w:r>
      <w:r>
        <w:rPr>
          <w:color w:val="231F20"/>
        </w:rPr>
        <w:t>exact</w:t>
      </w:r>
      <w:r>
        <w:rPr>
          <w:color w:val="231F20"/>
          <w:spacing w:val="-8"/>
        </w:rPr>
        <w:t> </w:t>
      </w:r>
      <w:r>
        <w:rPr>
          <w:color w:val="231F20"/>
        </w:rPr>
        <w:t>mechanisms</w:t>
      </w:r>
      <w:r>
        <w:rPr>
          <w:color w:val="231F20"/>
          <w:spacing w:val="-8"/>
        </w:rPr>
        <w:t> </w:t>
      </w:r>
      <w:r>
        <w:rPr>
          <w:color w:val="231F20"/>
        </w:rPr>
        <w:t>of</w:t>
      </w:r>
      <w:r>
        <w:rPr>
          <w:color w:val="231F20"/>
          <w:spacing w:val="-8"/>
        </w:rPr>
        <w:t> </w:t>
      </w:r>
      <w:r>
        <w:rPr>
          <w:color w:val="231F20"/>
        </w:rPr>
        <w:t>how</w:t>
      </w:r>
      <w:r>
        <w:rPr>
          <w:color w:val="231F20"/>
          <w:spacing w:val="-8"/>
        </w:rPr>
        <w:t> </w:t>
      </w:r>
      <w:r>
        <w:rPr>
          <w:color w:val="231F20"/>
        </w:rPr>
        <w:t>COVID-19</w:t>
      </w:r>
      <w:r>
        <w:rPr>
          <w:color w:val="231F20"/>
          <w:spacing w:val="-8"/>
        </w:rPr>
        <w:t> </w:t>
      </w:r>
      <w:r>
        <w:rPr>
          <w:color w:val="231F20"/>
        </w:rPr>
        <w:t>impacts</w:t>
      </w:r>
      <w:r>
        <w:rPr>
          <w:color w:val="231F20"/>
          <w:spacing w:val="-8"/>
        </w:rPr>
        <w:t> </w:t>
      </w:r>
      <w:r>
        <w:rPr>
          <w:color w:val="231F20"/>
        </w:rPr>
        <w:t>mental</w:t>
      </w:r>
      <w:r>
        <w:rPr>
          <w:color w:val="231F20"/>
          <w:spacing w:val="-8"/>
        </w:rPr>
        <w:t> </w:t>
      </w:r>
      <w:r>
        <w:rPr>
          <w:color w:val="231F20"/>
        </w:rPr>
        <w:t>health</w:t>
      </w:r>
      <w:r>
        <w:rPr>
          <w:color w:val="231F20"/>
          <w:spacing w:val="-8"/>
        </w:rPr>
        <w:t> </w:t>
      </w:r>
      <w:r>
        <w:rPr>
          <w:color w:val="231F20"/>
        </w:rPr>
        <w:t>over</w:t>
      </w:r>
      <w:r>
        <w:rPr>
          <w:color w:val="231F20"/>
          <w:spacing w:val="-8"/>
        </w:rPr>
        <w:t> </w:t>
      </w:r>
      <w:r>
        <w:rPr>
          <w:color w:val="231F20"/>
        </w:rPr>
        <w:t>the</w:t>
      </w:r>
      <w:r>
        <w:rPr>
          <w:color w:val="231F20"/>
          <w:spacing w:val="-8"/>
        </w:rPr>
        <w:t> </w:t>
      </w:r>
      <w:r>
        <w:rPr>
          <w:color w:val="231F20"/>
        </w:rPr>
        <w:t>long-term</w:t>
      </w:r>
      <w:r>
        <w:rPr>
          <w:color w:val="231F20"/>
          <w:spacing w:val="-8"/>
        </w:rPr>
        <w:t> </w:t>
      </w:r>
      <w:r>
        <w:rPr>
          <w:color w:val="231F20"/>
        </w:rPr>
        <w:t>are</w:t>
      </w:r>
      <w:r>
        <w:rPr>
          <w:color w:val="231F20"/>
          <w:spacing w:val="-8"/>
        </w:rPr>
        <w:t> </w:t>
      </w:r>
      <w:r>
        <w:rPr>
          <w:color w:val="231F20"/>
        </w:rPr>
        <w:t>still</w:t>
      </w:r>
      <w:r>
        <w:rPr>
          <w:color w:val="231F20"/>
          <w:spacing w:val="-8"/>
        </w:rPr>
        <w:t> </w:t>
      </w:r>
      <w:r>
        <w:rPr>
          <w:color w:val="231F20"/>
        </w:rPr>
        <w:t>being explored.</w:t>
      </w:r>
      <w:r>
        <w:rPr>
          <w:color w:val="231F20"/>
          <w:position w:val="7"/>
          <w:sz w:val="13"/>
        </w:rPr>
        <w:t>30</w:t>
      </w:r>
      <w:r>
        <w:rPr>
          <w:color w:val="231F20"/>
          <w:spacing w:val="24"/>
          <w:position w:val="7"/>
          <w:sz w:val="13"/>
        </w:rPr>
        <w:t> </w:t>
      </w:r>
      <w:r>
        <w:rPr>
          <w:color w:val="231F20"/>
        </w:rPr>
        <w:t>People</w:t>
      </w:r>
      <w:r>
        <w:rPr>
          <w:color w:val="231F20"/>
          <w:spacing w:val="-2"/>
        </w:rPr>
        <w:t> </w:t>
      </w:r>
      <w:r>
        <w:rPr>
          <w:color w:val="231F20"/>
        </w:rPr>
        <w:t>who</w:t>
      </w:r>
      <w:r>
        <w:rPr>
          <w:color w:val="231F20"/>
          <w:spacing w:val="-2"/>
        </w:rPr>
        <w:t> </w:t>
      </w:r>
      <w:r>
        <w:rPr>
          <w:color w:val="231F20"/>
        </w:rPr>
        <w:t>had</w:t>
      </w:r>
      <w:r>
        <w:rPr>
          <w:color w:val="231F20"/>
          <w:spacing w:val="-2"/>
        </w:rPr>
        <w:t> </w:t>
      </w:r>
      <w:r>
        <w:rPr>
          <w:color w:val="231F20"/>
        </w:rPr>
        <w:t>a</w:t>
      </w:r>
      <w:r>
        <w:rPr>
          <w:color w:val="231F20"/>
          <w:spacing w:val="-3"/>
        </w:rPr>
        <w:t> </w:t>
      </w:r>
      <w:r>
        <w:rPr>
          <w:color w:val="231F20"/>
        </w:rPr>
        <w:t>history</w:t>
      </w:r>
      <w:r>
        <w:rPr>
          <w:color w:val="231F20"/>
          <w:spacing w:val="-2"/>
        </w:rPr>
        <w:t> </w:t>
      </w:r>
      <w:r>
        <w:rPr>
          <w:color w:val="231F20"/>
        </w:rPr>
        <w:t>of</w:t>
      </w:r>
      <w:r>
        <w:rPr>
          <w:color w:val="231F20"/>
          <w:spacing w:val="-2"/>
        </w:rPr>
        <w:t> </w:t>
      </w:r>
      <w:r>
        <w:rPr>
          <w:color w:val="231F20"/>
        </w:rPr>
        <w:t>depression,</w:t>
      </w:r>
      <w:r>
        <w:rPr>
          <w:color w:val="231F20"/>
          <w:spacing w:val="-2"/>
        </w:rPr>
        <w:t> </w:t>
      </w:r>
      <w:r>
        <w:rPr>
          <w:color w:val="231F20"/>
        </w:rPr>
        <w:t>anxiety,</w:t>
      </w:r>
      <w:r>
        <w:rPr>
          <w:color w:val="231F20"/>
          <w:spacing w:val="-3"/>
        </w:rPr>
        <w:t> </w:t>
      </w:r>
      <w:r>
        <w:rPr>
          <w:color w:val="231F20"/>
        </w:rPr>
        <w:t>stress,</w:t>
      </w:r>
      <w:r>
        <w:rPr>
          <w:color w:val="231F20"/>
          <w:spacing w:val="-2"/>
        </w:rPr>
        <w:t> </w:t>
      </w:r>
      <w:r>
        <w:rPr>
          <w:color w:val="231F20"/>
        </w:rPr>
        <w:t>and</w:t>
      </w:r>
      <w:r>
        <w:rPr>
          <w:color w:val="231F20"/>
          <w:spacing w:val="-2"/>
        </w:rPr>
        <w:t> </w:t>
      </w:r>
      <w:r>
        <w:rPr>
          <w:color w:val="231F20"/>
        </w:rPr>
        <w:t>loneliness</w:t>
      </w:r>
      <w:r>
        <w:rPr>
          <w:color w:val="231F20"/>
          <w:spacing w:val="-2"/>
        </w:rPr>
        <w:t> </w:t>
      </w:r>
      <w:r>
        <w:rPr>
          <w:color w:val="231F20"/>
        </w:rPr>
        <w:t>before</w:t>
      </w:r>
      <w:r>
        <w:rPr>
          <w:color w:val="231F20"/>
          <w:spacing w:val="-3"/>
        </w:rPr>
        <w:t> </w:t>
      </w:r>
      <w:r>
        <w:rPr>
          <w:color w:val="231F20"/>
        </w:rPr>
        <w:t>a COVID-19</w:t>
      </w:r>
      <w:r>
        <w:rPr>
          <w:color w:val="231F20"/>
          <w:spacing w:val="-11"/>
        </w:rPr>
        <w:t> </w:t>
      </w:r>
      <w:r>
        <w:rPr>
          <w:color w:val="231F20"/>
        </w:rPr>
        <w:t>diagnosis</w:t>
      </w:r>
      <w:r>
        <w:rPr>
          <w:color w:val="231F20"/>
          <w:spacing w:val="-11"/>
        </w:rPr>
        <w:t> </w:t>
      </w:r>
      <w:r>
        <w:rPr>
          <w:color w:val="231F20"/>
        </w:rPr>
        <w:t>have</w:t>
      </w:r>
      <w:r>
        <w:rPr>
          <w:color w:val="231F20"/>
          <w:spacing w:val="-11"/>
        </w:rPr>
        <w:t> </w:t>
      </w:r>
      <w:r>
        <w:rPr>
          <w:color w:val="231F20"/>
        </w:rPr>
        <w:t>a</w:t>
      </w:r>
      <w:r>
        <w:rPr>
          <w:color w:val="231F20"/>
          <w:spacing w:val="-11"/>
        </w:rPr>
        <w:t> </w:t>
      </w:r>
      <w:r>
        <w:rPr>
          <w:color w:val="231F20"/>
        </w:rPr>
        <w:t>higher</w:t>
      </w:r>
      <w:r>
        <w:rPr>
          <w:color w:val="231F20"/>
          <w:spacing w:val="-11"/>
        </w:rPr>
        <w:t> </w:t>
      </w:r>
      <w:r>
        <w:rPr>
          <w:color w:val="231F20"/>
        </w:rPr>
        <w:t>risk</w:t>
      </w:r>
      <w:r>
        <w:rPr>
          <w:color w:val="231F20"/>
          <w:spacing w:val="-11"/>
        </w:rPr>
        <w:t> </w:t>
      </w:r>
      <w:r>
        <w:rPr>
          <w:color w:val="231F20"/>
        </w:rPr>
        <w:t>for</w:t>
      </w:r>
      <w:r>
        <w:rPr>
          <w:color w:val="231F20"/>
          <w:spacing w:val="-11"/>
        </w:rPr>
        <w:t> </w:t>
      </w:r>
      <w:r>
        <w:rPr>
          <w:color w:val="231F20"/>
        </w:rPr>
        <w:t>Long</w:t>
      </w:r>
      <w:r>
        <w:rPr>
          <w:color w:val="231F20"/>
          <w:spacing w:val="-11"/>
        </w:rPr>
        <w:t> </w:t>
      </w:r>
      <w:r>
        <w:rPr>
          <w:color w:val="231F20"/>
        </w:rPr>
        <w:t>COVID</w:t>
      </w:r>
      <w:r>
        <w:rPr>
          <w:color w:val="231F20"/>
          <w:spacing w:val="-11"/>
        </w:rPr>
        <w:t> </w:t>
      </w:r>
      <w:r>
        <w:rPr>
          <w:color w:val="231F20"/>
        </w:rPr>
        <w:t>and</w:t>
      </w:r>
      <w:r>
        <w:rPr>
          <w:color w:val="231F20"/>
          <w:spacing w:val="-11"/>
        </w:rPr>
        <w:t> </w:t>
      </w:r>
      <w:r>
        <w:rPr>
          <w:color w:val="231F20"/>
        </w:rPr>
        <w:t>greater</w:t>
      </w:r>
      <w:r>
        <w:rPr>
          <w:color w:val="231F20"/>
          <w:spacing w:val="-11"/>
        </w:rPr>
        <w:t> </w:t>
      </w:r>
      <w:r>
        <w:rPr>
          <w:color w:val="231F20"/>
        </w:rPr>
        <w:t>severity</w:t>
      </w:r>
      <w:r>
        <w:rPr>
          <w:color w:val="231F20"/>
          <w:spacing w:val="-11"/>
        </w:rPr>
        <w:t> </w:t>
      </w:r>
      <w:r>
        <w:rPr>
          <w:color w:val="231F20"/>
        </w:rPr>
        <w:t>of</w:t>
      </w:r>
      <w:r>
        <w:rPr>
          <w:color w:val="231F20"/>
          <w:spacing w:val="-11"/>
        </w:rPr>
        <w:t> </w:t>
      </w:r>
      <w:r>
        <w:rPr>
          <w:color w:val="231F20"/>
        </w:rPr>
        <w:t>COVID-19</w:t>
      </w:r>
      <w:r>
        <w:rPr>
          <w:color w:val="231F20"/>
          <w:spacing w:val="-11"/>
        </w:rPr>
        <w:t> </w:t>
      </w:r>
      <w:r>
        <w:rPr>
          <w:color w:val="231F20"/>
        </w:rPr>
        <w:t>illness, independent</w:t>
      </w:r>
      <w:r>
        <w:rPr>
          <w:color w:val="231F20"/>
          <w:spacing w:val="-2"/>
        </w:rPr>
        <w:t> </w:t>
      </w:r>
      <w:r>
        <w:rPr>
          <w:color w:val="231F20"/>
        </w:rPr>
        <w:t>of</w:t>
      </w:r>
      <w:r>
        <w:rPr>
          <w:color w:val="231F20"/>
          <w:spacing w:val="-2"/>
        </w:rPr>
        <w:t> </w:t>
      </w:r>
      <w:r>
        <w:rPr>
          <w:color w:val="231F20"/>
        </w:rPr>
        <w:t>other</w:t>
      </w:r>
      <w:r>
        <w:rPr>
          <w:color w:val="231F20"/>
          <w:spacing w:val="-2"/>
        </w:rPr>
        <w:t> </w:t>
      </w:r>
      <w:r>
        <w:rPr>
          <w:color w:val="231F20"/>
        </w:rPr>
        <w:t>risk</w:t>
      </w:r>
      <w:r>
        <w:rPr>
          <w:color w:val="231F20"/>
          <w:spacing w:val="-2"/>
        </w:rPr>
        <w:t> </w:t>
      </w:r>
      <w:r>
        <w:rPr>
          <w:color w:val="231F20"/>
        </w:rPr>
        <w:t>factors.</w:t>
      </w:r>
      <w:r>
        <w:rPr>
          <w:color w:val="231F20"/>
          <w:position w:val="7"/>
          <w:sz w:val="13"/>
        </w:rPr>
        <w:t>31</w:t>
      </w:r>
      <w:r>
        <w:rPr>
          <w:color w:val="231F20"/>
          <w:spacing w:val="24"/>
          <w:position w:val="7"/>
          <w:sz w:val="13"/>
        </w:rPr>
        <w:t> </w:t>
      </w:r>
      <w:r>
        <w:rPr>
          <w:color w:val="231F20"/>
        </w:rPr>
        <w:t>People</w:t>
      </w:r>
      <w:r>
        <w:rPr>
          <w:color w:val="231F20"/>
          <w:spacing w:val="-2"/>
        </w:rPr>
        <w:t> </w:t>
      </w:r>
      <w:r>
        <w:rPr>
          <w:color w:val="231F20"/>
        </w:rPr>
        <w:t>without</w:t>
      </w:r>
      <w:r>
        <w:rPr>
          <w:color w:val="231F20"/>
          <w:spacing w:val="-2"/>
        </w:rPr>
        <w:t> </w:t>
      </w:r>
      <w:r>
        <w:rPr>
          <w:color w:val="231F20"/>
        </w:rPr>
        <w:t>prior</w:t>
      </w:r>
      <w:r>
        <w:rPr>
          <w:color w:val="231F20"/>
          <w:spacing w:val="-2"/>
        </w:rPr>
        <w:t> </w:t>
      </w:r>
      <w:r>
        <w:rPr>
          <w:color w:val="231F20"/>
        </w:rPr>
        <w:t>mental</w:t>
      </w:r>
      <w:r>
        <w:rPr>
          <w:color w:val="231F20"/>
          <w:spacing w:val="-2"/>
        </w:rPr>
        <w:t> </w:t>
      </w:r>
      <w:r>
        <w:rPr>
          <w:color w:val="231F20"/>
        </w:rPr>
        <w:t>health</w:t>
      </w:r>
      <w:r>
        <w:rPr>
          <w:color w:val="231F20"/>
          <w:spacing w:val="-2"/>
        </w:rPr>
        <w:t> </w:t>
      </w:r>
      <w:r>
        <w:rPr>
          <w:color w:val="231F20"/>
        </w:rPr>
        <w:t>conditions</w:t>
      </w:r>
      <w:r>
        <w:rPr>
          <w:color w:val="231F20"/>
          <w:spacing w:val="-2"/>
        </w:rPr>
        <w:t> </w:t>
      </w:r>
      <w:r>
        <w:rPr>
          <w:color w:val="231F20"/>
        </w:rPr>
        <w:t>are</w:t>
      </w:r>
      <w:r>
        <w:rPr>
          <w:color w:val="231F20"/>
          <w:spacing w:val="-2"/>
        </w:rPr>
        <w:t> </w:t>
      </w:r>
      <w:r>
        <w:rPr>
          <w:color w:val="231F20"/>
        </w:rPr>
        <w:t>at</w:t>
      </w:r>
      <w:r>
        <w:rPr>
          <w:color w:val="231F20"/>
          <w:spacing w:val="-2"/>
        </w:rPr>
        <w:t> </w:t>
      </w:r>
      <w:r>
        <w:rPr>
          <w:color w:val="231F20"/>
        </w:rPr>
        <w:t>higher</w:t>
      </w:r>
    </w:p>
    <w:p>
      <w:pPr>
        <w:pStyle w:val="BodyText"/>
        <w:spacing w:line="247" w:lineRule="auto"/>
        <w:ind w:left="319" w:right="504"/>
        <w:rPr>
          <w:sz w:val="13"/>
        </w:rPr>
      </w:pPr>
      <w:r>
        <w:rPr>
          <w:color w:val="231F20"/>
        </w:rPr>
        <w:t>risk</w:t>
      </w:r>
      <w:r>
        <w:rPr>
          <w:color w:val="231F20"/>
          <w:spacing w:val="-2"/>
        </w:rPr>
        <w:t> </w:t>
      </w:r>
      <w:r>
        <w:rPr>
          <w:color w:val="231F20"/>
        </w:rPr>
        <w:t>for</w:t>
      </w:r>
      <w:r>
        <w:rPr>
          <w:color w:val="231F20"/>
          <w:spacing w:val="-2"/>
        </w:rPr>
        <w:t> </w:t>
      </w:r>
      <w:r>
        <w:rPr>
          <w:color w:val="231F20"/>
        </w:rPr>
        <w:t>developing</w:t>
      </w:r>
      <w:r>
        <w:rPr>
          <w:color w:val="231F20"/>
          <w:spacing w:val="-2"/>
        </w:rPr>
        <w:t> </w:t>
      </w:r>
      <w:r>
        <w:rPr>
          <w:color w:val="231F20"/>
        </w:rPr>
        <w:t>an</w:t>
      </w:r>
      <w:r>
        <w:rPr>
          <w:color w:val="231F20"/>
          <w:spacing w:val="-2"/>
        </w:rPr>
        <w:t> </w:t>
      </w:r>
      <w:r>
        <w:rPr>
          <w:color w:val="231F20"/>
        </w:rPr>
        <w:t>initial</w:t>
      </w:r>
      <w:r>
        <w:rPr>
          <w:color w:val="231F20"/>
          <w:spacing w:val="-2"/>
        </w:rPr>
        <w:t> </w:t>
      </w:r>
      <w:r>
        <w:rPr>
          <w:color w:val="231F20"/>
        </w:rPr>
        <w:t>onset</w:t>
      </w:r>
      <w:r>
        <w:rPr>
          <w:color w:val="231F20"/>
          <w:spacing w:val="-2"/>
        </w:rPr>
        <w:t> </w:t>
      </w:r>
      <w:r>
        <w:rPr>
          <w:color w:val="231F20"/>
        </w:rPr>
        <w:t>of</w:t>
      </w:r>
      <w:r>
        <w:rPr>
          <w:color w:val="231F20"/>
          <w:spacing w:val="-2"/>
        </w:rPr>
        <w:t> </w:t>
      </w:r>
      <w:r>
        <w:rPr>
          <w:color w:val="231F20"/>
        </w:rPr>
        <w:t>mental</w:t>
      </w:r>
      <w:r>
        <w:rPr>
          <w:color w:val="231F20"/>
          <w:spacing w:val="-2"/>
        </w:rPr>
        <w:t> </w:t>
      </w:r>
      <w:r>
        <w:rPr>
          <w:color w:val="231F20"/>
        </w:rPr>
        <w:t>illness</w:t>
      </w:r>
      <w:r>
        <w:rPr>
          <w:color w:val="231F20"/>
          <w:spacing w:val="-2"/>
        </w:rPr>
        <w:t> </w:t>
      </w:r>
      <w:r>
        <w:rPr>
          <w:color w:val="231F20"/>
        </w:rPr>
        <w:t>following</w:t>
      </w:r>
      <w:r>
        <w:rPr>
          <w:color w:val="231F20"/>
          <w:spacing w:val="-2"/>
        </w:rPr>
        <w:t> </w:t>
      </w:r>
      <w:r>
        <w:rPr>
          <w:color w:val="231F20"/>
        </w:rPr>
        <w:t>COVID-19,</w:t>
      </w:r>
      <w:r>
        <w:rPr>
          <w:color w:val="231F20"/>
          <w:spacing w:val="-2"/>
        </w:rPr>
        <w:t> </w:t>
      </w:r>
      <w:r>
        <w:rPr>
          <w:color w:val="231F20"/>
        </w:rPr>
        <w:t>compared</w:t>
      </w:r>
      <w:r>
        <w:rPr>
          <w:color w:val="231F20"/>
          <w:spacing w:val="-2"/>
        </w:rPr>
        <w:t> </w:t>
      </w:r>
      <w:r>
        <w:rPr>
          <w:color w:val="231F20"/>
        </w:rPr>
        <w:t>to</w:t>
      </w:r>
      <w:r>
        <w:rPr>
          <w:color w:val="231F20"/>
          <w:spacing w:val="-2"/>
        </w:rPr>
        <w:t> </w:t>
      </w:r>
      <w:r>
        <w:rPr>
          <w:color w:val="231F20"/>
        </w:rPr>
        <w:t>people</w:t>
      </w:r>
      <w:r>
        <w:rPr>
          <w:color w:val="231F20"/>
          <w:spacing w:val="-2"/>
        </w:rPr>
        <w:t> </w:t>
      </w:r>
      <w:r>
        <w:rPr>
          <w:color w:val="231F20"/>
        </w:rPr>
        <w:t>who were</w:t>
      </w:r>
      <w:r>
        <w:rPr>
          <w:color w:val="231F20"/>
          <w:spacing w:val="-3"/>
        </w:rPr>
        <w:t> </w:t>
      </w:r>
      <w:r>
        <w:rPr>
          <w:color w:val="231F20"/>
        </w:rPr>
        <w:t>not</w:t>
      </w:r>
      <w:r>
        <w:rPr>
          <w:color w:val="231F20"/>
          <w:spacing w:val="-3"/>
        </w:rPr>
        <w:t> </w:t>
      </w:r>
      <w:r>
        <w:rPr>
          <w:color w:val="231F20"/>
        </w:rPr>
        <w:t>infected.</w:t>
      </w:r>
      <w:r>
        <w:rPr>
          <w:color w:val="231F20"/>
          <w:position w:val="7"/>
          <w:sz w:val="13"/>
        </w:rPr>
        <w:t>32</w:t>
      </w:r>
      <w:r>
        <w:rPr>
          <w:color w:val="231F20"/>
          <w:spacing w:val="19"/>
          <w:position w:val="7"/>
          <w:sz w:val="13"/>
        </w:rPr>
        <w:t> </w:t>
      </w:r>
      <w:r>
        <w:rPr>
          <w:color w:val="231F20"/>
        </w:rPr>
        <w:t>These</w:t>
      </w:r>
      <w:r>
        <w:rPr>
          <w:color w:val="231F20"/>
          <w:spacing w:val="-3"/>
        </w:rPr>
        <w:t> </w:t>
      </w:r>
      <w:r>
        <w:rPr>
          <w:color w:val="231F20"/>
        </w:rPr>
        <w:t>observations</w:t>
      </w:r>
      <w:r>
        <w:rPr>
          <w:color w:val="231F20"/>
          <w:spacing w:val="-3"/>
        </w:rPr>
        <w:t> </w:t>
      </w:r>
      <w:r>
        <w:rPr>
          <w:color w:val="231F20"/>
        </w:rPr>
        <w:t>point</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complex</w:t>
      </w:r>
      <w:r>
        <w:rPr>
          <w:color w:val="231F20"/>
          <w:spacing w:val="-3"/>
        </w:rPr>
        <w:t> </w:t>
      </w:r>
      <w:r>
        <w:rPr>
          <w:color w:val="231F20"/>
        </w:rPr>
        <w:t>relationship</w:t>
      </w:r>
      <w:r>
        <w:rPr>
          <w:color w:val="231F20"/>
          <w:spacing w:val="-3"/>
        </w:rPr>
        <w:t> </w:t>
      </w:r>
      <w:r>
        <w:rPr>
          <w:color w:val="231F20"/>
        </w:rPr>
        <w:t>between</w:t>
      </w:r>
      <w:r>
        <w:rPr>
          <w:color w:val="231F20"/>
          <w:spacing w:val="-3"/>
        </w:rPr>
        <w:t> </w:t>
      </w:r>
      <w:r>
        <w:rPr>
          <w:color w:val="231F20"/>
        </w:rPr>
        <w:t>COVID-19</w:t>
      </w:r>
      <w:r>
        <w:rPr>
          <w:color w:val="231F20"/>
          <w:spacing w:val="-3"/>
        </w:rPr>
        <w:t> </w:t>
      </w:r>
      <w:r>
        <w:rPr>
          <w:color w:val="231F20"/>
        </w:rPr>
        <w:t>and mental</w:t>
      </w:r>
      <w:r>
        <w:rPr>
          <w:color w:val="231F20"/>
          <w:spacing w:val="-13"/>
        </w:rPr>
        <w:t> </w:t>
      </w:r>
      <w:r>
        <w:rPr>
          <w:color w:val="231F20"/>
        </w:rPr>
        <w:t>health</w:t>
      </w:r>
      <w:r>
        <w:rPr>
          <w:color w:val="231F20"/>
          <w:spacing w:val="-13"/>
        </w:rPr>
        <w:t> </w:t>
      </w:r>
      <w:r>
        <w:rPr>
          <w:color w:val="231F20"/>
        </w:rPr>
        <w:t>conditions.</w:t>
      </w:r>
      <w:r>
        <w:rPr>
          <w:color w:val="231F20"/>
          <w:spacing w:val="-13"/>
        </w:rPr>
        <w:t> </w:t>
      </w:r>
      <w:r>
        <w:rPr>
          <w:color w:val="231F20"/>
        </w:rPr>
        <w:t>In</w:t>
      </w:r>
      <w:r>
        <w:rPr>
          <w:color w:val="231F20"/>
          <w:spacing w:val="-13"/>
        </w:rPr>
        <w:t> </w:t>
      </w:r>
      <w:r>
        <w:rPr>
          <w:color w:val="231F20"/>
        </w:rPr>
        <w:t>adults,</w:t>
      </w:r>
      <w:r>
        <w:rPr>
          <w:color w:val="231F20"/>
          <w:spacing w:val="-13"/>
        </w:rPr>
        <w:t> </w:t>
      </w:r>
      <w:r>
        <w:rPr>
          <w:color w:val="231F20"/>
        </w:rPr>
        <w:t>mental</w:t>
      </w:r>
      <w:r>
        <w:rPr>
          <w:color w:val="231F20"/>
          <w:spacing w:val="-13"/>
        </w:rPr>
        <w:t> </w:t>
      </w:r>
      <w:r>
        <w:rPr>
          <w:color w:val="231F20"/>
        </w:rPr>
        <w:t>health</w:t>
      </w:r>
      <w:r>
        <w:rPr>
          <w:color w:val="231F20"/>
          <w:spacing w:val="-13"/>
        </w:rPr>
        <w:t> </w:t>
      </w:r>
      <w:r>
        <w:rPr>
          <w:color w:val="231F20"/>
        </w:rPr>
        <w:t>and</w:t>
      </w:r>
      <w:r>
        <w:rPr>
          <w:color w:val="231F20"/>
          <w:spacing w:val="-13"/>
        </w:rPr>
        <w:t> </w:t>
      </w:r>
      <w:r>
        <w:rPr>
          <w:color w:val="231F20"/>
        </w:rPr>
        <w:t>related</w:t>
      </w:r>
      <w:r>
        <w:rPr>
          <w:color w:val="231F20"/>
          <w:spacing w:val="-13"/>
        </w:rPr>
        <w:t> </w:t>
      </w:r>
      <w:r>
        <w:rPr>
          <w:color w:val="231F20"/>
        </w:rPr>
        <w:t>symptoms</w:t>
      </w:r>
      <w:r>
        <w:rPr>
          <w:color w:val="231F20"/>
          <w:spacing w:val="-13"/>
        </w:rPr>
        <w:t> </w:t>
      </w:r>
      <w:r>
        <w:rPr>
          <w:color w:val="231F20"/>
        </w:rPr>
        <w:t>and</w:t>
      </w:r>
      <w:r>
        <w:rPr>
          <w:color w:val="231F20"/>
          <w:spacing w:val="-13"/>
        </w:rPr>
        <w:t> </w:t>
      </w:r>
      <w:r>
        <w:rPr>
          <w:color w:val="231F20"/>
        </w:rPr>
        <w:t>conditions</w:t>
      </w:r>
      <w:r>
        <w:rPr>
          <w:color w:val="231F20"/>
          <w:spacing w:val="-13"/>
        </w:rPr>
        <w:t> </w:t>
      </w:r>
      <w:r>
        <w:rPr>
          <w:color w:val="231F20"/>
        </w:rPr>
        <w:t>associated with Long COVID include:</w:t>
      </w:r>
      <w:r>
        <w:rPr>
          <w:color w:val="231F20"/>
          <w:position w:val="7"/>
          <w:sz w:val="13"/>
        </w:rPr>
        <w:t>c</w:t>
      </w:r>
    </w:p>
    <w:p>
      <w:pPr>
        <w:pStyle w:val="ListParagraph"/>
        <w:numPr>
          <w:ilvl w:val="0"/>
          <w:numId w:val="2"/>
        </w:numPr>
        <w:tabs>
          <w:tab w:pos="679" w:val="left" w:leader="none"/>
        </w:tabs>
        <w:spacing w:line="240" w:lineRule="auto" w:before="176" w:after="0"/>
        <w:ind w:left="679" w:right="0" w:hanging="359"/>
        <w:jc w:val="left"/>
        <w:rPr>
          <w:sz w:val="13"/>
        </w:rPr>
      </w:pPr>
      <w:r>
        <w:rPr>
          <w:b/>
          <w:color w:val="231F20"/>
          <w:spacing w:val="-2"/>
          <w:sz w:val="22"/>
        </w:rPr>
        <w:t>Fatigue</w:t>
      </w:r>
      <w:r>
        <w:rPr>
          <w:color w:val="231F20"/>
          <w:spacing w:val="-2"/>
          <w:sz w:val="22"/>
        </w:rPr>
        <w:t>:</w:t>
      </w:r>
      <w:r>
        <w:rPr>
          <w:color w:val="231F20"/>
          <w:spacing w:val="-8"/>
          <w:sz w:val="22"/>
        </w:rPr>
        <w:t> </w:t>
      </w:r>
      <w:r>
        <w:rPr>
          <w:color w:val="231F20"/>
          <w:spacing w:val="-2"/>
          <w:sz w:val="22"/>
        </w:rPr>
        <w:t>Reported</w:t>
      </w:r>
      <w:r>
        <w:rPr>
          <w:color w:val="231F20"/>
          <w:spacing w:val="-7"/>
          <w:sz w:val="22"/>
        </w:rPr>
        <w:t> </w:t>
      </w:r>
      <w:r>
        <w:rPr>
          <w:color w:val="231F20"/>
          <w:spacing w:val="-2"/>
          <w:sz w:val="22"/>
        </w:rPr>
        <w:t>by</w:t>
      </w:r>
      <w:r>
        <w:rPr>
          <w:color w:val="231F20"/>
          <w:spacing w:val="-7"/>
          <w:sz w:val="22"/>
        </w:rPr>
        <w:t> </w:t>
      </w:r>
      <w:r>
        <w:rPr>
          <w:color w:val="231F20"/>
          <w:spacing w:val="-2"/>
          <w:sz w:val="22"/>
        </w:rPr>
        <w:t>32</w:t>
      </w:r>
      <w:r>
        <w:rPr>
          <w:color w:val="231F20"/>
          <w:spacing w:val="-7"/>
          <w:sz w:val="22"/>
        </w:rPr>
        <w:t> </w:t>
      </w:r>
      <w:r>
        <w:rPr>
          <w:color w:val="231F20"/>
          <w:spacing w:val="-2"/>
          <w:sz w:val="22"/>
        </w:rPr>
        <w:t>percent</w:t>
      </w:r>
      <w:r>
        <w:rPr>
          <w:color w:val="231F20"/>
          <w:spacing w:val="-8"/>
          <w:sz w:val="22"/>
        </w:rPr>
        <w:t> </w:t>
      </w:r>
      <w:r>
        <w:rPr>
          <w:color w:val="231F20"/>
          <w:spacing w:val="-2"/>
          <w:sz w:val="22"/>
        </w:rPr>
        <w:t>of</w:t>
      </w:r>
      <w:r>
        <w:rPr>
          <w:color w:val="231F20"/>
          <w:spacing w:val="-7"/>
          <w:sz w:val="22"/>
        </w:rPr>
        <w:t> </w:t>
      </w:r>
      <w:r>
        <w:rPr>
          <w:color w:val="231F20"/>
          <w:spacing w:val="-2"/>
          <w:sz w:val="22"/>
        </w:rPr>
        <w:t>COVID-19</w:t>
      </w:r>
      <w:r>
        <w:rPr>
          <w:color w:val="231F20"/>
          <w:spacing w:val="-7"/>
          <w:sz w:val="22"/>
        </w:rPr>
        <w:t> </w:t>
      </w:r>
      <w:r>
        <w:rPr>
          <w:color w:val="231F20"/>
          <w:spacing w:val="-2"/>
          <w:sz w:val="22"/>
        </w:rPr>
        <w:t>survivors</w:t>
      </w:r>
      <w:r>
        <w:rPr>
          <w:color w:val="231F20"/>
          <w:spacing w:val="-7"/>
          <w:sz w:val="22"/>
        </w:rPr>
        <w:t> </w:t>
      </w:r>
      <w:r>
        <w:rPr>
          <w:color w:val="231F20"/>
          <w:spacing w:val="-2"/>
          <w:sz w:val="22"/>
        </w:rPr>
        <w:t>12</w:t>
      </w:r>
      <w:r>
        <w:rPr>
          <w:color w:val="231F20"/>
          <w:spacing w:val="-8"/>
          <w:sz w:val="22"/>
        </w:rPr>
        <w:t> </w:t>
      </w:r>
      <w:r>
        <w:rPr>
          <w:color w:val="231F20"/>
          <w:spacing w:val="-2"/>
          <w:sz w:val="22"/>
        </w:rPr>
        <w:t>or</w:t>
      </w:r>
      <w:r>
        <w:rPr>
          <w:color w:val="231F20"/>
          <w:spacing w:val="-7"/>
          <w:sz w:val="22"/>
        </w:rPr>
        <w:t> </w:t>
      </w:r>
      <w:r>
        <w:rPr>
          <w:color w:val="231F20"/>
          <w:spacing w:val="-2"/>
          <w:sz w:val="22"/>
        </w:rPr>
        <w:t>more</w:t>
      </w:r>
      <w:r>
        <w:rPr>
          <w:color w:val="231F20"/>
          <w:spacing w:val="-7"/>
          <w:sz w:val="22"/>
        </w:rPr>
        <w:t> </w:t>
      </w:r>
      <w:r>
        <w:rPr>
          <w:color w:val="231F20"/>
          <w:spacing w:val="-2"/>
          <w:sz w:val="22"/>
        </w:rPr>
        <w:t>weeks</w:t>
      </w:r>
      <w:r>
        <w:rPr>
          <w:color w:val="231F20"/>
          <w:spacing w:val="-7"/>
          <w:sz w:val="22"/>
        </w:rPr>
        <w:t> </w:t>
      </w:r>
      <w:r>
        <w:rPr>
          <w:color w:val="231F20"/>
          <w:spacing w:val="-2"/>
          <w:sz w:val="22"/>
        </w:rPr>
        <w:t>following</w:t>
      </w:r>
      <w:r>
        <w:rPr>
          <w:color w:val="231F20"/>
          <w:spacing w:val="-7"/>
          <w:sz w:val="22"/>
        </w:rPr>
        <w:t> </w:t>
      </w:r>
      <w:r>
        <w:rPr>
          <w:color w:val="231F20"/>
          <w:spacing w:val="-2"/>
          <w:sz w:val="22"/>
        </w:rPr>
        <w:t>diagnosis</w:t>
      </w:r>
      <w:r>
        <w:rPr>
          <w:color w:val="231F20"/>
          <w:spacing w:val="-2"/>
          <w:position w:val="7"/>
          <w:sz w:val="13"/>
        </w:rPr>
        <w:t>33</w:t>
      </w:r>
    </w:p>
    <w:p>
      <w:pPr>
        <w:pStyle w:val="ListParagraph"/>
        <w:numPr>
          <w:ilvl w:val="0"/>
          <w:numId w:val="2"/>
        </w:numPr>
        <w:tabs>
          <w:tab w:pos="679" w:val="left" w:leader="none"/>
        </w:tabs>
        <w:spacing w:line="247" w:lineRule="auto" w:before="82" w:after="0"/>
        <w:ind w:left="679" w:right="643" w:hanging="360"/>
        <w:jc w:val="left"/>
        <w:rPr>
          <w:sz w:val="13"/>
        </w:rPr>
      </w:pPr>
      <w:r>
        <w:rPr>
          <w:b/>
          <w:color w:val="231F20"/>
          <w:sz w:val="22"/>
        </w:rPr>
        <w:t>Cognitive</w:t>
      </w:r>
      <w:r>
        <w:rPr>
          <w:b/>
          <w:color w:val="231F20"/>
          <w:spacing w:val="-4"/>
          <w:sz w:val="22"/>
        </w:rPr>
        <w:t> </w:t>
      </w:r>
      <w:r>
        <w:rPr>
          <w:b/>
          <w:color w:val="231F20"/>
          <w:sz w:val="22"/>
        </w:rPr>
        <w:t>impairment,</w:t>
      </w:r>
      <w:r>
        <w:rPr>
          <w:b/>
          <w:color w:val="231F20"/>
          <w:spacing w:val="-4"/>
          <w:sz w:val="22"/>
        </w:rPr>
        <w:t> </w:t>
      </w:r>
      <w:r>
        <w:rPr>
          <w:b/>
          <w:color w:val="231F20"/>
          <w:sz w:val="22"/>
        </w:rPr>
        <w:t>including</w:t>
      </w:r>
      <w:r>
        <w:rPr>
          <w:b/>
          <w:color w:val="231F20"/>
          <w:spacing w:val="-4"/>
          <w:sz w:val="22"/>
        </w:rPr>
        <w:t> </w:t>
      </w:r>
      <w:r>
        <w:rPr>
          <w:b/>
          <w:color w:val="231F20"/>
          <w:sz w:val="22"/>
        </w:rPr>
        <w:t>brain</w:t>
      </w:r>
      <w:r>
        <w:rPr>
          <w:b/>
          <w:color w:val="231F20"/>
          <w:spacing w:val="-4"/>
          <w:sz w:val="22"/>
        </w:rPr>
        <w:t> </w:t>
      </w:r>
      <w:r>
        <w:rPr>
          <w:b/>
          <w:color w:val="231F20"/>
          <w:sz w:val="22"/>
        </w:rPr>
        <w:t>fog</w:t>
      </w:r>
      <w:r>
        <w:rPr>
          <w:color w:val="231F20"/>
          <w:sz w:val="22"/>
        </w:rPr>
        <w:t>:</w:t>
      </w:r>
      <w:r>
        <w:rPr>
          <w:color w:val="231F20"/>
          <w:spacing w:val="-4"/>
          <w:sz w:val="22"/>
        </w:rPr>
        <w:t> </w:t>
      </w:r>
      <w:r>
        <w:rPr>
          <w:color w:val="231F20"/>
          <w:sz w:val="22"/>
        </w:rPr>
        <w:t>Reported</w:t>
      </w:r>
      <w:r>
        <w:rPr>
          <w:color w:val="231F20"/>
          <w:spacing w:val="-4"/>
          <w:sz w:val="22"/>
        </w:rPr>
        <w:t> </w:t>
      </w:r>
      <w:r>
        <w:rPr>
          <w:color w:val="231F20"/>
          <w:sz w:val="22"/>
        </w:rPr>
        <w:t>by</w:t>
      </w:r>
      <w:r>
        <w:rPr>
          <w:color w:val="231F20"/>
          <w:spacing w:val="-4"/>
          <w:sz w:val="22"/>
        </w:rPr>
        <w:t> </w:t>
      </w:r>
      <w:r>
        <w:rPr>
          <w:color w:val="231F20"/>
          <w:sz w:val="22"/>
        </w:rPr>
        <w:t>22</w:t>
      </w:r>
      <w:r>
        <w:rPr>
          <w:color w:val="231F20"/>
          <w:spacing w:val="-4"/>
          <w:sz w:val="22"/>
        </w:rPr>
        <w:t> </w:t>
      </w:r>
      <w:r>
        <w:rPr>
          <w:color w:val="231F20"/>
          <w:sz w:val="22"/>
        </w:rPr>
        <w:t>percent</w:t>
      </w:r>
      <w:r>
        <w:rPr>
          <w:color w:val="231F20"/>
          <w:spacing w:val="-4"/>
          <w:sz w:val="22"/>
        </w:rPr>
        <w:t> </w:t>
      </w:r>
      <w:r>
        <w:rPr>
          <w:color w:val="231F20"/>
          <w:sz w:val="22"/>
        </w:rPr>
        <w:t>of</w:t>
      </w:r>
      <w:r>
        <w:rPr>
          <w:color w:val="231F20"/>
          <w:spacing w:val="-4"/>
          <w:sz w:val="22"/>
        </w:rPr>
        <w:t> </w:t>
      </w:r>
      <w:r>
        <w:rPr>
          <w:color w:val="231F20"/>
          <w:sz w:val="22"/>
        </w:rPr>
        <w:t>COVID-19</w:t>
      </w:r>
      <w:r>
        <w:rPr>
          <w:color w:val="231F20"/>
          <w:spacing w:val="-4"/>
          <w:sz w:val="22"/>
        </w:rPr>
        <w:t> </w:t>
      </w:r>
      <w:r>
        <w:rPr>
          <w:color w:val="231F20"/>
          <w:sz w:val="22"/>
        </w:rPr>
        <w:t>survivors 12 or more weeks following diagnosis</w:t>
      </w:r>
      <w:r>
        <w:rPr>
          <w:color w:val="231F20"/>
          <w:position w:val="7"/>
          <w:sz w:val="13"/>
        </w:rPr>
        <w:t>33</w:t>
      </w:r>
    </w:p>
    <w:p>
      <w:pPr>
        <w:pStyle w:val="ListParagraph"/>
        <w:numPr>
          <w:ilvl w:val="0"/>
          <w:numId w:val="3"/>
        </w:numPr>
        <w:tabs>
          <w:tab w:pos="1039" w:val="left" w:leader="none"/>
        </w:tabs>
        <w:spacing w:line="228" w:lineRule="auto" w:before="84" w:after="0"/>
        <w:ind w:left="1039" w:right="520" w:hanging="360"/>
        <w:jc w:val="left"/>
        <w:rPr>
          <w:sz w:val="13"/>
        </w:rPr>
      </w:pPr>
      <w:r>
        <w:rPr>
          <w:color w:val="231F20"/>
          <w:sz w:val="22"/>
        </w:rPr>
        <w:t>Increased</w:t>
      </w:r>
      <w:r>
        <w:rPr>
          <w:color w:val="231F20"/>
          <w:spacing w:val="-8"/>
          <w:sz w:val="22"/>
        </w:rPr>
        <w:t> </w:t>
      </w:r>
      <w:r>
        <w:rPr>
          <w:color w:val="231F20"/>
          <w:sz w:val="22"/>
        </w:rPr>
        <w:t>risk</w:t>
      </w:r>
      <w:r>
        <w:rPr>
          <w:color w:val="231F20"/>
          <w:spacing w:val="-8"/>
          <w:sz w:val="22"/>
        </w:rPr>
        <w:t> </w:t>
      </w:r>
      <w:r>
        <w:rPr>
          <w:color w:val="231F20"/>
          <w:sz w:val="22"/>
        </w:rPr>
        <w:t>of</w:t>
      </w:r>
      <w:r>
        <w:rPr>
          <w:color w:val="231F20"/>
          <w:spacing w:val="-8"/>
          <w:sz w:val="22"/>
        </w:rPr>
        <w:t> </w:t>
      </w:r>
      <w:r>
        <w:rPr>
          <w:color w:val="231F20"/>
          <w:sz w:val="22"/>
        </w:rPr>
        <w:t>cognitive</w:t>
      </w:r>
      <w:r>
        <w:rPr>
          <w:color w:val="231F20"/>
          <w:spacing w:val="-8"/>
          <w:sz w:val="22"/>
        </w:rPr>
        <w:t> </w:t>
      </w:r>
      <w:r>
        <w:rPr>
          <w:color w:val="231F20"/>
          <w:sz w:val="22"/>
        </w:rPr>
        <w:t>impairment</w:t>
      </w:r>
      <w:r>
        <w:rPr>
          <w:color w:val="231F20"/>
          <w:spacing w:val="-8"/>
          <w:sz w:val="22"/>
        </w:rPr>
        <w:t> </w:t>
      </w:r>
      <w:r>
        <w:rPr>
          <w:color w:val="231F20"/>
          <w:sz w:val="22"/>
        </w:rPr>
        <w:t>persisted</w:t>
      </w:r>
      <w:r>
        <w:rPr>
          <w:color w:val="231F20"/>
          <w:spacing w:val="-8"/>
          <w:sz w:val="22"/>
        </w:rPr>
        <w:t> </w:t>
      </w:r>
      <w:r>
        <w:rPr>
          <w:color w:val="231F20"/>
          <w:sz w:val="22"/>
        </w:rPr>
        <w:t>at</w:t>
      </w:r>
      <w:r>
        <w:rPr>
          <w:color w:val="231F20"/>
          <w:spacing w:val="-8"/>
          <w:sz w:val="22"/>
        </w:rPr>
        <w:t> </w:t>
      </w:r>
      <w:r>
        <w:rPr>
          <w:color w:val="231F20"/>
          <w:sz w:val="22"/>
        </w:rPr>
        <w:t>the</w:t>
      </w:r>
      <w:r>
        <w:rPr>
          <w:color w:val="231F20"/>
          <w:spacing w:val="-8"/>
          <w:sz w:val="22"/>
        </w:rPr>
        <w:t> </w:t>
      </w:r>
      <w:r>
        <w:rPr>
          <w:color w:val="231F20"/>
          <w:sz w:val="22"/>
        </w:rPr>
        <w:t>end</w:t>
      </w:r>
      <w:r>
        <w:rPr>
          <w:color w:val="231F20"/>
          <w:spacing w:val="-8"/>
          <w:sz w:val="22"/>
        </w:rPr>
        <w:t> </w:t>
      </w:r>
      <w:r>
        <w:rPr>
          <w:color w:val="231F20"/>
          <w:sz w:val="22"/>
        </w:rPr>
        <w:t>of</w:t>
      </w:r>
      <w:r>
        <w:rPr>
          <w:color w:val="231F20"/>
          <w:spacing w:val="-8"/>
          <w:sz w:val="22"/>
        </w:rPr>
        <w:t> </w:t>
      </w:r>
      <w:r>
        <w:rPr>
          <w:color w:val="231F20"/>
          <w:sz w:val="22"/>
        </w:rPr>
        <w:t>the</w:t>
      </w:r>
      <w:r>
        <w:rPr>
          <w:color w:val="231F20"/>
          <w:spacing w:val="-8"/>
          <w:sz w:val="22"/>
        </w:rPr>
        <w:t> </w:t>
      </w:r>
      <w:r>
        <w:rPr>
          <w:color w:val="231F20"/>
          <w:sz w:val="22"/>
        </w:rPr>
        <w:t>two-year</w:t>
      </w:r>
      <w:r>
        <w:rPr>
          <w:color w:val="231F20"/>
          <w:spacing w:val="-8"/>
          <w:sz w:val="22"/>
        </w:rPr>
        <w:t> </w:t>
      </w:r>
      <w:r>
        <w:rPr>
          <w:color w:val="231F20"/>
          <w:sz w:val="22"/>
        </w:rPr>
        <w:t>follow-up</w:t>
      </w:r>
      <w:r>
        <w:rPr>
          <w:color w:val="231F20"/>
          <w:spacing w:val="-8"/>
          <w:sz w:val="22"/>
        </w:rPr>
        <w:t> </w:t>
      </w:r>
      <w:r>
        <w:rPr>
          <w:color w:val="231F20"/>
          <w:sz w:val="22"/>
        </w:rPr>
        <w:t>period </w:t>
      </w:r>
      <w:r>
        <w:rPr>
          <w:color w:val="231F20"/>
          <w:spacing w:val="-2"/>
          <w:sz w:val="22"/>
        </w:rPr>
        <w:t>for</w:t>
      </w:r>
      <w:r>
        <w:rPr>
          <w:color w:val="231F20"/>
          <w:spacing w:val="-7"/>
          <w:sz w:val="22"/>
        </w:rPr>
        <w:t> </w:t>
      </w:r>
      <w:r>
        <w:rPr>
          <w:color w:val="231F20"/>
          <w:spacing w:val="-2"/>
          <w:sz w:val="22"/>
        </w:rPr>
        <w:t>individuals</w:t>
      </w:r>
      <w:r>
        <w:rPr>
          <w:color w:val="231F20"/>
          <w:spacing w:val="-7"/>
          <w:sz w:val="22"/>
        </w:rPr>
        <w:t> </w:t>
      </w:r>
      <w:r>
        <w:rPr>
          <w:color w:val="231F20"/>
          <w:spacing w:val="-2"/>
          <w:sz w:val="22"/>
        </w:rPr>
        <w:t>who</w:t>
      </w:r>
      <w:r>
        <w:rPr>
          <w:color w:val="231F20"/>
          <w:spacing w:val="-7"/>
          <w:sz w:val="22"/>
        </w:rPr>
        <w:t> </w:t>
      </w:r>
      <w:r>
        <w:rPr>
          <w:color w:val="231F20"/>
          <w:spacing w:val="-2"/>
          <w:sz w:val="22"/>
        </w:rPr>
        <w:t>had</w:t>
      </w:r>
      <w:r>
        <w:rPr>
          <w:color w:val="231F20"/>
          <w:spacing w:val="-7"/>
          <w:sz w:val="22"/>
        </w:rPr>
        <w:t> </w:t>
      </w:r>
      <w:r>
        <w:rPr>
          <w:color w:val="231F20"/>
          <w:spacing w:val="-2"/>
          <w:sz w:val="22"/>
        </w:rPr>
        <w:t>COVID-19</w:t>
      </w:r>
      <w:r>
        <w:rPr>
          <w:color w:val="231F20"/>
          <w:spacing w:val="-7"/>
          <w:sz w:val="22"/>
        </w:rPr>
        <w:t> </w:t>
      </w:r>
      <w:r>
        <w:rPr>
          <w:color w:val="231F20"/>
          <w:spacing w:val="-2"/>
          <w:sz w:val="22"/>
        </w:rPr>
        <w:t>compared</w:t>
      </w:r>
      <w:r>
        <w:rPr>
          <w:color w:val="231F20"/>
          <w:spacing w:val="-7"/>
          <w:sz w:val="22"/>
        </w:rPr>
        <w:t> </w:t>
      </w:r>
      <w:r>
        <w:rPr>
          <w:color w:val="231F20"/>
          <w:spacing w:val="-2"/>
          <w:sz w:val="22"/>
        </w:rPr>
        <w:t>to</w:t>
      </w:r>
      <w:r>
        <w:rPr>
          <w:color w:val="231F20"/>
          <w:spacing w:val="-7"/>
          <w:sz w:val="22"/>
        </w:rPr>
        <w:t> </w:t>
      </w:r>
      <w:r>
        <w:rPr>
          <w:color w:val="231F20"/>
          <w:spacing w:val="-2"/>
          <w:sz w:val="22"/>
        </w:rPr>
        <w:t>individuals</w:t>
      </w:r>
      <w:r>
        <w:rPr>
          <w:color w:val="231F20"/>
          <w:spacing w:val="-7"/>
          <w:sz w:val="22"/>
        </w:rPr>
        <w:t> </w:t>
      </w:r>
      <w:r>
        <w:rPr>
          <w:color w:val="231F20"/>
          <w:spacing w:val="-2"/>
          <w:sz w:val="22"/>
        </w:rPr>
        <w:t>with</w:t>
      </w:r>
      <w:r>
        <w:rPr>
          <w:color w:val="231F20"/>
          <w:spacing w:val="-7"/>
          <w:sz w:val="22"/>
        </w:rPr>
        <w:t> </w:t>
      </w:r>
      <w:r>
        <w:rPr>
          <w:color w:val="231F20"/>
          <w:spacing w:val="-2"/>
          <w:sz w:val="22"/>
        </w:rPr>
        <w:t>another</w:t>
      </w:r>
      <w:r>
        <w:rPr>
          <w:color w:val="231F20"/>
          <w:spacing w:val="-7"/>
          <w:sz w:val="22"/>
        </w:rPr>
        <w:t> </w:t>
      </w:r>
      <w:r>
        <w:rPr>
          <w:color w:val="231F20"/>
          <w:spacing w:val="-2"/>
          <w:sz w:val="22"/>
        </w:rPr>
        <w:t>respiratory</w:t>
      </w:r>
      <w:r>
        <w:rPr>
          <w:color w:val="231F20"/>
          <w:spacing w:val="-7"/>
          <w:sz w:val="22"/>
        </w:rPr>
        <w:t> </w:t>
      </w:r>
      <w:r>
        <w:rPr>
          <w:color w:val="231F20"/>
          <w:spacing w:val="-2"/>
          <w:sz w:val="22"/>
        </w:rPr>
        <w:t>infection</w:t>
      </w:r>
      <w:r>
        <w:rPr>
          <w:color w:val="231F20"/>
          <w:spacing w:val="-2"/>
          <w:position w:val="7"/>
          <w:sz w:val="13"/>
        </w:rPr>
        <w:t>5</w:t>
      </w:r>
    </w:p>
    <w:p>
      <w:pPr>
        <w:pStyle w:val="ListParagraph"/>
        <w:numPr>
          <w:ilvl w:val="0"/>
          <w:numId w:val="2"/>
        </w:numPr>
        <w:tabs>
          <w:tab w:pos="679" w:val="left" w:leader="none"/>
        </w:tabs>
        <w:spacing w:line="247" w:lineRule="auto" w:before="101" w:after="0"/>
        <w:ind w:left="679" w:right="654" w:hanging="360"/>
        <w:jc w:val="left"/>
        <w:rPr>
          <w:sz w:val="13"/>
        </w:rPr>
      </w:pPr>
      <w:r>
        <w:rPr>
          <w:b/>
          <w:color w:val="231F20"/>
          <w:sz w:val="22"/>
        </w:rPr>
        <w:t>Anxiety</w:t>
      </w:r>
      <w:r>
        <w:rPr>
          <w:b/>
          <w:color w:val="231F20"/>
          <w:spacing w:val="-3"/>
          <w:sz w:val="22"/>
        </w:rPr>
        <w:t> </w:t>
      </w:r>
      <w:r>
        <w:rPr>
          <w:b/>
          <w:color w:val="231F20"/>
          <w:sz w:val="22"/>
        </w:rPr>
        <w:t>symptoms</w:t>
      </w:r>
      <w:r>
        <w:rPr>
          <w:color w:val="231F20"/>
          <w:sz w:val="22"/>
        </w:rPr>
        <w:t>:</w:t>
      </w:r>
      <w:r>
        <w:rPr>
          <w:color w:val="231F20"/>
          <w:spacing w:val="-3"/>
          <w:sz w:val="22"/>
        </w:rPr>
        <w:t> </w:t>
      </w:r>
      <w:r>
        <w:rPr>
          <w:color w:val="231F20"/>
          <w:sz w:val="22"/>
        </w:rPr>
        <w:t>Reported</w:t>
      </w:r>
      <w:r>
        <w:rPr>
          <w:color w:val="231F20"/>
          <w:spacing w:val="-3"/>
          <w:sz w:val="22"/>
        </w:rPr>
        <w:t> </w:t>
      </w:r>
      <w:r>
        <w:rPr>
          <w:color w:val="231F20"/>
          <w:sz w:val="22"/>
        </w:rPr>
        <w:t>in</w:t>
      </w:r>
      <w:r>
        <w:rPr>
          <w:color w:val="231F20"/>
          <w:spacing w:val="-3"/>
          <w:sz w:val="22"/>
        </w:rPr>
        <w:t> </w:t>
      </w:r>
      <w:r>
        <w:rPr>
          <w:color w:val="231F20"/>
          <w:sz w:val="22"/>
        </w:rPr>
        <w:t>35</w:t>
      </w:r>
      <w:r>
        <w:rPr>
          <w:color w:val="231F20"/>
          <w:spacing w:val="-3"/>
          <w:sz w:val="22"/>
        </w:rPr>
        <w:t> </w:t>
      </w:r>
      <w:r>
        <w:rPr>
          <w:color w:val="231F20"/>
          <w:sz w:val="22"/>
        </w:rPr>
        <w:t>percent</w:t>
      </w:r>
      <w:r>
        <w:rPr>
          <w:color w:val="231F20"/>
          <w:spacing w:val="-3"/>
          <w:sz w:val="22"/>
        </w:rPr>
        <w:t> </w:t>
      </w:r>
      <w:r>
        <w:rPr>
          <w:color w:val="231F20"/>
          <w:sz w:val="22"/>
        </w:rPr>
        <w:t>of</w:t>
      </w:r>
      <w:r>
        <w:rPr>
          <w:color w:val="231F20"/>
          <w:spacing w:val="-3"/>
          <w:sz w:val="22"/>
        </w:rPr>
        <w:t> </w:t>
      </w:r>
      <w:r>
        <w:rPr>
          <w:color w:val="231F20"/>
          <w:sz w:val="22"/>
        </w:rPr>
        <w:t>adults</w:t>
      </w:r>
      <w:r>
        <w:rPr>
          <w:color w:val="231F20"/>
          <w:spacing w:val="-3"/>
          <w:sz w:val="22"/>
        </w:rPr>
        <w:t> </w:t>
      </w:r>
      <w:r>
        <w:rPr>
          <w:color w:val="231F20"/>
          <w:sz w:val="22"/>
        </w:rPr>
        <w:t>with</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3"/>
          <w:sz w:val="22"/>
        </w:rPr>
        <w:t> </w:t>
      </w:r>
      <w:r>
        <w:rPr>
          <w:color w:val="231F20"/>
          <w:sz w:val="22"/>
        </w:rPr>
        <w:t>at</w:t>
      </w:r>
      <w:r>
        <w:rPr>
          <w:color w:val="231F20"/>
          <w:spacing w:val="-3"/>
          <w:sz w:val="22"/>
        </w:rPr>
        <w:t> </w:t>
      </w:r>
      <w:r>
        <w:rPr>
          <w:color w:val="231F20"/>
          <w:sz w:val="22"/>
        </w:rPr>
        <w:t>6-month</w:t>
      </w:r>
      <w:r>
        <w:rPr>
          <w:color w:val="231F20"/>
          <w:spacing w:val="-3"/>
          <w:sz w:val="22"/>
        </w:rPr>
        <w:t> </w:t>
      </w:r>
      <w:r>
        <w:rPr>
          <w:color w:val="231F20"/>
          <w:sz w:val="22"/>
        </w:rPr>
        <w:t>follow-up after the onset of COVID-19 symptoms</w:t>
      </w:r>
      <w:r>
        <w:rPr>
          <w:color w:val="231F20"/>
          <w:position w:val="7"/>
          <w:sz w:val="13"/>
        </w:rPr>
        <w:t>34</w:t>
      </w:r>
    </w:p>
    <w:p>
      <w:pPr>
        <w:pStyle w:val="ListParagraph"/>
        <w:numPr>
          <w:ilvl w:val="0"/>
          <w:numId w:val="2"/>
        </w:numPr>
        <w:tabs>
          <w:tab w:pos="679" w:val="left" w:leader="none"/>
        </w:tabs>
        <w:spacing w:line="247" w:lineRule="auto" w:before="74" w:after="0"/>
        <w:ind w:left="679" w:right="568" w:hanging="360"/>
        <w:jc w:val="left"/>
        <w:rPr>
          <w:sz w:val="13"/>
        </w:rPr>
      </w:pPr>
      <w:r>
        <w:rPr>
          <w:b/>
          <w:color w:val="231F20"/>
          <w:sz w:val="22"/>
        </w:rPr>
        <w:t>Depression</w:t>
      </w:r>
      <w:r>
        <w:rPr>
          <w:b/>
          <w:color w:val="231F20"/>
          <w:spacing w:val="-3"/>
          <w:sz w:val="22"/>
        </w:rPr>
        <w:t> </w:t>
      </w:r>
      <w:r>
        <w:rPr>
          <w:b/>
          <w:color w:val="231F20"/>
          <w:sz w:val="22"/>
        </w:rPr>
        <w:t>symptoms</w:t>
      </w:r>
      <w:r>
        <w:rPr>
          <w:color w:val="231F20"/>
          <w:sz w:val="22"/>
        </w:rPr>
        <w:t>:</w:t>
      </w:r>
      <w:r>
        <w:rPr>
          <w:color w:val="231F20"/>
          <w:spacing w:val="-3"/>
          <w:sz w:val="22"/>
        </w:rPr>
        <w:t> </w:t>
      </w:r>
      <w:r>
        <w:rPr>
          <w:color w:val="231F20"/>
          <w:sz w:val="22"/>
        </w:rPr>
        <w:t>Reported</w:t>
      </w:r>
      <w:r>
        <w:rPr>
          <w:color w:val="231F20"/>
          <w:spacing w:val="-3"/>
          <w:sz w:val="22"/>
        </w:rPr>
        <w:t> </w:t>
      </w:r>
      <w:r>
        <w:rPr>
          <w:color w:val="231F20"/>
          <w:sz w:val="22"/>
        </w:rPr>
        <w:t>in</w:t>
      </w:r>
      <w:r>
        <w:rPr>
          <w:color w:val="231F20"/>
          <w:spacing w:val="-3"/>
          <w:sz w:val="22"/>
        </w:rPr>
        <w:t> </w:t>
      </w:r>
      <w:r>
        <w:rPr>
          <w:color w:val="231F20"/>
          <w:sz w:val="22"/>
        </w:rPr>
        <w:t>41</w:t>
      </w:r>
      <w:r>
        <w:rPr>
          <w:color w:val="231F20"/>
          <w:spacing w:val="-3"/>
          <w:sz w:val="22"/>
        </w:rPr>
        <w:t> </w:t>
      </w:r>
      <w:r>
        <w:rPr>
          <w:color w:val="231F20"/>
          <w:sz w:val="22"/>
        </w:rPr>
        <w:t>percent</w:t>
      </w:r>
      <w:r>
        <w:rPr>
          <w:color w:val="231F20"/>
          <w:spacing w:val="-3"/>
          <w:sz w:val="22"/>
        </w:rPr>
        <w:t> </w:t>
      </w:r>
      <w:r>
        <w:rPr>
          <w:color w:val="231F20"/>
          <w:sz w:val="22"/>
        </w:rPr>
        <w:t>of</w:t>
      </w:r>
      <w:r>
        <w:rPr>
          <w:color w:val="231F20"/>
          <w:spacing w:val="-3"/>
          <w:sz w:val="22"/>
        </w:rPr>
        <w:t> </w:t>
      </w:r>
      <w:r>
        <w:rPr>
          <w:color w:val="231F20"/>
          <w:sz w:val="22"/>
        </w:rPr>
        <w:t>adults</w:t>
      </w:r>
      <w:r>
        <w:rPr>
          <w:color w:val="231F20"/>
          <w:spacing w:val="-3"/>
          <w:sz w:val="22"/>
        </w:rPr>
        <w:t> </w:t>
      </w:r>
      <w:r>
        <w:rPr>
          <w:color w:val="231F20"/>
          <w:sz w:val="22"/>
        </w:rPr>
        <w:t>with</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3"/>
          <w:sz w:val="22"/>
        </w:rPr>
        <w:t> </w:t>
      </w:r>
      <w:r>
        <w:rPr>
          <w:color w:val="231F20"/>
          <w:sz w:val="22"/>
        </w:rPr>
        <w:t>at</w:t>
      </w:r>
      <w:r>
        <w:rPr>
          <w:color w:val="231F20"/>
          <w:spacing w:val="-3"/>
          <w:sz w:val="22"/>
        </w:rPr>
        <w:t> </w:t>
      </w:r>
      <w:r>
        <w:rPr>
          <w:color w:val="231F20"/>
          <w:sz w:val="22"/>
        </w:rPr>
        <w:t>6-month</w:t>
      </w:r>
      <w:r>
        <w:rPr>
          <w:color w:val="231F20"/>
          <w:spacing w:val="-3"/>
          <w:sz w:val="22"/>
        </w:rPr>
        <w:t> </w:t>
      </w:r>
      <w:r>
        <w:rPr>
          <w:color w:val="231F20"/>
          <w:sz w:val="22"/>
        </w:rPr>
        <w:t>follow up after the onset of COVID-19 symptoms</w:t>
      </w:r>
      <w:r>
        <w:rPr>
          <w:color w:val="231F20"/>
          <w:position w:val="7"/>
          <w:sz w:val="13"/>
        </w:rPr>
        <w:t>34</w:t>
      </w:r>
    </w:p>
    <w:p>
      <w:pPr>
        <w:pStyle w:val="ListParagraph"/>
        <w:numPr>
          <w:ilvl w:val="0"/>
          <w:numId w:val="2"/>
        </w:numPr>
        <w:tabs>
          <w:tab w:pos="679" w:val="left" w:leader="none"/>
        </w:tabs>
        <w:spacing w:line="247" w:lineRule="auto" w:before="75" w:after="0"/>
        <w:ind w:left="679" w:right="643" w:hanging="360"/>
        <w:jc w:val="left"/>
        <w:rPr>
          <w:sz w:val="13"/>
        </w:rPr>
      </w:pPr>
      <w:r>
        <w:rPr>
          <w:b/>
          <w:color w:val="231F20"/>
          <w:sz w:val="22"/>
        </w:rPr>
        <w:t>Obsessive-compulsive</w:t>
      </w:r>
      <w:r>
        <w:rPr>
          <w:b/>
          <w:color w:val="231F20"/>
          <w:spacing w:val="-5"/>
          <w:sz w:val="22"/>
        </w:rPr>
        <w:t> </w:t>
      </w:r>
      <w:r>
        <w:rPr>
          <w:b/>
          <w:color w:val="231F20"/>
          <w:sz w:val="22"/>
        </w:rPr>
        <w:t>disorder</w:t>
      </w:r>
      <w:r>
        <w:rPr>
          <w:b/>
          <w:color w:val="231F20"/>
          <w:spacing w:val="-5"/>
          <w:sz w:val="22"/>
        </w:rPr>
        <w:t> </w:t>
      </w:r>
      <w:r>
        <w:rPr>
          <w:b/>
          <w:color w:val="231F20"/>
          <w:sz w:val="22"/>
        </w:rPr>
        <w:t>symptoms</w:t>
      </w:r>
      <w:r>
        <w:rPr>
          <w:b/>
          <w:color w:val="231F20"/>
          <w:spacing w:val="-5"/>
          <w:sz w:val="22"/>
        </w:rPr>
        <w:t> </w:t>
      </w:r>
      <w:r>
        <w:rPr>
          <w:b/>
          <w:color w:val="231F20"/>
          <w:sz w:val="22"/>
        </w:rPr>
        <w:t>(OCD)</w:t>
      </w:r>
      <w:r>
        <w:rPr>
          <w:color w:val="231F20"/>
          <w:sz w:val="22"/>
        </w:rPr>
        <w:t>:</w:t>
      </w:r>
      <w:r>
        <w:rPr>
          <w:color w:val="231F20"/>
          <w:spacing w:val="-5"/>
          <w:sz w:val="22"/>
        </w:rPr>
        <w:t> </w:t>
      </w:r>
      <w:r>
        <w:rPr>
          <w:color w:val="231F20"/>
          <w:sz w:val="22"/>
        </w:rPr>
        <w:t>Reported</w:t>
      </w:r>
      <w:r>
        <w:rPr>
          <w:color w:val="231F20"/>
          <w:spacing w:val="-5"/>
          <w:sz w:val="22"/>
        </w:rPr>
        <w:t> </w:t>
      </w:r>
      <w:r>
        <w:rPr>
          <w:color w:val="231F20"/>
          <w:sz w:val="22"/>
        </w:rPr>
        <w:t>by</w:t>
      </w:r>
      <w:r>
        <w:rPr>
          <w:color w:val="231F20"/>
          <w:spacing w:val="-5"/>
          <w:sz w:val="22"/>
        </w:rPr>
        <w:t> </w:t>
      </w:r>
      <w:r>
        <w:rPr>
          <w:color w:val="231F20"/>
          <w:sz w:val="22"/>
        </w:rPr>
        <w:t>approximately</w:t>
      </w:r>
      <w:r>
        <w:rPr>
          <w:color w:val="231F20"/>
          <w:spacing w:val="-5"/>
          <w:sz w:val="22"/>
        </w:rPr>
        <w:t> </w:t>
      </w:r>
      <w:r>
        <w:rPr>
          <w:color w:val="231F20"/>
          <w:sz w:val="22"/>
        </w:rPr>
        <w:t>20</w:t>
      </w:r>
      <w:r>
        <w:rPr>
          <w:color w:val="231F20"/>
          <w:spacing w:val="-5"/>
          <w:sz w:val="22"/>
        </w:rPr>
        <w:t> </w:t>
      </w:r>
      <w:r>
        <w:rPr>
          <w:color w:val="231F20"/>
          <w:sz w:val="22"/>
        </w:rPr>
        <w:t>percent of adults 1 month after hospital treatment for COVID-19 infection,</w:t>
      </w:r>
      <w:r>
        <w:rPr>
          <w:color w:val="231F20"/>
          <w:position w:val="7"/>
          <w:sz w:val="13"/>
        </w:rPr>
        <w:t>35</w:t>
      </w:r>
      <w:r>
        <w:rPr>
          <w:color w:val="231F20"/>
          <w:spacing w:val="33"/>
          <w:position w:val="7"/>
          <w:sz w:val="13"/>
        </w:rPr>
        <w:t> </w:t>
      </w:r>
      <w:r>
        <w:rPr>
          <w:color w:val="231F20"/>
          <w:sz w:val="22"/>
        </w:rPr>
        <w:t>compared to a lifetime prevalence of OCD in approximately 2 percent of adults in the United States</w:t>
      </w:r>
      <w:r>
        <w:rPr>
          <w:color w:val="231F20"/>
          <w:position w:val="7"/>
          <w:sz w:val="13"/>
        </w:rPr>
        <w:t>36</w:t>
      </w:r>
    </w:p>
    <w:p>
      <w:pPr>
        <w:pStyle w:val="ListParagraph"/>
        <w:numPr>
          <w:ilvl w:val="0"/>
          <w:numId w:val="2"/>
        </w:numPr>
        <w:tabs>
          <w:tab w:pos="679" w:val="left" w:leader="none"/>
        </w:tabs>
        <w:spacing w:line="240" w:lineRule="auto" w:before="73" w:after="0"/>
        <w:ind w:left="679" w:right="0" w:hanging="360"/>
        <w:jc w:val="left"/>
        <w:rPr>
          <w:sz w:val="13"/>
        </w:rPr>
      </w:pPr>
      <w:r>
        <w:rPr>
          <w:b/>
          <w:color w:val="231F20"/>
          <w:sz w:val="22"/>
        </w:rPr>
        <w:t>Sleep</w:t>
      </w:r>
      <w:r>
        <w:rPr>
          <w:b/>
          <w:color w:val="231F20"/>
          <w:spacing w:val="-3"/>
          <w:sz w:val="22"/>
        </w:rPr>
        <w:t> </w:t>
      </w:r>
      <w:r>
        <w:rPr>
          <w:b/>
          <w:color w:val="231F20"/>
          <w:sz w:val="22"/>
        </w:rPr>
        <w:t>disorders</w:t>
      </w:r>
      <w:r>
        <w:rPr>
          <w:color w:val="231F20"/>
          <w:sz w:val="22"/>
        </w:rPr>
        <w:t>:</w:t>
      </w:r>
      <w:r>
        <w:rPr>
          <w:color w:val="231F20"/>
          <w:spacing w:val="-3"/>
          <w:sz w:val="22"/>
        </w:rPr>
        <w:t> </w:t>
      </w:r>
      <w:r>
        <w:rPr>
          <w:color w:val="231F20"/>
          <w:sz w:val="22"/>
        </w:rPr>
        <w:t>Reported</w:t>
      </w:r>
      <w:r>
        <w:rPr>
          <w:color w:val="231F20"/>
          <w:spacing w:val="-3"/>
          <w:sz w:val="22"/>
        </w:rPr>
        <w:t> </w:t>
      </w:r>
      <w:r>
        <w:rPr>
          <w:color w:val="231F20"/>
          <w:sz w:val="22"/>
        </w:rPr>
        <w:t>by</w:t>
      </w:r>
      <w:r>
        <w:rPr>
          <w:color w:val="231F20"/>
          <w:spacing w:val="-3"/>
          <w:sz w:val="22"/>
        </w:rPr>
        <w:t> </w:t>
      </w:r>
      <w:r>
        <w:rPr>
          <w:color w:val="231F20"/>
          <w:sz w:val="22"/>
        </w:rPr>
        <w:t>30</w:t>
      </w:r>
      <w:r>
        <w:rPr>
          <w:color w:val="231F20"/>
          <w:spacing w:val="-3"/>
          <w:sz w:val="22"/>
        </w:rPr>
        <w:t> </w:t>
      </w:r>
      <w:r>
        <w:rPr>
          <w:color w:val="231F20"/>
          <w:sz w:val="22"/>
        </w:rPr>
        <w:t>percent</w:t>
      </w:r>
      <w:r>
        <w:rPr>
          <w:color w:val="231F20"/>
          <w:spacing w:val="-3"/>
          <w:sz w:val="22"/>
        </w:rPr>
        <w:t> </w:t>
      </w:r>
      <w:r>
        <w:rPr>
          <w:color w:val="231F20"/>
          <w:sz w:val="22"/>
        </w:rPr>
        <w:t>of</w:t>
      </w:r>
      <w:r>
        <w:rPr>
          <w:color w:val="231F20"/>
          <w:spacing w:val="-3"/>
          <w:sz w:val="22"/>
        </w:rPr>
        <w:t> </w:t>
      </w:r>
      <w:r>
        <w:rPr>
          <w:color w:val="231F20"/>
          <w:sz w:val="22"/>
        </w:rPr>
        <w:t>adults</w:t>
      </w:r>
      <w:r>
        <w:rPr>
          <w:color w:val="231F20"/>
          <w:spacing w:val="-3"/>
          <w:sz w:val="22"/>
        </w:rPr>
        <w:t> </w:t>
      </w:r>
      <w:r>
        <w:rPr>
          <w:color w:val="231F20"/>
          <w:sz w:val="22"/>
        </w:rPr>
        <w:t>with</w:t>
      </w:r>
      <w:r>
        <w:rPr>
          <w:color w:val="231F20"/>
          <w:spacing w:val="-3"/>
          <w:sz w:val="22"/>
        </w:rPr>
        <w:t> </w:t>
      </w:r>
      <w:r>
        <w:rPr>
          <w:color w:val="231F20"/>
          <w:sz w:val="22"/>
        </w:rPr>
        <w:t>Long</w:t>
      </w:r>
      <w:r>
        <w:rPr>
          <w:color w:val="231F20"/>
          <w:spacing w:val="-2"/>
          <w:sz w:val="22"/>
        </w:rPr>
        <w:t> </w:t>
      </w:r>
      <w:r>
        <w:rPr>
          <w:color w:val="231F20"/>
          <w:sz w:val="22"/>
        </w:rPr>
        <w:t>COVID</w:t>
      </w:r>
      <w:r>
        <w:rPr>
          <w:color w:val="231F20"/>
          <w:position w:val="7"/>
          <w:sz w:val="13"/>
        </w:rPr>
        <w:t>37,</w:t>
      </w:r>
      <w:r>
        <w:rPr>
          <w:color w:val="231F20"/>
          <w:spacing w:val="-3"/>
          <w:position w:val="7"/>
          <w:sz w:val="13"/>
        </w:rPr>
        <w:t> </w:t>
      </w:r>
      <w:r>
        <w:rPr>
          <w:color w:val="231F20"/>
          <w:spacing w:val="-5"/>
          <w:position w:val="7"/>
          <w:sz w:val="13"/>
        </w:rPr>
        <w:t>38</w:t>
      </w:r>
    </w:p>
    <w:p>
      <w:pPr>
        <w:pStyle w:val="ListParagraph"/>
        <w:numPr>
          <w:ilvl w:val="0"/>
          <w:numId w:val="2"/>
        </w:numPr>
        <w:tabs>
          <w:tab w:pos="679" w:val="left" w:leader="none"/>
        </w:tabs>
        <w:spacing w:line="247" w:lineRule="auto" w:before="83" w:after="0"/>
        <w:ind w:left="679" w:right="788" w:hanging="360"/>
        <w:jc w:val="left"/>
        <w:rPr>
          <w:sz w:val="13"/>
        </w:rPr>
      </w:pPr>
      <w:r>
        <w:rPr>
          <w:b/>
          <w:color w:val="231F20"/>
          <w:sz w:val="22"/>
        </w:rPr>
        <w:t>Posttraumatic</w:t>
      </w:r>
      <w:r>
        <w:rPr>
          <w:b/>
          <w:color w:val="231F20"/>
          <w:spacing w:val="-4"/>
          <w:sz w:val="22"/>
        </w:rPr>
        <w:t> </w:t>
      </w:r>
      <w:r>
        <w:rPr>
          <w:b/>
          <w:color w:val="231F20"/>
          <w:sz w:val="22"/>
        </w:rPr>
        <w:t>stress</w:t>
      </w:r>
      <w:r>
        <w:rPr>
          <w:b/>
          <w:color w:val="231F20"/>
          <w:spacing w:val="-4"/>
          <w:sz w:val="22"/>
        </w:rPr>
        <w:t> </w:t>
      </w:r>
      <w:r>
        <w:rPr>
          <w:b/>
          <w:color w:val="231F20"/>
          <w:sz w:val="22"/>
        </w:rPr>
        <w:t>disorder</w:t>
      </w:r>
      <w:r>
        <w:rPr>
          <w:b/>
          <w:color w:val="231F20"/>
          <w:spacing w:val="-4"/>
          <w:sz w:val="22"/>
        </w:rPr>
        <w:t> </w:t>
      </w:r>
      <w:r>
        <w:rPr>
          <w:b/>
          <w:color w:val="231F20"/>
          <w:sz w:val="22"/>
        </w:rPr>
        <w:t>(PTSD)</w:t>
      </w:r>
      <w:r>
        <w:rPr>
          <w:color w:val="231F20"/>
          <w:sz w:val="22"/>
        </w:rPr>
        <w:t>:</w:t>
      </w:r>
      <w:r>
        <w:rPr>
          <w:color w:val="231F20"/>
          <w:spacing w:val="-4"/>
          <w:sz w:val="22"/>
        </w:rPr>
        <w:t> </w:t>
      </w:r>
      <w:r>
        <w:rPr>
          <w:color w:val="231F20"/>
          <w:sz w:val="22"/>
        </w:rPr>
        <w:t>Diagnosis</w:t>
      </w:r>
      <w:r>
        <w:rPr>
          <w:color w:val="231F20"/>
          <w:spacing w:val="-4"/>
          <w:sz w:val="22"/>
        </w:rPr>
        <w:t> </w:t>
      </w:r>
      <w:r>
        <w:rPr>
          <w:color w:val="231F20"/>
          <w:sz w:val="22"/>
        </w:rPr>
        <w:t>reported</w:t>
      </w:r>
      <w:r>
        <w:rPr>
          <w:color w:val="231F20"/>
          <w:spacing w:val="-4"/>
          <w:sz w:val="22"/>
        </w:rPr>
        <w:t> </w:t>
      </w:r>
      <w:r>
        <w:rPr>
          <w:color w:val="231F20"/>
          <w:sz w:val="22"/>
        </w:rPr>
        <w:t>in</w:t>
      </w:r>
      <w:r>
        <w:rPr>
          <w:color w:val="231F20"/>
          <w:spacing w:val="-4"/>
          <w:sz w:val="22"/>
        </w:rPr>
        <w:t> </w:t>
      </w:r>
      <w:r>
        <w:rPr>
          <w:color w:val="231F20"/>
          <w:sz w:val="22"/>
        </w:rPr>
        <w:t>approximately</w:t>
      </w:r>
      <w:r>
        <w:rPr>
          <w:color w:val="231F20"/>
          <w:spacing w:val="-4"/>
          <w:sz w:val="22"/>
        </w:rPr>
        <w:t> </w:t>
      </w:r>
      <w:r>
        <w:rPr>
          <w:color w:val="231F20"/>
          <w:sz w:val="22"/>
        </w:rPr>
        <w:t>14</w:t>
      </w:r>
      <w:r>
        <w:rPr>
          <w:color w:val="231F20"/>
          <w:spacing w:val="-4"/>
          <w:sz w:val="22"/>
        </w:rPr>
        <w:t> </w:t>
      </w:r>
      <w:r>
        <w:rPr>
          <w:color w:val="231F20"/>
          <w:sz w:val="22"/>
        </w:rPr>
        <w:t>percent</w:t>
      </w:r>
      <w:r>
        <w:rPr>
          <w:color w:val="231F20"/>
          <w:spacing w:val="-4"/>
          <w:sz w:val="22"/>
        </w:rPr>
        <w:t> </w:t>
      </w:r>
      <w:r>
        <w:rPr>
          <w:color w:val="231F20"/>
          <w:sz w:val="22"/>
        </w:rPr>
        <w:t>of adults with Long COVID three or more months after COVID-19 infection</w:t>
      </w:r>
      <w:r>
        <w:rPr>
          <w:color w:val="231F20"/>
          <w:position w:val="7"/>
          <w:sz w:val="13"/>
        </w:rPr>
        <w:t>39</w:t>
      </w:r>
    </w:p>
    <w:p>
      <w:pPr>
        <w:pStyle w:val="ListParagraph"/>
        <w:numPr>
          <w:ilvl w:val="0"/>
          <w:numId w:val="2"/>
        </w:numPr>
        <w:tabs>
          <w:tab w:pos="679" w:val="left" w:leader="none"/>
        </w:tabs>
        <w:spacing w:line="247" w:lineRule="auto" w:before="75" w:after="0"/>
        <w:ind w:left="679" w:right="593" w:hanging="360"/>
        <w:jc w:val="left"/>
        <w:rPr>
          <w:sz w:val="13"/>
        </w:rPr>
      </w:pPr>
      <w:r>
        <w:rPr>
          <w:b/>
          <w:color w:val="231F20"/>
          <w:sz w:val="22"/>
        </w:rPr>
        <w:t>Psychotic</w:t>
      </w:r>
      <w:r>
        <w:rPr>
          <w:b/>
          <w:color w:val="231F20"/>
          <w:spacing w:val="-3"/>
          <w:sz w:val="22"/>
        </w:rPr>
        <w:t> </w:t>
      </w:r>
      <w:r>
        <w:rPr>
          <w:b/>
          <w:color w:val="231F20"/>
          <w:sz w:val="22"/>
        </w:rPr>
        <w:t>disorder</w:t>
      </w:r>
      <w:r>
        <w:rPr>
          <w:color w:val="231F20"/>
          <w:sz w:val="22"/>
        </w:rPr>
        <w:t>:</w:t>
      </w:r>
      <w:r>
        <w:rPr>
          <w:color w:val="231F20"/>
          <w:spacing w:val="-3"/>
          <w:sz w:val="22"/>
        </w:rPr>
        <w:t> </w:t>
      </w:r>
      <w:r>
        <w:rPr>
          <w:color w:val="231F20"/>
          <w:sz w:val="22"/>
        </w:rPr>
        <w:t>Evidence</w:t>
      </w:r>
      <w:r>
        <w:rPr>
          <w:color w:val="231F20"/>
          <w:spacing w:val="-3"/>
          <w:sz w:val="22"/>
        </w:rPr>
        <w:t> </w:t>
      </w:r>
      <w:r>
        <w:rPr>
          <w:color w:val="231F20"/>
          <w:sz w:val="22"/>
        </w:rPr>
        <w:t>of</w:t>
      </w:r>
      <w:r>
        <w:rPr>
          <w:color w:val="231F20"/>
          <w:spacing w:val="-3"/>
          <w:sz w:val="22"/>
        </w:rPr>
        <w:t> </w:t>
      </w:r>
      <w:r>
        <w:rPr>
          <w:color w:val="231F20"/>
          <w:sz w:val="22"/>
        </w:rPr>
        <w:t>a</w:t>
      </w:r>
      <w:r>
        <w:rPr>
          <w:color w:val="231F20"/>
          <w:spacing w:val="-3"/>
          <w:sz w:val="22"/>
        </w:rPr>
        <w:t> </w:t>
      </w:r>
      <w:r>
        <w:rPr>
          <w:color w:val="231F20"/>
          <w:sz w:val="22"/>
        </w:rPr>
        <w:t>greater</w:t>
      </w:r>
      <w:r>
        <w:rPr>
          <w:color w:val="231F20"/>
          <w:spacing w:val="-3"/>
          <w:sz w:val="22"/>
        </w:rPr>
        <w:t> </w:t>
      </w:r>
      <w:r>
        <w:rPr>
          <w:color w:val="231F20"/>
          <w:sz w:val="22"/>
        </w:rPr>
        <w:t>risk</w:t>
      </w:r>
      <w:r>
        <w:rPr>
          <w:color w:val="231F20"/>
          <w:spacing w:val="-3"/>
          <w:sz w:val="22"/>
        </w:rPr>
        <w:t> </w:t>
      </w:r>
      <w:r>
        <w:rPr>
          <w:color w:val="231F20"/>
          <w:sz w:val="22"/>
        </w:rPr>
        <w:t>(based</w:t>
      </w:r>
      <w:r>
        <w:rPr>
          <w:color w:val="231F20"/>
          <w:spacing w:val="-3"/>
          <w:sz w:val="22"/>
        </w:rPr>
        <w:t> </w:t>
      </w:r>
      <w:r>
        <w:rPr>
          <w:color w:val="231F20"/>
          <w:sz w:val="22"/>
        </w:rPr>
        <w:t>on</w:t>
      </w:r>
      <w:r>
        <w:rPr>
          <w:color w:val="231F20"/>
          <w:spacing w:val="-3"/>
          <w:sz w:val="22"/>
        </w:rPr>
        <w:t> </w:t>
      </w:r>
      <w:r>
        <w:rPr>
          <w:color w:val="231F20"/>
          <w:sz w:val="22"/>
        </w:rPr>
        <w:t>a</w:t>
      </w:r>
      <w:r>
        <w:rPr>
          <w:color w:val="231F20"/>
          <w:spacing w:val="-3"/>
          <w:sz w:val="22"/>
        </w:rPr>
        <w:t> </w:t>
      </w:r>
      <w:r>
        <w:rPr>
          <w:color w:val="231F20"/>
          <w:sz w:val="22"/>
        </w:rPr>
        <w:t>1.27</w:t>
      </w:r>
      <w:r>
        <w:rPr>
          <w:color w:val="231F20"/>
          <w:spacing w:val="-3"/>
          <w:sz w:val="22"/>
        </w:rPr>
        <w:t> </w:t>
      </w:r>
      <w:r>
        <w:rPr>
          <w:color w:val="231F20"/>
          <w:sz w:val="22"/>
        </w:rPr>
        <w:t>hazard</w:t>
      </w:r>
      <w:r>
        <w:rPr>
          <w:color w:val="231F20"/>
          <w:spacing w:val="-3"/>
          <w:sz w:val="22"/>
        </w:rPr>
        <w:t> </w:t>
      </w:r>
      <w:r>
        <w:rPr>
          <w:color w:val="231F20"/>
          <w:sz w:val="22"/>
        </w:rPr>
        <w:t>ratio)</w:t>
      </w:r>
      <w:r>
        <w:rPr>
          <w:color w:val="231F20"/>
          <w:spacing w:val="-3"/>
          <w:sz w:val="22"/>
        </w:rPr>
        <w:t> </w:t>
      </w:r>
      <w:r>
        <w:rPr>
          <w:color w:val="231F20"/>
          <w:sz w:val="22"/>
        </w:rPr>
        <w:t>for</w:t>
      </w:r>
      <w:r>
        <w:rPr>
          <w:color w:val="231F20"/>
          <w:spacing w:val="-3"/>
          <w:sz w:val="22"/>
        </w:rPr>
        <w:t> </w:t>
      </w:r>
      <w:r>
        <w:rPr>
          <w:color w:val="231F20"/>
          <w:sz w:val="22"/>
        </w:rPr>
        <w:t>a</w:t>
      </w:r>
      <w:r>
        <w:rPr>
          <w:color w:val="231F20"/>
          <w:spacing w:val="-3"/>
          <w:sz w:val="22"/>
        </w:rPr>
        <w:t> </w:t>
      </w:r>
      <w:r>
        <w:rPr>
          <w:color w:val="231F20"/>
          <w:sz w:val="22"/>
        </w:rPr>
        <w:t>psychotic disorder at 6 months following a COVID-19 diagnosis, compared to people with another respiratory tract infection</w:t>
      </w:r>
      <w:r>
        <w:rPr>
          <w:color w:val="231F20"/>
          <w:position w:val="7"/>
          <w:sz w:val="13"/>
        </w:rPr>
        <w:t>5</w:t>
      </w:r>
    </w:p>
    <w:p>
      <w:pPr>
        <w:pStyle w:val="ListParagraph"/>
        <w:numPr>
          <w:ilvl w:val="0"/>
          <w:numId w:val="4"/>
        </w:numPr>
        <w:tabs>
          <w:tab w:pos="1039" w:val="left" w:leader="none"/>
        </w:tabs>
        <w:spacing w:line="237" w:lineRule="auto" w:before="75" w:after="0"/>
        <w:ind w:left="1039" w:right="587" w:hanging="360"/>
        <w:jc w:val="left"/>
        <w:rPr>
          <w:sz w:val="13"/>
        </w:rPr>
      </w:pPr>
      <w:r>
        <w:rPr>
          <w:color w:val="231F20"/>
          <w:sz w:val="22"/>
        </w:rPr>
        <w:t>While risk of anxiety and mood disorders returned to baseline one to two months after a COVID-19</w:t>
      </w:r>
      <w:r>
        <w:rPr>
          <w:color w:val="231F20"/>
          <w:spacing w:val="-4"/>
          <w:sz w:val="22"/>
        </w:rPr>
        <w:t> </w:t>
      </w:r>
      <w:r>
        <w:rPr>
          <w:color w:val="231F20"/>
          <w:sz w:val="22"/>
        </w:rPr>
        <w:t>diagnosis,</w:t>
      </w:r>
      <w:r>
        <w:rPr>
          <w:color w:val="231F20"/>
          <w:spacing w:val="-4"/>
          <w:sz w:val="22"/>
        </w:rPr>
        <w:t> </w:t>
      </w:r>
      <w:r>
        <w:rPr>
          <w:color w:val="231F20"/>
          <w:sz w:val="22"/>
        </w:rPr>
        <w:t>risk</w:t>
      </w:r>
      <w:r>
        <w:rPr>
          <w:color w:val="231F20"/>
          <w:spacing w:val="-4"/>
          <w:sz w:val="22"/>
        </w:rPr>
        <w:t> </w:t>
      </w:r>
      <w:r>
        <w:rPr>
          <w:color w:val="231F20"/>
          <w:sz w:val="22"/>
        </w:rPr>
        <w:t>of</w:t>
      </w:r>
      <w:r>
        <w:rPr>
          <w:color w:val="231F20"/>
          <w:spacing w:val="-4"/>
          <w:sz w:val="22"/>
        </w:rPr>
        <w:t> </w:t>
      </w:r>
      <w:r>
        <w:rPr>
          <w:color w:val="231F20"/>
          <w:sz w:val="22"/>
        </w:rPr>
        <w:t>psychotic</w:t>
      </w:r>
      <w:r>
        <w:rPr>
          <w:color w:val="231F20"/>
          <w:spacing w:val="-4"/>
          <w:sz w:val="22"/>
        </w:rPr>
        <w:t> </w:t>
      </w:r>
      <w:r>
        <w:rPr>
          <w:color w:val="231F20"/>
          <w:sz w:val="22"/>
        </w:rPr>
        <w:t>disorders</w:t>
      </w:r>
      <w:r>
        <w:rPr>
          <w:color w:val="231F20"/>
          <w:spacing w:val="-4"/>
          <w:sz w:val="22"/>
        </w:rPr>
        <w:t> </w:t>
      </w:r>
      <w:r>
        <w:rPr>
          <w:color w:val="231F20"/>
          <w:sz w:val="22"/>
        </w:rPr>
        <w:t>remained</w:t>
      </w:r>
      <w:r>
        <w:rPr>
          <w:color w:val="231F20"/>
          <w:spacing w:val="-4"/>
          <w:sz w:val="22"/>
        </w:rPr>
        <w:t> </w:t>
      </w:r>
      <w:r>
        <w:rPr>
          <w:color w:val="231F20"/>
          <w:sz w:val="22"/>
        </w:rPr>
        <w:t>elevated</w:t>
      </w:r>
      <w:r>
        <w:rPr>
          <w:color w:val="231F20"/>
          <w:spacing w:val="-4"/>
          <w:sz w:val="22"/>
        </w:rPr>
        <w:t> </w:t>
      </w:r>
      <w:r>
        <w:rPr>
          <w:color w:val="231F20"/>
          <w:sz w:val="22"/>
        </w:rPr>
        <w:t>two</w:t>
      </w:r>
      <w:r>
        <w:rPr>
          <w:color w:val="231F20"/>
          <w:spacing w:val="-4"/>
          <w:sz w:val="22"/>
        </w:rPr>
        <w:t> </w:t>
      </w:r>
      <w:r>
        <w:rPr>
          <w:color w:val="231F20"/>
          <w:sz w:val="22"/>
        </w:rPr>
        <w:t>years</w:t>
      </w:r>
      <w:r>
        <w:rPr>
          <w:color w:val="231F20"/>
          <w:spacing w:val="-4"/>
          <w:sz w:val="22"/>
        </w:rPr>
        <w:t> </w:t>
      </w:r>
      <w:r>
        <w:rPr>
          <w:color w:val="231F20"/>
          <w:sz w:val="22"/>
        </w:rPr>
        <w:t>after</w:t>
      </w:r>
      <w:r>
        <w:rPr>
          <w:color w:val="231F20"/>
          <w:spacing w:val="-4"/>
          <w:sz w:val="22"/>
        </w:rPr>
        <w:t> </w:t>
      </w:r>
      <w:r>
        <w:rPr>
          <w:color w:val="231F20"/>
          <w:sz w:val="22"/>
        </w:rPr>
        <w:t>follow- up, suggesting a different pathogenesis for this condition</w:t>
      </w:r>
      <w:r>
        <w:rPr>
          <w:color w:val="231F20"/>
          <w:position w:val="7"/>
          <w:sz w:val="13"/>
        </w:rPr>
        <w:t>5</w:t>
      </w:r>
    </w:p>
    <w:p>
      <w:pPr>
        <w:pStyle w:val="ListParagraph"/>
        <w:numPr>
          <w:ilvl w:val="0"/>
          <w:numId w:val="2"/>
        </w:numPr>
        <w:tabs>
          <w:tab w:pos="679" w:val="left" w:leader="none"/>
        </w:tabs>
        <w:spacing w:line="247" w:lineRule="auto" w:before="98" w:after="0"/>
        <w:ind w:left="679" w:right="543" w:hanging="360"/>
        <w:jc w:val="left"/>
        <w:rPr>
          <w:sz w:val="13"/>
        </w:rPr>
      </w:pPr>
      <w:r>
        <w:rPr/>
        <mc:AlternateContent>
          <mc:Choice Requires="wps">
            <w:drawing>
              <wp:anchor distT="0" distB="0" distL="0" distR="0" allowOverlap="1" layoutInCell="1" locked="0" behindDoc="1" simplePos="0" relativeHeight="487594496">
                <wp:simplePos x="0" y="0"/>
                <wp:positionH relativeFrom="page">
                  <wp:posOffset>1028698</wp:posOffset>
                </wp:positionH>
                <wp:positionV relativeFrom="paragraph">
                  <wp:posOffset>761610</wp:posOffset>
                </wp:positionV>
                <wp:extent cx="9144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0.999901pt;margin-top:59.969364pt;width:72pt;height:.1pt;mso-position-horizontal-relative:page;mso-position-vertical-relative:paragraph;z-index:-15721984;mso-wrap-distance-left:0;mso-wrap-distance-right:0" id="docshape32" coordorigin="1620,1199" coordsize="1440,0" path="m1620,1199l3060,1199e" filled="false" stroked="true" strokeweight="1pt" strokecolor="#231f20">
                <v:path arrowok="t"/>
                <v:stroke dashstyle="solid"/>
                <w10:wrap type="topAndBottom"/>
              </v:shape>
            </w:pict>
          </mc:Fallback>
        </mc:AlternateContent>
      </w:r>
      <w:r>
        <w:rPr>
          <w:b/>
          <w:color w:val="231F20"/>
          <w:sz w:val="22"/>
        </w:rPr>
        <w:t>Initial</w:t>
      </w:r>
      <w:r>
        <w:rPr>
          <w:b/>
          <w:color w:val="231F20"/>
          <w:spacing w:val="-9"/>
          <w:sz w:val="22"/>
        </w:rPr>
        <w:t> </w:t>
      </w:r>
      <w:r>
        <w:rPr>
          <w:b/>
          <w:color w:val="231F20"/>
          <w:sz w:val="22"/>
        </w:rPr>
        <w:t>onset</w:t>
      </w:r>
      <w:r>
        <w:rPr>
          <w:b/>
          <w:color w:val="231F20"/>
          <w:spacing w:val="-7"/>
          <w:sz w:val="22"/>
        </w:rPr>
        <w:t> </w:t>
      </w:r>
      <w:r>
        <w:rPr>
          <w:b/>
          <w:color w:val="231F20"/>
          <w:sz w:val="22"/>
        </w:rPr>
        <w:t>of</w:t>
      </w:r>
      <w:r>
        <w:rPr>
          <w:b/>
          <w:color w:val="231F20"/>
          <w:spacing w:val="-7"/>
          <w:sz w:val="22"/>
        </w:rPr>
        <w:t> </w:t>
      </w:r>
      <w:r>
        <w:rPr>
          <w:b/>
          <w:color w:val="231F20"/>
          <w:sz w:val="22"/>
        </w:rPr>
        <w:t>substance</w:t>
      </w:r>
      <w:r>
        <w:rPr>
          <w:b/>
          <w:color w:val="231F20"/>
          <w:spacing w:val="-7"/>
          <w:sz w:val="22"/>
        </w:rPr>
        <w:t> </w:t>
      </w:r>
      <w:r>
        <w:rPr>
          <w:b/>
          <w:color w:val="231F20"/>
          <w:sz w:val="22"/>
        </w:rPr>
        <w:t>use</w:t>
      </w:r>
      <w:r>
        <w:rPr>
          <w:b/>
          <w:color w:val="231F20"/>
          <w:spacing w:val="-7"/>
          <w:sz w:val="22"/>
        </w:rPr>
        <w:t> </w:t>
      </w:r>
      <w:r>
        <w:rPr>
          <w:b/>
          <w:color w:val="231F20"/>
          <w:sz w:val="22"/>
        </w:rPr>
        <w:t>disorder</w:t>
      </w:r>
      <w:r>
        <w:rPr>
          <w:b/>
          <w:color w:val="231F20"/>
          <w:spacing w:val="-7"/>
          <w:sz w:val="22"/>
        </w:rPr>
        <w:t> </w:t>
      </w:r>
      <w:r>
        <w:rPr>
          <w:b/>
          <w:color w:val="231F20"/>
          <w:sz w:val="22"/>
        </w:rPr>
        <w:t>(SUD)</w:t>
      </w:r>
      <w:r>
        <w:rPr>
          <w:color w:val="231F20"/>
          <w:sz w:val="22"/>
        </w:rPr>
        <w:t>:</w:t>
      </w:r>
      <w:r>
        <w:rPr>
          <w:color w:val="231F20"/>
          <w:spacing w:val="-17"/>
          <w:sz w:val="22"/>
        </w:rPr>
        <w:t> </w:t>
      </w:r>
      <w:r>
        <w:rPr>
          <w:color w:val="231F20"/>
          <w:sz w:val="22"/>
        </w:rPr>
        <w:t>Among</w:t>
      </w:r>
      <w:r>
        <w:rPr>
          <w:color w:val="231F20"/>
          <w:spacing w:val="-7"/>
          <w:sz w:val="22"/>
        </w:rPr>
        <w:t> </w:t>
      </w:r>
      <w:r>
        <w:rPr>
          <w:color w:val="231F20"/>
          <w:sz w:val="22"/>
        </w:rPr>
        <w:t>people</w:t>
      </w:r>
      <w:r>
        <w:rPr>
          <w:color w:val="231F20"/>
          <w:spacing w:val="-7"/>
          <w:sz w:val="22"/>
        </w:rPr>
        <w:t> </w:t>
      </w:r>
      <w:r>
        <w:rPr>
          <w:color w:val="231F20"/>
          <w:sz w:val="22"/>
        </w:rPr>
        <w:t>who</w:t>
      </w:r>
      <w:r>
        <w:rPr>
          <w:color w:val="231F20"/>
          <w:spacing w:val="-7"/>
          <w:sz w:val="22"/>
        </w:rPr>
        <w:t> </w:t>
      </w:r>
      <w:r>
        <w:rPr>
          <w:color w:val="231F20"/>
          <w:sz w:val="22"/>
        </w:rPr>
        <w:t>were</w:t>
      </w:r>
      <w:r>
        <w:rPr>
          <w:color w:val="231F20"/>
          <w:spacing w:val="-7"/>
          <w:sz w:val="22"/>
        </w:rPr>
        <w:t> </w:t>
      </w:r>
      <w:r>
        <w:rPr>
          <w:color w:val="231F20"/>
          <w:sz w:val="22"/>
        </w:rPr>
        <w:t>not</w:t>
      </w:r>
      <w:r>
        <w:rPr>
          <w:color w:val="231F20"/>
          <w:spacing w:val="-7"/>
          <w:sz w:val="22"/>
        </w:rPr>
        <w:t> </w:t>
      </w:r>
      <w:r>
        <w:rPr>
          <w:color w:val="231F20"/>
          <w:sz w:val="22"/>
        </w:rPr>
        <w:t>hospitalized,</w:t>
      </w:r>
      <w:r>
        <w:rPr>
          <w:color w:val="231F20"/>
          <w:spacing w:val="-7"/>
          <w:sz w:val="22"/>
        </w:rPr>
        <w:t> </w:t>
      </w:r>
      <w:r>
        <w:rPr>
          <w:color w:val="231F20"/>
          <w:sz w:val="22"/>
        </w:rPr>
        <w:t>6 </w:t>
      </w:r>
      <w:r>
        <w:rPr>
          <w:color w:val="231F20"/>
          <w:spacing w:val="-2"/>
          <w:sz w:val="22"/>
        </w:rPr>
        <w:t>months</w:t>
      </w:r>
      <w:r>
        <w:rPr>
          <w:color w:val="231F20"/>
          <w:spacing w:val="-7"/>
          <w:sz w:val="22"/>
        </w:rPr>
        <w:t> </w:t>
      </w:r>
      <w:r>
        <w:rPr>
          <w:color w:val="231F20"/>
          <w:spacing w:val="-2"/>
          <w:sz w:val="22"/>
        </w:rPr>
        <w:t>after</w:t>
      </w:r>
      <w:r>
        <w:rPr>
          <w:color w:val="231F20"/>
          <w:spacing w:val="-7"/>
          <w:sz w:val="22"/>
        </w:rPr>
        <w:t> </w:t>
      </w:r>
      <w:r>
        <w:rPr>
          <w:color w:val="231F20"/>
          <w:spacing w:val="-2"/>
          <w:sz w:val="22"/>
        </w:rPr>
        <w:t>a</w:t>
      </w:r>
      <w:r>
        <w:rPr>
          <w:color w:val="231F20"/>
          <w:spacing w:val="-7"/>
          <w:sz w:val="22"/>
        </w:rPr>
        <w:t> </w:t>
      </w:r>
      <w:r>
        <w:rPr>
          <w:color w:val="231F20"/>
          <w:spacing w:val="-2"/>
          <w:sz w:val="22"/>
        </w:rPr>
        <w:t>COVID-19</w:t>
      </w:r>
      <w:r>
        <w:rPr>
          <w:color w:val="231F20"/>
          <w:spacing w:val="-7"/>
          <w:sz w:val="22"/>
        </w:rPr>
        <w:t> </w:t>
      </w:r>
      <w:r>
        <w:rPr>
          <w:color w:val="231F20"/>
          <w:spacing w:val="-2"/>
          <w:sz w:val="22"/>
        </w:rPr>
        <w:t>diagnosis,</w:t>
      </w:r>
      <w:r>
        <w:rPr>
          <w:color w:val="231F20"/>
          <w:spacing w:val="-7"/>
          <w:sz w:val="22"/>
        </w:rPr>
        <w:t> </w:t>
      </w:r>
      <w:r>
        <w:rPr>
          <w:color w:val="231F20"/>
          <w:spacing w:val="-2"/>
          <w:sz w:val="22"/>
        </w:rPr>
        <w:t>individuals</w:t>
      </w:r>
      <w:r>
        <w:rPr>
          <w:color w:val="231F20"/>
          <w:spacing w:val="-7"/>
          <w:sz w:val="22"/>
        </w:rPr>
        <w:t> </w:t>
      </w:r>
      <w:r>
        <w:rPr>
          <w:color w:val="231F20"/>
          <w:spacing w:val="-2"/>
          <w:sz w:val="22"/>
        </w:rPr>
        <w:t>had</w:t>
      </w:r>
      <w:r>
        <w:rPr>
          <w:color w:val="231F20"/>
          <w:spacing w:val="-7"/>
          <w:sz w:val="22"/>
        </w:rPr>
        <w:t> </w:t>
      </w:r>
      <w:r>
        <w:rPr>
          <w:color w:val="231F20"/>
          <w:spacing w:val="-2"/>
          <w:sz w:val="22"/>
        </w:rPr>
        <w:t>a</w:t>
      </w:r>
      <w:r>
        <w:rPr>
          <w:color w:val="231F20"/>
          <w:spacing w:val="-7"/>
          <w:sz w:val="22"/>
        </w:rPr>
        <w:t> </w:t>
      </w:r>
      <w:r>
        <w:rPr>
          <w:color w:val="231F20"/>
          <w:spacing w:val="-2"/>
          <w:sz w:val="22"/>
        </w:rPr>
        <w:t>higher</w:t>
      </w:r>
      <w:r>
        <w:rPr>
          <w:color w:val="231F20"/>
          <w:spacing w:val="-7"/>
          <w:sz w:val="22"/>
        </w:rPr>
        <w:t> </w:t>
      </w:r>
      <w:r>
        <w:rPr>
          <w:color w:val="231F20"/>
          <w:spacing w:val="-2"/>
          <w:sz w:val="22"/>
        </w:rPr>
        <w:t>probability</w:t>
      </w:r>
      <w:r>
        <w:rPr>
          <w:color w:val="231F20"/>
          <w:spacing w:val="-7"/>
          <w:sz w:val="22"/>
        </w:rPr>
        <w:t> </w:t>
      </w:r>
      <w:r>
        <w:rPr>
          <w:color w:val="231F20"/>
          <w:spacing w:val="-2"/>
          <w:sz w:val="22"/>
        </w:rPr>
        <w:t>of</w:t>
      </w:r>
      <w:r>
        <w:rPr>
          <w:color w:val="231F20"/>
          <w:spacing w:val="-7"/>
          <w:sz w:val="22"/>
        </w:rPr>
        <w:t> </w:t>
      </w:r>
      <w:r>
        <w:rPr>
          <w:color w:val="231F20"/>
          <w:spacing w:val="-2"/>
          <w:sz w:val="22"/>
        </w:rPr>
        <w:t>being</w:t>
      </w:r>
      <w:r>
        <w:rPr>
          <w:color w:val="231F20"/>
          <w:spacing w:val="-7"/>
          <w:sz w:val="22"/>
        </w:rPr>
        <w:t> </w:t>
      </w:r>
      <w:r>
        <w:rPr>
          <w:color w:val="231F20"/>
          <w:spacing w:val="-2"/>
          <w:sz w:val="22"/>
        </w:rPr>
        <w:t>diagnosed</w:t>
      </w:r>
      <w:r>
        <w:rPr>
          <w:color w:val="231F20"/>
          <w:spacing w:val="-7"/>
          <w:sz w:val="22"/>
        </w:rPr>
        <w:t> </w:t>
      </w:r>
      <w:r>
        <w:rPr>
          <w:color w:val="231F20"/>
          <w:spacing w:val="-2"/>
          <w:sz w:val="22"/>
        </w:rPr>
        <w:t>with their</w:t>
      </w:r>
      <w:r>
        <w:rPr>
          <w:color w:val="231F20"/>
          <w:spacing w:val="-6"/>
          <w:sz w:val="22"/>
        </w:rPr>
        <w:t> </w:t>
      </w:r>
      <w:r>
        <w:rPr>
          <w:color w:val="231F20"/>
          <w:spacing w:val="-2"/>
          <w:sz w:val="22"/>
        </w:rPr>
        <w:t>first</w:t>
      </w:r>
      <w:r>
        <w:rPr>
          <w:color w:val="231F20"/>
          <w:spacing w:val="-6"/>
          <w:sz w:val="22"/>
        </w:rPr>
        <w:t> </w:t>
      </w:r>
      <w:r>
        <w:rPr>
          <w:color w:val="231F20"/>
          <w:spacing w:val="-2"/>
          <w:sz w:val="22"/>
        </w:rPr>
        <w:t>substance</w:t>
      </w:r>
      <w:r>
        <w:rPr>
          <w:color w:val="231F20"/>
          <w:spacing w:val="-6"/>
          <w:sz w:val="22"/>
        </w:rPr>
        <w:t> </w:t>
      </w:r>
      <w:r>
        <w:rPr>
          <w:color w:val="231F20"/>
          <w:spacing w:val="-2"/>
          <w:sz w:val="22"/>
        </w:rPr>
        <w:t>use</w:t>
      </w:r>
      <w:r>
        <w:rPr>
          <w:color w:val="231F20"/>
          <w:spacing w:val="-6"/>
          <w:sz w:val="22"/>
        </w:rPr>
        <w:t> </w:t>
      </w:r>
      <w:r>
        <w:rPr>
          <w:color w:val="231F20"/>
          <w:spacing w:val="-2"/>
          <w:sz w:val="22"/>
        </w:rPr>
        <w:t>disorder</w:t>
      </w:r>
      <w:r>
        <w:rPr>
          <w:color w:val="231F20"/>
          <w:spacing w:val="-6"/>
          <w:sz w:val="22"/>
        </w:rPr>
        <w:t> </w:t>
      </w:r>
      <w:r>
        <w:rPr>
          <w:color w:val="231F20"/>
          <w:spacing w:val="-2"/>
          <w:sz w:val="22"/>
        </w:rPr>
        <w:t>(based</w:t>
      </w:r>
      <w:r>
        <w:rPr>
          <w:color w:val="231F20"/>
          <w:spacing w:val="-6"/>
          <w:sz w:val="22"/>
        </w:rPr>
        <w:t> </w:t>
      </w:r>
      <w:r>
        <w:rPr>
          <w:color w:val="231F20"/>
          <w:spacing w:val="-2"/>
          <w:sz w:val="22"/>
        </w:rPr>
        <w:t>on</w:t>
      </w:r>
      <w:r>
        <w:rPr>
          <w:color w:val="231F20"/>
          <w:spacing w:val="-6"/>
          <w:sz w:val="22"/>
        </w:rPr>
        <w:t> </w:t>
      </w:r>
      <w:r>
        <w:rPr>
          <w:color w:val="231F20"/>
          <w:spacing w:val="-2"/>
          <w:sz w:val="22"/>
        </w:rPr>
        <w:t>a</w:t>
      </w:r>
      <w:r>
        <w:rPr>
          <w:color w:val="231F20"/>
          <w:spacing w:val="-6"/>
          <w:sz w:val="22"/>
        </w:rPr>
        <w:t> </w:t>
      </w:r>
      <w:r>
        <w:rPr>
          <w:color w:val="231F20"/>
          <w:spacing w:val="-2"/>
          <w:sz w:val="22"/>
        </w:rPr>
        <w:t>1.21</w:t>
      </w:r>
      <w:r>
        <w:rPr>
          <w:color w:val="231F20"/>
          <w:spacing w:val="-6"/>
          <w:sz w:val="22"/>
        </w:rPr>
        <w:t> </w:t>
      </w:r>
      <w:r>
        <w:rPr>
          <w:color w:val="231F20"/>
          <w:spacing w:val="-2"/>
          <w:sz w:val="22"/>
        </w:rPr>
        <w:t>hazard</w:t>
      </w:r>
      <w:r>
        <w:rPr>
          <w:color w:val="231F20"/>
          <w:spacing w:val="-6"/>
          <w:sz w:val="22"/>
        </w:rPr>
        <w:t> </w:t>
      </w:r>
      <w:r>
        <w:rPr>
          <w:color w:val="231F20"/>
          <w:spacing w:val="-2"/>
          <w:sz w:val="22"/>
        </w:rPr>
        <w:t>ratio),</w:t>
      </w:r>
      <w:r>
        <w:rPr>
          <w:color w:val="231F20"/>
          <w:spacing w:val="-6"/>
          <w:sz w:val="22"/>
        </w:rPr>
        <w:t> </w:t>
      </w:r>
      <w:r>
        <w:rPr>
          <w:color w:val="231F20"/>
          <w:spacing w:val="-2"/>
          <w:sz w:val="22"/>
        </w:rPr>
        <w:t>compared</w:t>
      </w:r>
      <w:r>
        <w:rPr>
          <w:color w:val="231F20"/>
          <w:spacing w:val="-6"/>
          <w:sz w:val="22"/>
        </w:rPr>
        <w:t> </w:t>
      </w:r>
      <w:r>
        <w:rPr>
          <w:color w:val="231F20"/>
          <w:spacing w:val="-2"/>
          <w:sz w:val="22"/>
        </w:rPr>
        <w:t>to</w:t>
      </w:r>
      <w:r>
        <w:rPr>
          <w:color w:val="231F20"/>
          <w:spacing w:val="-6"/>
          <w:sz w:val="22"/>
        </w:rPr>
        <w:t> </w:t>
      </w:r>
      <w:r>
        <w:rPr>
          <w:color w:val="231F20"/>
          <w:spacing w:val="-2"/>
          <w:sz w:val="22"/>
        </w:rPr>
        <w:t>people</w:t>
      </w:r>
      <w:r>
        <w:rPr>
          <w:color w:val="231F20"/>
          <w:spacing w:val="-6"/>
          <w:sz w:val="22"/>
        </w:rPr>
        <w:t> </w:t>
      </w:r>
      <w:r>
        <w:rPr>
          <w:color w:val="231F20"/>
          <w:spacing w:val="-2"/>
          <w:sz w:val="22"/>
        </w:rPr>
        <w:t>recovering </w:t>
      </w:r>
      <w:r>
        <w:rPr>
          <w:color w:val="231F20"/>
          <w:sz w:val="22"/>
        </w:rPr>
        <w:t>from influenza</w:t>
      </w:r>
      <w:r>
        <w:rPr>
          <w:color w:val="231F20"/>
          <w:position w:val="7"/>
          <w:sz w:val="13"/>
        </w:rPr>
        <w:t>40</w:t>
      </w:r>
    </w:p>
    <w:p>
      <w:pPr>
        <w:spacing w:line="273" w:lineRule="auto" w:before="77"/>
        <w:ind w:left="589" w:right="721" w:hanging="270"/>
        <w:jc w:val="both"/>
        <w:rPr>
          <w:sz w:val="16"/>
        </w:rPr>
      </w:pPr>
      <w:r>
        <w:rPr>
          <w:rFonts w:ascii="Calibri" w:hAnsi="Calibri"/>
          <w:color w:val="231F20"/>
          <w:sz w:val="16"/>
          <w:vertAlign w:val="superscript"/>
        </w:rPr>
        <w:t>b</w:t>
      </w:r>
      <w:r>
        <w:rPr>
          <w:rFonts w:ascii="Calibri" w:hAnsi="Calibri"/>
          <w:color w:val="231F20"/>
          <w:spacing w:val="66"/>
          <w:sz w:val="16"/>
          <w:vertAlign w:val="baseline"/>
        </w:rPr>
        <w:t>  </w:t>
      </w:r>
      <w:r>
        <w:rPr>
          <w:color w:val="231F20"/>
          <w:sz w:val="16"/>
          <w:vertAlign w:val="baseline"/>
        </w:rPr>
        <w:t>In</w:t>
      </w:r>
      <w:r>
        <w:rPr>
          <w:color w:val="231F20"/>
          <w:spacing w:val="-1"/>
          <w:sz w:val="16"/>
          <w:vertAlign w:val="baseline"/>
        </w:rPr>
        <w:t> </w:t>
      </w:r>
      <w:r>
        <w:rPr>
          <w:color w:val="231F20"/>
          <w:sz w:val="16"/>
          <w:vertAlign w:val="baseline"/>
        </w:rPr>
        <w:t>this</w:t>
      </w:r>
      <w:r>
        <w:rPr>
          <w:color w:val="231F20"/>
          <w:spacing w:val="-10"/>
          <w:sz w:val="16"/>
          <w:vertAlign w:val="baseline"/>
        </w:rPr>
        <w:t> </w:t>
      </w:r>
      <w:r>
        <w:rPr>
          <w:color w:val="231F20"/>
          <w:sz w:val="16"/>
          <w:vertAlign w:val="baseline"/>
        </w:rPr>
        <w:t>Advisory,</w:t>
      </w:r>
      <w:r>
        <w:rPr>
          <w:color w:val="231F20"/>
          <w:spacing w:val="-1"/>
          <w:sz w:val="16"/>
          <w:vertAlign w:val="baseline"/>
        </w:rPr>
        <w:t> </w:t>
      </w:r>
      <w:r>
        <w:rPr>
          <w:color w:val="231F20"/>
          <w:sz w:val="16"/>
          <w:vertAlign w:val="baseline"/>
        </w:rPr>
        <w:t>we</w:t>
      </w:r>
      <w:r>
        <w:rPr>
          <w:color w:val="231F20"/>
          <w:spacing w:val="-1"/>
          <w:sz w:val="16"/>
          <w:vertAlign w:val="baseline"/>
        </w:rPr>
        <w:t> </w:t>
      </w:r>
      <w:r>
        <w:rPr>
          <w:color w:val="231F20"/>
          <w:sz w:val="16"/>
          <w:vertAlign w:val="baseline"/>
        </w:rPr>
        <w:t>use</w:t>
      </w:r>
      <w:r>
        <w:rPr>
          <w:color w:val="231F20"/>
          <w:spacing w:val="-1"/>
          <w:sz w:val="16"/>
          <w:vertAlign w:val="baseline"/>
        </w:rPr>
        <w:t> </w:t>
      </w:r>
      <w:r>
        <w:rPr>
          <w:color w:val="231F20"/>
          <w:sz w:val="16"/>
          <w:vertAlign w:val="baseline"/>
        </w:rPr>
        <w:t>the</w:t>
      </w:r>
      <w:r>
        <w:rPr>
          <w:color w:val="231F20"/>
          <w:spacing w:val="-1"/>
          <w:sz w:val="16"/>
          <w:vertAlign w:val="baseline"/>
        </w:rPr>
        <w:t> </w:t>
      </w:r>
      <w:r>
        <w:rPr>
          <w:color w:val="231F20"/>
          <w:sz w:val="16"/>
          <w:vertAlign w:val="baseline"/>
        </w:rPr>
        <w:t>term</w:t>
      </w:r>
      <w:r>
        <w:rPr>
          <w:color w:val="231F20"/>
          <w:spacing w:val="-1"/>
          <w:sz w:val="16"/>
          <w:vertAlign w:val="baseline"/>
        </w:rPr>
        <w:t> </w:t>
      </w:r>
      <w:r>
        <w:rPr>
          <w:color w:val="231F20"/>
          <w:sz w:val="16"/>
          <w:vertAlign w:val="baseline"/>
        </w:rPr>
        <w:t>“symptom”</w:t>
      </w:r>
      <w:r>
        <w:rPr>
          <w:color w:val="231F20"/>
          <w:spacing w:val="-1"/>
          <w:sz w:val="16"/>
          <w:vertAlign w:val="baseline"/>
        </w:rPr>
        <w:t> </w:t>
      </w:r>
      <w:r>
        <w:rPr>
          <w:color w:val="231F20"/>
          <w:sz w:val="16"/>
          <w:vertAlign w:val="baseline"/>
        </w:rPr>
        <w:t>to</w:t>
      </w:r>
      <w:r>
        <w:rPr>
          <w:color w:val="231F20"/>
          <w:spacing w:val="-1"/>
          <w:sz w:val="16"/>
          <w:vertAlign w:val="baseline"/>
        </w:rPr>
        <w:t> </w:t>
      </w:r>
      <w:r>
        <w:rPr>
          <w:color w:val="231F20"/>
          <w:sz w:val="16"/>
          <w:vertAlign w:val="baseline"/>
        </w:rPr>
        <w:t>refer</w:t>
      </w:r>
      <w:r>
        <w:rPr>
          <w:color w:val="231F20"/>
          <w:spacing w:val="-1"/>
          <w:sz w:val="16"/>
          <w:vertAlign w:val="baseline"/>
        </w:rPr>
        <w:t> </w:t>
      </w:r>
      <w:r>
        <w:rPr>
          <w:color w:val="231F20"/>
          <w:sz w:val="16"/>
          <w:vertAlign w:val="baseline"/>
        </w:rPr>
        <w:t>to</w:t>
      </w:r>
      <w:r>
        <w:rPr>
          <w:color w:val="231F20"/>
          <w:spacing w:val="-1"/>
          <w:sz w:val="16"/>
          <w:vertAlign w:val="baseline"/>
        </w:rPr>
        <w:t> </w:t>
      </w:r>
      <w:r>
        <w:rPr>
          <w:color w:val="231F20"/>
          <w:sz w:val="16"/>
          <w:vertAlign w:val="baseline"/>
        </w:rPr>
        <w:t>a</w:t>
      </w:r>
      <w:r>
        <w:rPr>
          <w:color w:val="231F20"/>
          <w:spacing w:val="-1"/>
          <w:sz w:val="16"/>
          <w:vertAlign w:val="baseline"/>
        </w:rPr>
        <w:t> </w:t>
      </w:r>
      <w:r>
        <w:rPr>
          <w:color w:val="231F20"/>
          <w:sz w:val="16"/>
          <w:vertAlign w:val="baseline"/>
        </w:rPr>
        <w:t>deviation</w:t>
      </w:r>
      <w:r>
        <w:rPr>
          <w:color w:val="231F20"/>
          <w:spacing w:val="-1"/>
          <w:sz w:val="16"/>
          <w:vertAlign w:val="baseline"/>
        </w:rPr>
        <w:t> </w:t>
      </w:r>
      <w:r>
        <w:rPr>
          <w:color w:val="231F20"/>
          <w:sz w:val="16"/>
          <w:vertAlign w:val="baseline"/>
        </w:rPr>
        <w:t>from</w:t>
      </w:r>
      <w:r>
        <w:rPr>
          <w:color w:val="231F20"/>
          <w:spacing w:val="-1"/>
          <w:sz w:val="16"/>
          <w:vertAlign w:val="baseline"/>
        </w:rPr>
        <w:t> </w:t>
      </w:r>
      <w:r>
        <w:rPr>
          <w:color w:val="231F20"/>
          <w:sz w:val="16"/>
          <w:vertAlign w:val="baseline"/>
        </w:rPr>
        <w:t>normal</w:t>
      </w:r>
      <w:r>
        <w:rPr>
          <w:color w:val="231F20"/>
          <w:spacing w:val="-1"/>
          <w:sz w:val="16"/>
          <w:vertAlign w:val="baseline"/>
        </w:rPr>
        <w:t> </w:t>
      </w:r>
      <w:r>
        <w:rPr>
          <w:color w:val="231F20"/>
          <w:sz w:val="16"/>
          <w:vertAlign w:val="baseline"/>
        </w:rPr>
        <w:t>functioning</w:t>
      </w:r>
      <w:r>
        <w:rPr>
          <w:color w:val="231F20"/>
          <w:spacing w:val="-1"/>
          <w:sz w:val="16"/>
          <w:vertAlign w:val="baseline"/>
        </w:rPr>
        <w:t> </w:t>
      </w:r>
      <w:r>
        <w:rPr>
          <w:color w:val="231F20"/>
          <w:sz w:val="16"/>
          <w:vertAlign w:val="baseline"/>
        </w:rPr>
        <w:t>that</w:t>
      </w:r>
      <w:r>
        <w:rPr>
          <w:color w:val="231F20"/>
          <w:spacing w:val="-1"/>
          <w:sz w:val="16"/>
          <w:vertAlign w:val="baseline"/>
        </w:rPr>
        <w:t> </w:t>
      </w:r>
      <w:r>
        <w:rPr>
          <w:color w:val="231F20"/>
          <w:sz w:val="16"/>
          <w:vertAlign w:val="baseline"/>
        </w:rPr>
        <w:t>is</w:t>
      </w:r>
      <w:r>
        <w:rPr>
          <w:color w:val="231F20"/>
          <w:spacing w:val="-1"/>
          <w:sz w:val="16"/>
          <w:vertAlign w:val="baseline"/>
        </w:rPr>
        <w:t> </w:t>
      </w:r>
      <w:r>
        <w:rPr>
          <w:color w:val="231F20"/>
          <w:sz w:val="16"/>
          <w:vertAlign w:val="baseline"/>
        </w:rPr>
        <w:t>considered</w:t>
      </w:r>
      <w:r>
        <w:rPr>
          <w:color w:val="231F20"/>
          <w:spacing w:val="-1"/>
          <w:sz w:val="16"/>
          <w:vertAlign w:val="baseline"/>
        </w:rPr>
        <w:t> </w:t>
      </w:r>
      <w:r>
        <w:rPr>
          <w:color w:val="231F20"/>
          <w:sz w:val="16"/>
          <w:vertAlign w:val="baseline"/>
        </w:rPr>
        <w:t>indicative</w:t>
      </w:r>
      <w:r>
        <w:rPr>
          <w:color w:val="231F20"/>
          <w:spacing w:val="-1"/>
          <w:sz w:val="16"/>
          <w:vertAlign w:val="baseline"/>
        </w:rPr>
        <w:t> </w:t>
      </w:r>
      <w:r>
        <w:rPr>
          <w:color w:val="231F20"/>
          <w:sz w:val="16"/>
          <w:vertAlign w:val="baseline"/>
        </w:rPr>
        <w:t>of</w:t>
      </w:r>
      <w:r>
        <w:rPr>
          <w:color w:val="231F20"/>
          <w:spacing w:val="-1"/>
          <w:sz w:val="16"/>
          <w:vertAlign w:val="baseline"/>
        </w:rPr>
        <w:t> </w:t>
      </w:r>
      <w:r>
        <w:rPr>
          <w:color w:val="231F20"/>
          <w:sz w:val="16"/>
          <w:vertAlign w:val="baseline"/>
        </w:rPr>
        <w:t>physi- cal</w:t>
      </w:r>
      <w:r>
        <w:rPr>
          <w:color w:val="231F20"/>
          <w:spacing w:val="-9"/>
          <w:sz w:val="16"/>
          <w:vertAlign w:val="baseline"/>
        </w:rPr>
        <w:t> </w:t>
      </w:r>
      <w:r>
        <w:rPr>
          <w:color w:val="231F20"/>
          <w:sz w:val="16"/>
          <w:vertAlign w:val="baseline"/>
        </w:rPr>
        <w:t>or</w:t>
      </w:r>
      <w:r>
        <w:rPr>
          <w:color w:val="231F20"/>
          <w:spacing w:val="-6"/>
          <w:sz w:val="16"/>
          <w:vertAlign w:val="baseline"/>
        </w:rPr>
        <w:t> </w:t>
      </w:r>
      <w:r>
        <w:rPr>
          <w:color w:val="231F20"/>
          <w:sz w:val="16"/>
          <w:vertAlign w:val="baseline"/>
        </w:rPr>
        <w:t>mental</w:t>
      </w:r>
      <w:r>
        <w:rPr>
          <w:color w:val="231F20"/>
          <w:spacing w:val="-6"/>
          <w:sz w:val="16"/>
          <w:vertAlign w:val="baseline"/>
        </w:rPr>
        <w:t> </w:t>
      </w:r>
      <w:r>
        <w:rPr>
          <w:color w:val="231F20"/>
          <w:sz w:val="16"/>
          <w:vertAlign w:val="baseline"/>
        </w:rPr>
        <w:t>pathology.</w:t>
      </w:r>
      <w:r>
        <w:rPr>
          <w:color w:val="231F20"/>
          <w:position w:val="5"/>
          <w:sz w:val="9"/>
          <w:vertAlign w:val="baseline"/>
        </w:rPr>
        <w:t>28.</w:t>
      </w:r>
      <w:r>
        <w:rPr>
          <w:color w:val="231F20"/>
          <w:spacing w:val="-7"/>
          <w:position w:val="5"/>
          <w:sz w:val="9"/>
          <w:vertAlign w:val="baseline"/>
        </w:rPr>
        <w:t> </w:t>
      </w:r>
      <w:r>
        <w:rPr>
          <w:color w:val="231F20"/>
          <w:sz w:val="16"/>
          <w:vertAlign w:val="baseline"/>
        </w:rPr>
        <w:t>American</w:t>
      </w:r>
      <w:r>
        <w:rPr>
          <w:color w:val="231F20"/>
          <w:spacing w:val="-5"/>
          <w:sz w:val="16"/>
          <w:vertAlign w:val="baseline"/>
        </w:rPr>
        <w:t> </w:t>
      </w:r>
      <w:r>
        <w:rPr>
          <w:color w:val="231F20"/>
          <w:sz w:val="16"/>
          <w:vertAlign w:val="baseline"/>
        </w:rPr>
        <w:t>Psychological</w:t>
      </w:r>
      <w:r>
        <w:rPr>
          <w:color w:val="231F20"/>
          <w:spacing w:val="-12"/>
          <w:sz w:val="16"/>
          <w:vertAlign w:val="baseline"/>
        </w:rPr>
        <w:t> </w:t>
      </w:r>
      <w:r>
        <w:rPr>
          <w:color w:val="231F20"/>
          <w:sz w:val="16"/>
          <w:vertAlign w:val="baseline"/>
        </w:rPr>
        <w:t>Association.</w:t>
      </w:r>
      <w:r>
        <w:rPr>
          <w:color w:val="231F20"/>
          <w:spacing w:val="-5"/>
          <w:sz w:val="16"/>
          <w:vertAlign w:val="baseline"/>
        </w:rPr>
        <w:t> </w:t>
      </w:r>
      <w:r>
        <w:rPr>
          <w:color w:val="231F20"/>
          <w:sz w:val="16"/>
          <w:vertAlign w:val="baseline"/>
        </w:rPr>
        <w:t>(n.d.).</w:t>
      </w:r>
      <w:r>
        <w:rPr>
          <w:color w:val="231F20"/>
          <w:spacing w:val="-6"/>
          <w:sz w:val="16"/>
          <w:vertAlign w:val="baseline"/>
        </w:rPr>
        <w:t> </w:t>
      </w:r>
      <w:r>
        <w:rPr>
          <w:i/>
          <w:color w:val="231F20"/>
          <w:sz w:val="16"/>
          <w:vertAlign w:val="baseline"/>
        </w:rPr>
        <w:t>APA</w:t>
      </w:r>
      <w:r>
        <w:rPr>
          <w:i/>
          <w:color w:val="231F20"/>
          <w:spacing w:val="-11"/>
          <w:sz w:val="16"/>
          <w:vertAlign w:val="baseline"/>
        </w:rPr>
        <w:t> </w:t>
      </w:r>
      <w:r>
        <w:rPr>
          <w:i/>
          <w:color w:val="231F20"/>
          <w:sz w:val="16"/>
          <w:vertAlign w:val="baseline"/>
        </w:rPr>
        <w:t>dictionary</w:t>
      </w:r>
      <w:r>
        <w:rPr>
          <w:i/>
          <w:color w:val="231F20"/>
          <w:spacing w:val="-6"/>
          <w:sz w:val="16"/>
          <w:vertAlign w:val="baseline"/>
        </w:rPr>
        <w:t> </w:t>
      </w:r>
      <w:r>
        <w:rPr>
          <w:i/>
          <w:color w:val="231F20"/>
          <w:sz w:val="16"/>
          <w:vertAlign w:val="baseline"/>
        </w:rPr>
        <w:t>of</w:t>
      </w:r>
      <w:r>
        <w:rPr>
          <w:i/>
          <w:color w:val="231F20"/>
          <w:spacing w:val="-6"/>
          <w:sz w:val="16"/>
          <w:vertAlign w:val="baseline"/>
        </w:rPr>
        <w:t> </w:t>
      </w:r>
      <w:r>
        <w:rPr>
          <w:i/>
          <w:color w:val="231F20"/>
          <w:sz w:val="16"/>
          <w:vertAlign w:val="baseline"/>
        </w:rPr>
        <w:t>psychology:</w:t>
      </w:r>
      <w:r>
        <w:rPr>
          <w:i/>
          <w:color w:val="231F20"/>
          <w:spacing w:val="-6"/>
          <w:sz w:val="16"/>
          <w:vertAlign w:val="baseline"/>
        </w:rPr>
        <w:t> </w:t>
      </w:r>
      <w:r>
        <w:rPr>
          <w:i/>
          <w:color w:val="231F20"/>
          <w:sz w:val="16"/>
          <w:vertAlign w:val="baseline"/>
        </w:rPr>
        <w:t>Symptom</w:t>
      </w:r>
      <w:r>
        <w:rPr>
          <w:color w:val="231F20"/>
          <w:sz w:val="16"/>
          <w:vertAlign w:val="baseline"/>
        </w:rPr>
        <w:t>.</w:t>
      </w:r>
      <w:r>
        <w:rPr>
          <w:color w:val="231F20"/>
          <w:spacing w:val="-6"/>
          <w:sz w:val="16"/>
          <w:vertAlign w:val="baseline"/>
        </w:rPr>
        <w:t> </w:t>
      </w:r>
      <w:hyperlink r:id="rId10">
        <w:r>
          <w:rPr>
            <w:color w:val="205E9E"/>
            <w:sz w:val="16"/>
            <w:u w:val="single" w:color="205E9E"/>
            <w:vertAlign w:val="baseline"/>
          </w:rPr>
          <w:t>https://dictionary</w:t>
        </w:r>
      </w:hyperlink>
      <w:hyperlink r:id="rId11">
        <w:r>
          <w:rPr>
            <w:color w:val="205E9E"/>
            <w:sz w:val="16"/>
            <w:u w:val="single" w:color="205E9E"/>
            <w:vertAlign w:val="baseline"/>
          </w:rPr>
          <w:t>.</w:t>
        </w:r>
      </w:hyperlink>
      <w:r>
        <w:rPr>
          <w:color w:val="205E9E"/>
          <w:sz w:val="16"/>
          <w:vertAlign w:val="baseline"/>
        </w:rPr>
        <w:t> </w:t>
      </w:r>
      <w:hyperlink r:id="rId12">
        <w:r>
          <w:rPr>
            <w:color w:val="205E9E"/>
            <w:sz w:val="16"/>
            <w:u w:val="single" w:color="205E9E"/>
            <w:vertAlign w:val="baseline"/>
          </w:rPr>
          <w:t>apa.org/symptom</w:t>
        </w:r>
      </w:hyperlink>
      <w:r>
        <w:rPr>
          <w:color w:val="231F20"/>
          <w:sz w:val="16"/>
          <w:vertAlign w:val="baseline"/>
        </w:rPr>
        <w:t>.</w:t>
      </w:r>
      <w:r>
        <w:rPr>
          <w:color w:val="231F20"/>
          <w:spacing w:val="-2"/>
          <w:sz w:val="16"/>
          <w:vertAlign w:val="baseline"/>
        </w:rPr>
        <w:t> </w:t>
      </w:r>
      <w:r>
        <w:rPr>
          <w:color w:val="231F20"/>
          <w:sz w:val="16"/>
          <w:vertAlign w:val="baseline"/>
        </w:rPr>
        <w:t>We</w:t>
      </w:r>
      <w:r>
        <w:rPr>
          <w:color w:val="231F20"/>
          <w:spacing w:val="-2"/>
          <w:sz w:val="16"/>
          <w:vertAlign w:val="baseline"/>
        </w:rPr>
        <w:t> </w:t>
      </w:r>
      <w:r>
        <w:rPr>
          <w:color w:val="231F20"/>
          <w:sz w:val="16"/>
          <w:vertAlign w:val="baseline"/>
        </w:rPr>
        <w:t>use</w:t>
      </w:r>
      <w:r>
        <w:rPr>
          <w:color w:val="231F20"/>
          <w:spacing w:val="-2"/>
          <w:sz w:val="16"/>
          <w:vertAlign w:val="baseline"/>
        </w:rPr>
        <w:t> </w:t>
      </w:r>
      <w:r>
        <w:rPr>
          <w:color w:val="231F20"/>
          <w:sz w:val="16"/>
          <w:vertAlign w:val="baseline"/>
        </w:rPr>
        <w:t>“condition”</w:t>
      </w:r>
      <w:r>
        <w:rPr>
          <w:color w:val="231F20"/>
          <w:spacing w:val="-1"/>
          <w:sz w:val="16"/>
          <w:vertAlign w:val="baseline"/>
        </w:rPr>
        <w:t> </w:t>
      </w:r>
      <w:r>
        <w:rPr>
          <w:color w:val="231F20"/>
          <w:sz w:val="16"/>
          <w:vertAlign w:val="baseline"/>
        </w:rPr>
        <w:t>to</w:t>
      </w:r>
      <w:r>
        <w:rPr>
          <w:color w:val="231F20"/>
          <w:spacing w:val="-2"/>
          <w:sz w:val="16"/>
          <w:vertAlign w:val="baseline"/>
        </w:rPr>
        <w:t> </w:t>
      </w:r>
      <w:r>
        <w:rPr>
          <w:color w:val="231F20"/>
          <w:sz w:val="16"/>
          <w:vertAlign w:val="baseline"/>
        </w:rPr>
        <w:t>mean</w:t>
      </w:r>
      <w:r>
        <w:rPr>
          <w:color w:val="231F20"/>
          <w:spacing w:val="-2"/>
          <w:sz w:val="16"/>
          <w:vertAlign w:val="baseline"/>
        </w:rPr>
        <w:t> </w:t>
      </w:r>
      <w:r>
        <w:rPr>
          <w:color w:val="231F20"/>
          <w:sz w:val="16"/>
          <w:vertAlign w:val="baseline"/>
        </w:rPr>
        <w:t>a</w:t>
      </w:r>
      <w:r>
        <w:rPr>
          <w:color w:val="231F20"/>
          <w:spacing w:val="-1"/>
          <w:sz w:val="16"/>
          <w:vertAlign w:val="baseline"/>
        </w:rPr>
        <w:t> </w:t>
      </w:r>
      <w:r>
        <w:rPr>
          <w:color w:val="231F20"/>
          <w:sz w:val="16"/>
          <w:vertAlign w:val="baseline"/>
        </w:rPr>
        <w:t>health</w:t>
      </w:r>
      <w:r>
        <w:rPr>
          <w:color w:val="231F20"/>
          <w:spacing w:val="-2"/>
          <w:sz w:val="16"/>
          <w:vertAlign w:val="baseline"/>
        </w:rPr>
        <w:t> </w:t>
      </w:r>
      <w:r>
        <w:rPr>
          <w:color w:val="231F20"/>
          <w:sz w:val="16"/>
          <w:vertAlign w:val="baseline"/>
        </w:rPr>
        <w:t>problem</w:t>
      </w:r>
      <w:r>
        <w:rPr>
          <w:color w:val="231F20"/>
          <w:spacing w:val="-2"/>
          <w:sz w:val="16"/>
          <w:vertAlign w:val="baseline"/>
        </w:rPr>
        <w:t> </w:t>
      </w:r>
      <w:r>
        <w:rPr>
          <w:color w:val="231F20"/>
          <w:sz w:val="16"/>
          <w:vertAlign w:val="baseline"/>
        </w:rPr>
        <w:t>with</w:t>
      </w:r>
      <w:r>
        <w:rPr>
          <w:color w:val="231F20"/>
          <w:spacing w:val="-1"/>
          <w:sz w:val="16"/>
          <w:vertAlign w:val="baseline"/>
        </w:rPr>
        <w:t> </w:t>
      </w:r>
      <w:r>
        <w:rPr>
          <w:color w:val="231F20"/>
          <w:sz w:val="16"/>
          <w:vertAlign w:val="baseline"/>
        </w:rPr>
        <w:t>certain</w:t>
      </w:r>
      <w:r>
        <w:rPr>
          <w:color w:val="231F20"/>
          <w:spacing w:val="-2"/>
          <w:sz w:val="16"/>
          <w:vertAlign w:val="baseline"/>
        </w:rPr>
        <w:t> </w:t>
      </w:r>
      <w:r>
        <w:rPr>
          <w:color w:val="231F20"/>
          <w:sz w:val="16"/>
          <w:vertAlign w:val="baseline"/>
        </w:rPr>
        <w:t>characteristics</w:t>
      </w:r>
      <w:r>
        <w:rPr>
          <w:color w:val="231F20"/>
          <w:spacing w:val="-2"/>
          <w:sz w:val="16"/>
          <w:vertAlign w:val="baseline"/>
        </w:rPr>
        <w:t> </w:t>
      </w:r>
      <w:r>
        <w:rPr>
          <w:color w:val="231F20"/>
          <w:sz w:val="16"/>
          <w:vertAlign w:val="baseline"/>
        </w:rPr>
        <w:t>or</w:t>
      </w:r>
      <w:r>
        <w:rPr>
          <w:color w:val="231F20"/>
          <w:spacing w:val="-1"/>
          <w:sz w:val="16"/>
          <w:vertAlign w:val="baseline"/>
        </w:rPr>
        <w:t> </w:t>
      </w:r>
      <w:r>
        <w:rPr>
          <w:color w:val="231F20"/>
          <w:sz w:val="16"/>
          <w:vertAlign w:val="baseline"/>
        </w:rPr>
        <w:t>symptoms.</w:t>
      </w:r>
      <w:r>
        <w:rPr>
          <w:color w:val="231F20"/>
          <w:position w:val="5"/>
          <w:sz w:val="9"/>
          <w:vertAlign w:val="baseline"/>
        </w:rPr>
        <w:t>29.</w:t>
      </w:r>
      <w:r>
        <w:rPr>
          <w:color w:val="231F20"/>
          <w:spacing w:val="-1"/>
          <w:position w:val="5"/>
          <w:sz w:val="9"/>
          <w:vertAlign w:val="baseline"/>
        </w:rPr>
        <w:t> </w:t>
      </w:r>
      <w:r>
        <w:rPr>
          <w:color w:val="231F20"/>
          <w:sz w:val="16"/>
          <w:vertAlign w:val="baseline"/>
        </w:rPr>
        <w:t>National</w:t>
      </w:r>
      <w:r>
        <w:rPr>
          <w:color w:val="231F20"/>
          <w:spacing w:val="-2"/>
          <w:sz w:val="16"/>
          <w:vertAlign w:val="baseline"/>
        </w:rPr>
        <w:t> </w:t>
      </w:r>
      <w:r>
        <w:rPr>
          <w:color w:val="231F20"/>
          <w:sz w:val="16"/>
          <w:vertAlign w:val="baseline"/>
        </w:rPr>
        <w:t>Institutes</w:t>
      </w:r>
      <w:r>
        <w:rPr>
          <w:color w:val="231F20"/>
          <w:spacing w:val="-2"/>
          <w:sz w:val="16"/>
          <w:vertAlign w:val="baseline"/>
        </w:rPr>
        <w:t> </w:t>
      </w:r>
      <w:r>
        <w:rPr>
          <w:color w:val="231F20"/>
          <w:spacing w:val="-5"/>
          <w:sz w:val="16"/>
          <w:vertAlign w:val="baseline"/>
        </w:rPr>
        <w:t>of</w:t>
      </w:r>
    </w:p>
    <w:p>
      <w:pPr>
        <w:spacing w:line="168" w:lineRule="exact" w:before="0"/>
        <w:ind w:left="590" w:right="0" w:firstLine="0"/>
        <w:jc w:val="both"/>
        <w:rPr>
          <w:sz w:val="16"/>
        </w:rPr>
      </w:pPr>
      <w:r>
        <w:rPr>
          <w:color w:val="231F20"/>
          <w:spacing w:val="-2"/>
          <w:sz w:val="16"/>
        </w:rPr>
        <w:t>Health.</w:t>
      </w:r>
      <w:r>
        <w:rPr>
          <w:color w:val="231F20"/>
          <w:spacing w:val="21"/>
          <w:sz w:val="16"/>
        </w:rPr>
        <w:t> </w:t>
      </w:r>
      <w:r>
        <w:rPr>
          <w:color w:val="231F20"/>
          <w:spacing w:val="-2"/>
          <w:sz w:val="16"/>
        </w:rPr>
        <w:t>(n.d.).</w:t>
      </w:r>
      <w:r>
        <w:rPr>
          <w:color w:val="231F20"/>
          <w:spacing w:val="21"/>
          <w:sz w:val="16"/>
        </w:rPr>
        <w:t> </w:t>
      </w:r>
      <w:r>
        <w:rPr>
          <w:i/>
          <w:color w:val="231F20"/>
          <w:spacing w:val="-2"/>
          <w:sz w:val="16"/>
        </w:rPr>
        <w:t>Condition</w:t>
      </w:r>
      <w:r>
        <w:rPr>
          <w:color w:val="231F20"/>
          <w:spacing w:val="-2"/>
          <w:sz w:val="16"/>
        </w:rPr>
        <w:t>.</w:t>
      </w:r>
      <w:r>
        <w:rPr>
          <w:color w:val="231F20"/>
          <w:spacing w:val="21"/>
          <w:sz w:val="16"/>
        </w:rPr>
        <w:t> </w:t>
      </w:r>
      <w:r>
        <w:rPr>
          <w:color w:val="231F20"/>
          <w:spacing w:val="-2"/>
          <w:sz w:val="16"/>
        </w:rPr>
        <w:t>National</w:t>
      </w:r>
      <w:r>
        <w:rPr>
          <w:color w:val="231F20"/>
          <w:spacing w:val="21"/>
          <w:sz w:val="16"/>
        </w:rPr>
        <w:t> </w:t>
      </w:r>
      <w:r>
        <w:rPr>
          <w:color w:val="231F20"/>
          <w:spacing w:val="-2"/>
          <w:sz w:val="16"/>
        </w:rPr>
        <w:t>Cancer</w:t>
      </w:r>
      <w:r>
        <w:rPr>
          <w:color w:val="231F20"/>
          <w:spacing w:val="21"/>
          <w:sz w:val="16"/>
        </w:rPr>
        <w:t> </w:t>
      </w:r>
      <w:r>
        <w:rPr>
          <w:color w:val="231F20"/>
          <w:spacing w:val="-2"/>
          <w:sz w:val="16"/>
        </w:rPr>
        <w:t>Institute.</w:t>
      </w:r>
      <w:r>
        <w:rPr>
          <w:color w:val="231F20"/>
          <w:spacing w:val="21"/>
          <w:sz w:val="16"/>
        </w:rPr>
        <w:t> </w:t>
      </w:r>
      <w:hyperlink r:id="rId13">
        <w:r>
          <w:rPr>
            <w:color w:val="205E9E"/>
            <w:spacing w:val="-2"/>
            <w:sz w:val="16"/>
            <w:u w:val="single" w:color="205E9E"/>
          </w:rPr>
          <w:t>https://www.cancer.gov/publications/dictionaries/cancer-terms/def/condition</w:t>
        </w:r>
      </w:hyperlink>
    </w:p>
    <w:p>
      <w:pPr>
        <w:tabs>
          <w:tab w:pos="589" w:val="left" w:leader="none"/>
        </w:tabs>
        <w:spacing w:before="54"/>
        <w:ind w:left="319" w:right="0" w:firstLine="0"/>
        <w:jc w:val="left"/>
        <w:rPr>
          <w:sz w:val="16"/>
        </w:rPr>
      </w:pPr>
      <w:r>
        <w:rPr>
          <w:rFonts w:ascii="Calibri" w:hAnsi="Calibri"/>
          <w:color w:val="231F20"/>
          <w:spacing w:val="-10"/>
          <w:sz w:val="16"/>
          <w:vertAlign w:val="superscript"/>
        </w:rPr>
        <w:t>c</w:t>
      </w:r>
      <w:r>
        <w:rPr>
          <w:rFonts w:ascii="Calibri" w:hAnsi="Calibri"/>
          <w:color w:val="231F20"/>
          <w:sz w:val="16"/>
          <w:vertAlign w:val="baseline"/>
        </w:rPr>
        <w:tab/>
      </w:r>
      <w:r>
        <w:rPr>
          <w:color w:val="231F20"/>
          <w:sz w:val="16"/>
          <w:vertAlign w:val="baseline"/>
        </w:rPr>
        <w:t>These</w:t>
      </w:r>
      <w:r>
        <w:rPr>
          <w:color w:val="231F20"/>
          <w:spacing w:val="-3"/>
          <w:sz w:val="16"/>
          <w:vertAlign w:val="baseline"/>
        </w:rPr>
        <w:t> </w:t>
      </w:r>
      <w:r>
        <w:rPr>
          <w:color w:val="231F20"/>
          <w:sz w:val="16"/>
          <w:vertAlign w:val="baseline"/>
        </w:rPr>
        <w:t>data</w:t>
      </w:r>
      <w:r>
        <w:rPr>
          <w:color w:val="231F20"/>
          <w:spacing w:val="-3"/>
          <w:sz w:val="16"/>
          <w:vertAlign w:val="baseline"/>
        </w:rPr>
        <w:t> </w:t>
      </w:r>
      <w:r>
        <w:rPr>
          <w:color w:val="231F20"/>
          <w:sz w:val="16"/>
          <w:vertAlign w:val="baseline"/>
        </w:rPr>
        <w:t>were</w:t>
      </w:r>
      <w:r>
        <w:rPr>
          <w:color w:val="231F20"/>
          <w:spacing w:val="-2"/>
          <w:sz w:val="16"/>
          <w:vertAlign w:val="baseline"/>
        </w:rPr>
        <w:t> </w:t>
      </w:r>
      <w:r>
        <w:rPr>
          <w:color w:val="231F20"/>
          <w:sz w:val="16"/>
          <w:vertAlign w:val="baseline"/>
        </w:rPr>
        <w:t>current</w:t>
      </w:r>
      <w:r>
        <w:rPr>
          <w:color w:val="231F20"/>
          <w:spacing w:val="-3"/>
          <w:sz w:val="16"/>
          <w:vertAlign w:val="baseline"/>
        </w:rPr>
        <w:t> </w:t>
      </w:r>
      <w:r>
        <w:rPr>
          <w:color w:val="231F20"/>
          <w:sz w:val="16"/>
          <w:vertAlign w:val="baseline"/>
        </w:rPr>
        <w:t>at</w:t>
      </w:r>
      <w:r>
        <w:rPr>
          <w:color w:val="231F20"/>
          <w:spacing w:val="-3"/>
          <w:sz w:val="16"/>
          <w:vertAlign w:val="baseline"/>
        </w:rPr>
        <w:t> </w:t>
      </w:r>
      <w:r>
        <w:rPr>
          <w:color w:val="231F20"/>
          <w:sz w:val="16"/>
          <w:vertAlign w:val="baseline"/>
        </w:rPr>
        <w:t>the</w:t>
      </w:r>
      <w:r>
        <w:rPr>
          <w:color w:val="231F20"/>
          <w:spacing w:val="-2"/>
          <w:sz w:val="16"/>
          <w:vertAlign w:val="baseline"/>
        </w:rPr>
        <w:t> </w:t>
      </w:r>
      <w:r>
        <w:rPr>
          <w:color w:val="231F20"/>
          <w:sz w:val="16"/>
          <w:vertAlign w:val="baseline"/>
        </w:rPr>
        <w:t>time</w:t>
      </w:r>
      <w:r>
        <w:rPr>
          <w:color w:val="231F20"/>
          <w:spacing w:val="-3"/>
          <w:sz w:val="16"/>
          <w:vertAlign w:val="baseline"/>
        </w:rPr>
        <w:t> </w:t>
      </w:r>
      <w:r>
        <w:rPr>
          <w:color w:val="231F20"/>
          <w:sz w:val="16"/>
          <w:vertAlign w:val="baseline"/>
        </w:rPr>
        <w:t>of</w:t>
      </w:r>
      <w:r>
        <w:rPr>
          <w:color w:val="231F20"/>
          <w:spacing w:val="-3"/>
          <w:sz w:val="16"/>
          <w:vertAlign w:val="baseline"/>
        </w:rPr>
        <w:t> </w:t>
      </w:r>
      <w:r>
        <w:rPr>
          <w:color w:val="231F20"/>
          <w:sz w:val="16"/>
          <w:vertAlign w:val="baseline"/>
        </w:rPr>
        <w:t>this</w:t>
      </w:r>
      <w:r>
        <w:rPr>
          <w:color w:val="231F20"/>
          <w:spacing w:val="-11"/>
          <w:sz w:val="16"/>
          <w:vertAlign w:val="baseline"/>
        </w:rPr>
        <w:t> </w:t>
      </w:r>
      <w:r>
        <w:rPr>
          <w:color w:val="231F20"/>
          <w:sz w:val="16"/>
          <w:vertAlign w:val="baseline"/>
        </w:rPr>
        <w:t>Advisory’s</w:t>
      </w:r>
      <w:r>
        <w:rPr>
          <w:color w:val="231F20"/>
          <w:spacing w:val="-2"/>
          <w:sz w:val="16"/>
          <w:vertAlign w:val="baseline"/>
        </w:rPr>
        <w:t> publication.</w:t>
      </w:r>
    </w:p>
    <w:p>
      <w:pPr>
        <w:pStyle w:val="BodyText"/>
        <w:spacing w:before="4"/>
        <w:rPr>
          <w:sz w:val="14"/>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36832">
                <wp:simplePos x="0" y="0"/>
                <wp:positionH relativeFrom="page">
                  <wp:posOffset>6686867</wp:posOffset>
                </wp:positionH>
                <wp:positionV relativeFrom="paragraph">
                  <wp:posOffset>88007</wp:posOffset>
                </wp:positionV>
                <wp:extent cx="393700" cy="60325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4</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36832" type="#_x0000_t202" id="docshape33"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4</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0</wp:posOffset>
                </wp:positionV>
                <wp:extent cx="594360" cy="100584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37856" id="docshape34"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931165</wp:posOffset>
                </wp:positionH>
                <wp:positionV relativeFrom="page">
                  <wp:posOffset>347473</wp:posOffset>
                </wp:positionV>
                <wp:extent cx="1929764" cy="3695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38368" id="docshape35"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p>
      <w:pPr>
        <w:pStyle w:val="BodyText"/>
        <w:ind w:left="320"/>
        <w:rPr>
          <w:sz w:val="20"/>
        </w:rPr>
      </w:pPr>
      <w:r>
        <w:rPr>
          <w:sz w:val="20"/>
        </w:rPr>
        <mc:AlternateContent>
          <mc:Choice Requires="wps">
            <w:drawing>
              <wp:inline distT="0" distB="0" distL="0" distR="0">
                <wp:extent cx="6057900" cy="1811020"/>
                <wp:effectExtent l="0" t="0" r="0" b="8255"/>
                <wp:docPr id="43" name="Group 43"/>
                <wp:cNvGraphicFramePr>
                  <a:graphicFrameLocks/>
                </wp:cNvGraphicFramePr>
                <a:graphic>
                  <a:graphicData uri="http://schemas.microsoft.com/office/word/2010/wordprocessingGroup">
                    <wpg:wgp>
                      <wpg:cNvPr id="43" name="Group 43"/>
                      <wpg:cNvGrpSpPr/>
                      <wpg:grpSpPr>
                        <a:xfrm>
                          <a:off x="0" y="0"/>
                          <a:ext cx="6057900" cy="1811020"/>
                          <a:chExt cx="6057900" cy="1811020"/>
                        </a:xfrm>
                      </wpg:grpSpPr>
                      <wps:wsp>
                        <wps:cNvPr id="44" name="Graphic 44"/>
                        <wps:cNvSpPr/>
                        <wps:spPr>
                          <a:xfrm>
                            <a:off x="0" y="0"/>
                            <a:ext cx="238760" cy="1811020"/>
                          </a:xfrm>
                          <a:custGeom>
                            <a:avLst/>
                            <a:gdLst/>
                            <a:ahLst/>
                            <a:cxnLst/>
                            <a:rect l="l" t="t" r="r" b="b"/>
                            <a:pathLst>
                              <a:path w="238760" h="1811020">
                                <a:moveTo>
                                  <a:pt x="238213" y="0"/>
                                </a:moveTo>
                                <a:lnTo>
                                  <a:pt x="0" y="0"/>
                                </a:lnTo>
                                <a:lnTo>
                                  <a:pt x="0" y="1810511"/>
                                </a:lnTo>
                                <a:lnTo>
                                  <a:pt x="238213" y="1810511"/>
                                </a:lnTo>
                                <a:lnTo>
                                  <a:pt x="238213" y="0"/>
                                </a:lnTo>
                                <a:close/>
                              </a:path>
                            </a:pathLst>
                          </a:custGeom>
                          <a:solidFill>
                            <a:srgbClr val="1C384B"/>
                          </a:solidFill>
                        </wps:spPr>
                        <wps:bodyPr wrap="square" lIns="0" tIns="0" rIns="0" bIns="0" rtlCol="0">
                          <a:prstTxWarp prst="textNoShape">
                            <a:avLst/>
                          </a:prstTxWarp>
                          <a:noAutofit/>
                        </wps:bodyPr>
                      </wps:wsp>
                      <wps:wsp>
                        <wps:cNvPr id="45" name="Textbox 45"/>
                        <wps:cNvSpPr txBox="1"/>
                        <wps:spPr>
                          <a:xfrm>
                            <a:off x="237743" y="0"/>
                            <a:ext cx="5820410" cy="1811020"/>
                          </a:xfrm>
                          <a:prstGeom prst="rect">
                            <a:avLst/>
                          </a:prstGeom>
                          <a:solidFill>
                            <a:srgbClr val="DCE8F4"/>
                          </a:solidFill>
                        </wps:spPr>
                        <wps:txbx>
                          <w:txbxContent>
                            <w:p>
                              <w:pPr>
                                <w:spacing w:before="129"/>
                                <w:ind w:left="180" w:right="0" w:firstLine="0"/>
                                <w:jc w:val="left"/>
                                <w:rPr>
                                  <w:b/>
                                  <w:color w:val="000000"/>
                                  <w:sz w:val="24"/>
                                </w:rPr>
                              </w:pPr>
                              <w:bookmarkStart w:name="Increased Risk for Mental Health Conditi" w:id="10"/>
                              <w:bookmarkEnd w:id="10"/>
                              <w:r>
                                <w:rPr>
                                  <w:color w:val="000000"/>
                                </w:rPr>
                              </w:r>
                              <w:bookmarkStart w:name="Inequities in Long COVID Risk and Access" w:id="11"/>
                              <w:bookmarkEnd w:id="11"/>
                              <w:r>
                                <w:rPr>
                                  <w:color w:val="000000"/>
                                </w:rPr>
                              </w:r>
                              <w:bookmarkStart w:name="Long COVID and the ADA" w:id="12"/>
                              <w:bookmarkEnd w:id="12"/>
                              <w:r>
                                <w:rPr>
                                  <w:color w:val="000000"/>
                                </w:rPr>
                              </w:r>
                              <w:r>
                                <w:rPr>
                                  <w:b/>
                                  <w:color w:val="357ABB"/>
                                  <w:sz w:val="24"/>
                                </w:rPr>
                                <w:t>Increased</w:t>
                              </w:r>
                              <w:r>
                                <w:rPr>
                                  <w:b/>
                                  <w:color w:val="357ABB"/>
                                  <w:spacing w:val="-2"/>
                                  <w:sz w:val="24"/>
                                </w:rPr>
                                <w:t> </w:t>
                              </w:r>
                              <w:r>
                                <w:rPr>
                                  <w:b/>
                                  <w:color w:val="357ABB"/>
                                  <w:sz w:val="24"/>
                                </w:rPr>
                                <w:t>Risk</w:t>
                              </w:r>
                              <w:r>
                                <w:rPr>
                                  <w:b/>
                                  <w:color w:val="357ABB"/>
                                  <w:spacing w:val="-2"/>
                                  <w:sz w:val="24"/>
                                </w:rPr>
                                <w:t> </w:t>
                              </w:r>
                              <w:r>
                                <w:rPr>
                                  <w:b/>
                                  <w:color w:val="357ABB"/>
                                  <w:sz w:val="24"/>
                                </w:rPr>
                                <w:t>for</w:t>
                              </w:r>
                              <w:r>
                                <w:rPr>
                                  <w:b/>
                                  <w:color w:val="357ABB"/>
                                  <w:spacing w:val="-2"/>
                                  <w:sz w:val="24"/>
                                </w:rPr>
                                <w:t> </w:t>
                              </w:r>
                              <w:r>
                                <w:rPr>
                                  <w:b/>
                                  <w:color w:val="357ABB"/>
                                  <w:sz w:val="24"/>
                                </w:rPr>
                                <w:t>Mental</w:t>
                              </w:r>
                              <w:r>
                                <w:rPr>
                                  <w:b/>
                                  <w:color w:val="357ABB"/>
                                  <w:spacing w:val="-2"/>
                                  <w:sz w:val="24"/>
                                </w:rPr>
                                <w:t> </w:t>
                              </w:r>
                              <w:r>
                                <w:rPr>
                                  <w:b/>
                                  <w:color w:val="357ABB"/>
                                  <w:sz w:val="24"/>
                                </w:rPr>
                                <w:t>Health</w:t>
                              </w:r>
                              <w:r>
                                <w:rPr>
                                  <w:b/>
                                  <w:color w:val="357ABB"/>
                                  <w:spacing w:val="-2"/>
                                  <w:sz w:val="24"/>
                                </w:rPr>
                                <w:t> </w:t>
                              </w:r>
                              <w:r>
                                <w:rPr>
                                  <w:b/>
                                  <w:color w:val="357ABB"/>
                                  <w:sz w:val="24"/>
                                </w:rPr>
                                <w:t>Conditions</w:t>
                              </w:r>
                              <w:r>
                                <w:rPr>
                                  <w:b/>
                                  <w:color w:val="357ABB"/>
                                  <w:spacing w:val="-12"/>
                                  <w:sz w:val="24"/>
                                </w:rPr>
                                <w:t> </w:t>
                              </w:r>
                              <w:r>
                                <w:rPr>
                                  <w:b/>
                                  <w:color w:val="357ABB"/>
                                  <w:sz w:val="24"/>
                                </w:rPr>
                                <w:t>Associated</w:t>
                              </w:r>
                              <w:r>
                                <w:rPr>
                                  <w:b/>
                                  <w:color w:val="357ABB"/>
                                  <w:spacing w:val="-2"/>
                                  <w:sz w:val="24"/>
                                </w:rPr>
                                <w:t> </w:t>
                              </w:r>
                              <w:r>
                                <w:rPr>
                                  <w:b/>
                                  <w:color w:val="357ABB"/>
                                  <w:sz w:val="24"/>
                                </w:rPr>
                                <w:t>With</w:t>
                              </w:r>
                              <w:r>
                                <w:rPr>
                                  <w:b/>
                                  <w:color w:val="357ABB"/>
                                  <w:spacing w:val="-2"/>
                                  <w:sz w:val="24"/>
                                </w:rPr>
                                <w:t> </w:t>
                              </w:r>
                              <w:r>
                                <w:rPr>
                                  <w:b/>
                                  <w:color w:val="357ABB"/>
                                  <w:sz w:val="24"/>
                                </w:rPr>
                                <w:t>Long</w:t>
                              </w:r>
                              <w:r>
                                <w:rPr>
                                  <w:b/>
                                  <w:color w:val="357ABB"/>
                                  <w:spacing w:val="-1"/>
                                  <w:sz w:val="24"/>
                                </w:rPr>
                                <w:t> </w:t>
                              </w:r>
                              <w:r>
                                <w:rPr>
                                  <w:b/>
                                  <w:color w:val="357ABB"/>
                                  <w:spacing w:val="-2"/>
                                  <w:sz w:val="24"/>
                                </w:rPr>
                                <w:t>COVID</w:t>
                              </w:r>
                            </w:p>
                            <w:p>
                              <w:pPr>
                                <w:spacing w:before="142"/>
                                <w:ind w:left="180" w:right="0" w:firstLine="0"/>
                                <w:jc w:val="left"/>
                                <w:rPr>
                                  <w:color w:val="000000"/>
                                  <w:sz w:val="20"/>
                                </w:rPr>
                              </w:pPr>
                              <w:r>
                                <w:rPr>
                                  <w:color w:val="010202"/>
                                  <w:sz w:val="20"/>
                                </w:rPr>
                                <w:t>Rates</w:t>
                              </w:r>
                              <w:r>
                                <w:rPr>
                                  <w:color w:val="010202"/>
                                  <w:spacing w:val="-3"/>
                                  <w:sz w:val="20"/>
                                </w:rPr>
                                <w:t> </w:t>
                              </w:r>
                              <w:r>
                                <w:rPr>
                                  <w:color w:val="010202"/>
                                  <w:sz w:val="20"/>
                                </w:rPr>
                                <w:t>of</w:t>
                              </w:r>
                              <w:r>
                                <w:rPr>
                                  <w:color w:val="010202"/>
                                  <w:spacing w:val="-2"/>
                                  <w:sz w:val="20"/>
                                </w:rPr>
                                <w:t> </w:t>
                              </w:r>
                              <w:r>
                                <w:rPr>
                                  <w:color w:val="010202"/>
                                  <w:sz w:val="20"/>
                                </w:rPr>
                                <w:t>mental</w:t>
                              </w:r>
                              <w:r>
                                <w:rPr>
                                  <w:color w:val="010202"/>
                                  <w:spacing w:val="-3"/>
                                  <w:sz w:val="20"/>
                                </w:rPr>
                                <w:t> </w:t>
                              </w:r>
                              <w:r>
                                <w:rPr>
                                  <w:color w:val="010202"/>
                                  <w:sz w:val="20"/>
                                </w:rPr>
                                <w:t>health</w:t>
                              </w:r>
                              <w:r>
                                <w:rPr>
                                  <w:color w:val="010202"/>
                                  <w:spacing w:val="-2"/>
                                  <w:sz w:val="20"/>
                                </w:rPr>
                                <w:t> </w:t>
                              </w:r>
                              <w:r>
                                <w:rPr>
                                  <w:color w:val="010202"/>
                                  <w:sz w:val="20"/>
                                </w:rPr>
                                <w:t>conditions</w:t>
                              </w:r>
                              <w:r>
                                <w:rPr>
                                  <w:color w:val="010202"/>
                                  <w:spacing w:val="-3"/>
                                  <w:sz w:val="20"/>
                                </w:rPr>
                                <w:t> </w:t>
                              </w:r>
                              <w:r>
                                <w:rPr>
                                  <w:color w:val="010202"/>
                                  <w:sz w:val="20"/>
                                </w:rPr>
                                <w:t>are</w:t>
                              </w:r>
                              <w:r>
                                <w:rPr>
                                  <w:color w:val="010202"/>
                                  <w:spacing w:val="-2"/>
                                  <w:sz w:val="20"/>
                                </w:rPr>
                                <w:t> </w:t>
                              </w:r>
                              <w:r>
                                <w:rPr>
                                  <w:color w:val="010202"/>
                                  <w:sz w:val="20"/>
                                </w:rPr>
                                <w:t>higher</w:t>
                              </w:r>
                              <w:r>
                                <w:rPr>
                                  <w:color w:val="010202"/>
                                  <w:spacing w:val="-3"/>
                                  <w:sz w:val="20"/>
                                </w:rPr>
                                <w:t> </w:t>
                              </w:r>
                              <w:r>
                                <w:rPr>
                                  <w:color w:val="010202"/>
                                  <w:sz w:val="20"/>
                                </w:rPr>
                                <w:t>in</w:t>
                              </w:r>
                              <w:r>
                                <w:rPr>
                                  <w:color w:val="010202"/>
                                  <w:spacing w:val="-2"/>
                                  <w:sz w:val="20"/>
                                </w:rPr>
                                <w:t> </w:t>
                              </w:r>
                              <w:r>
                                <w:rPr>
                                  <w:color w:val="010202"/>
                                  <w:sz w:val="20"/>
                                </w:rPr>
                                <w:t>the</w:t>
                              </w:r>
                              <w:r>
                                <w:rPr>
                                  <w:color w:val="010202"/>
                                  <w:spacing w:val="-3"/>
                                  <w:sz w:val="20"/>
                                </w:rPr>
                                <w:t> </w:t>
                              </w:r>
                              <w:r>
                                <w:rPr>
                                  <w:color w:val="010202"/>
                                  <w:sz w:val="20"/>
                                </w:rPr>
                                <w:t>following</w:t>
                              </w:r>
                              <w:r>
                                <w:rPr>
                                  <w:color w:val="010202"/>
                                  <w:spacing w:val="-2"/>
                                  <w:sz w:val="20"/>
                                </w:rPr>
                                <w:t> </w:t>
                              </w:r>
                              <w:r>
                                <w:rPr>
                                  <w:color w:val="010202"/>
                                  <w:sz w:val="20"/>
                                </w:rPr>
                                <w:t>Long</w:t>
                              </w:r>
                              <w:r>
                                <w:rPr>
                                  <w:color w:val="010202"/>
                                  <w:spacing w:val="-3"/>
                                  <w:sz w:val="20"/>
                                </w:rPr>
                                <w:t> </w:t>
                              </w:r>
                              <w:r>
                                <w:rPr>
                                  <w:color w:val="010202"/>
                                  <w:sz w:val="20"/>
                                </w:rPr>
                                <w:t>COVID</w:t>
                              </w:r>
                              <w:r>
                                <w:rPr>
                                  <w:color w:val="010202"/>
                                  <w:spacing w:val="-2"/>
                                  <w:sz w:val="20"/>
                                </w:rPr>
                                <w:t> populations:</w:t>
                              </w:r>
                            </w:p>
                            <w:p>
                              <w:pPr>
                                <w:numPr>
                                  <w:ilvl w:val="0"/>
                                  <w:numId w:val="5"/>
                                </w:numPr>
                                <w:tabs>
                                  <w:tab w:pos="539" w:val="left" w:leader="none"/>
                                </w:tabs>
                                <w:spacing w:before="150"/>
                                <w:ind w:left="539" w:right="0" w:hanging="359"/>
                                <w:jc w:val="left"/>
                                <w:rPr>
                                  <w:color w:val="000000"/>
                                  <w:sz w:val="11"/>
                                </w:rPr>
                              </w:pPr>
                              <w:r>
                                <w:rPr>
                                  <w:color w:val="010202"/>
                                  <w:sz w:val="20"/>
                                </w:rPr>
                                <w:t>People</w:t>
                              </w:r>
                              <w:r>
                                <w:rPr>
                                  <w:color w:val="010202"/>
                                  <w:spacing w:val="-8"/>
                                  <w:sz w:val="20"/>
                                </w:rPr>
                                <w:t> </w:t>
                              </w:r>
                              <w:r>
                                <w:rPr>
                                  <w:color w:val="010202"/>
                                  <w:sz w:val="20"/>
                                </w:rPr>
                                <w:t>hospitalized</w:t>
                              </w:r>
                              <w:r>
                                <w:rPr>
                                  <w:color w:val="010202"/>
                                  <w:spacing w:val="-7"/>
                                  <w:sz w:val="20"/>
                                </w:rPr>
                                <w:t> </w:t>
                              </w:r>
                              <w:r>
                                <w:rPr>
                                  <w:color w:val="010202"/>
                                  <w:sz w:val="20"/>
                                </w:rPr>
                                <w:t>for</w:t>
                              </w:r>
                              <w:r>
                                <w:rPr>
                                  <w:color w:val="010202"/>
                                  <w:spacing w:val="-7"/>
                                  <w:sz w:val="20"/>
                                </w:rPr>
                                <w:t> </w:t>
                              </w:r>
                              <w:r>
                                <w:rPr>
                                  <w:color w:val="010202"/>
                                  <w:sz w:val="20"/>
                                </w:rPr>
                                <w:t>COVID-</w:t>
                              </w:r>
                              <w:r>
                                <w:rPr>
                                  <w:color w:val="010202"/>
                                  <w:spacing w:val="-4"/>
                                  <w:sz w:val="20"/>
                                </w:rPr>
                                <w:t>19</w:t>
                              </w:r>
                              <w:r>
                                <w:rPr>
                                  <w:color w:val="010202"/>
                                  <w:spacing w:val="-4"/>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6"/>
                                  <w:sz w:val="20"/>
                                </w:rPr>
                                <w:t> </w:t>
                              </w:r>
                              <w:r>
                                <w:rPr>
                                  <w:color w:val="010202"/>
                                  <w:sz w:val="20"/>
                                </w:rPr>
                                <w:t>who</w:t>
                              </w:r>
                              <w:r>
                                <w:rPr>
                                  <w:color w:val="010202"/>
                                  <w:spacing w:val="-4"/>
                                  <w:sz w:val="20"/>
                                </w:rPr>
                                <w:t> </w:t>
                              </w:r>
                              <w:r>
                                <w:rPr>
                                  <w:color w:val="010202"/>
                                  <w:sz w:val="20"/>
                                </w:rPr>
                                <w:t>had</w:t>
                              </w:r>
                              <w:r>
                                <w:rPr>
                                  <w:color w:val="010202"/>
                                  <w:spacing w:val="-4"/>
                                  <w:sz w:val="20"/>
                                </w:rPr>
                                <w:t> </w:t>
                              </w:r>
                              <w:r>
                                <w:rPr>
                                  <w:color w:val="010202"/>
                                  <w:sz w:val="20"/>
                                </w:rPr>
                                <w:t>more</w:t>
                              </w:r>
                              <w:r>
                                <w:rPr>
                                  <w:color w:val="010202"/>
                                  <w:spacing w:val="-4"/>
                                  <w:sz w:val="20"/>
                                </w:rPr>
                                <w:t> </w:t>
                              </w:r>
                              <w:r>
                                <w:rPr>
                                  <w:color w:val="010202"/>
                                  <w:sz w:val="20"/>
                                </w:rPr>
                                <w:t>severe</w:t>
                              </w:r>
                              <w:r>
                                <w:rPr>
                                  <w:color w:val="010202"/>
                                  <w:spacing w:val="-4"/>
                                  <w:sz w:val="20"/>
                                </w:rPr>
                                <w:t> </w:t>
                              </w:r>
                              <w:r>
                                <w:rPr>
                                  <w:color w:val="010202"/>
                                  <w:sz w:val="20"/>
                                </w:rPr>
                                <w:t>COVID-19</w:t>
                              </w:r>
                              <w:r>
                                <w:rPr>
                                  <w:color w:val="010202"/>
                                  <w:spacing w:val="-4"/>
                                  <w:sz w:val="20"/>
                                </w:rPr>
                                <w:t> </w:t>
                              </w:r>
                              <w:r>
                                <w:rPr>
                                  <w:color w:val="010202"/>
                                  <w:spacing w:val="-2"/>
                                  <w:sz w:val="20"/>
                                </w:rPr>
                                <w:t>illness</w:t>
                              </w:r>
                              <w:r>
                                <w:rPr>
                                  <w:color w:val="010202"/>
                                  <w:spacing w:val="-2"/>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3"/>
                                  <w:sz w:val="20"/>
                                </w:rPr>
                                <w:t> </w:t>
                              </w:r>
                              <w:r>
                                <w:rPr>
                                  <w:color w:val="010202"/>
                                  <w:sz w:val="20"/>
                                </w:rPr>
                                <w:t>who</w:t>
                              </w:r>
                              <w:r>
                                <w:rPr>
                                  <w:color w:val="010202"/>
                                  <w:spacing w:val="-3"/>
                                  <w:sz w:val="20"/>
                                </w:rPr>
                                <w:t> </w:t>
                              </w:r>
                              <w:r>
                                <w:rPr>
                                  <w:color w:val="010202"/>
                                  <w:sz w:val="20"/>
                                </w:rPr>
                                <w:t>had</w:t>
                              </w:r>
                              <w:r>
                                <w:rPr>
                                  <w:color w:val="010202"/>
                                  <w:spacing w:val="-3"/>
                                  <w:sz w:val="20"/>
                                </w:rPr>
                                <w:t> </w:t>
                              </w:r>
                              <w:r>
                                <w:rPr>
                                  <w:color w:val="010202"/>
                                  <w:sz w:val="20"/>
                                </w:rPr>
                                <w:t>a</w:t>
                              </w:r>
                              <w:r>
                                <w:rPr>
                                  <w:color w:val="010202"/>
                                  <w:spacing w:val="-3"/>
                                  <w:sz w:val="20"/>
                                </w:rPr>
                                <w:t> </w:t>
                              </w:r>
                              <w:r>
                                <w:rPr>
                                  <w:color w:val="010202"/>
                                  <w:sz w:val="20"/>
                                </w:rPr>
                                <w:t>longer</w:t>
                              </w:r>
                              <w:r>
                                <w:rPr>
                                  <w:color w:val="010202"/>
                                  <w:spacing w:val="-3"/>
                                  <w:sz w:val="20"/>
                                </w:rPr>
                                <w:t> </w:t>
                              </w:r>
                              <w:r>
                                <w:rPr>
                                  <w:color w:val="010202"/>
                                  <w:sz w:val="20"/>
                                </w:rPr>
                                <w:t>duration</w:t>
                              </w:r>
                              <w:r>
                                <w:rPr>
                                  <w:color w:val="010202"/>
                                  <w:spacing w:val="-3"/>
                                  <w:sz w:val="20"/>
                                </w:rPr>
                                <w:t> </w:t>
                              </w:r>
                              <w:r>
                                <w:rPr>
                                  <w:color w:val="010202"/>
                                  <w:sz w:val="20"/>
                                </w:rPr>
                                <w:t>of</w:t>
                              </w:r>
                              <w:r>
                                <w:rPr>
                                  <w:color w:val="010202"/>
                                  <w:spacing w:val="-3"/>
                                  <w:sz w:val="20"/>
                                </w:rPr>
                                <w:t> </w:t>
                              </w:r>
                              <w:r>
                                <w:rPr>
                                  <w:color w:val="010202"/>
                                  <w:sz w:val="20"/>
                                </w:rPr>
                                <w:t>COVID-19</w:t>
                              </w:r>
                              <w:r>
                                <w:rPr>
                                  <w:color w:val="010202"/>
                                  <w:spacing w:val="-2"/>
                                  <w:sz w:val="20"/>
                                </w:rPr>
                                <w:t> symptoms</w:t>
                              </w:r>
                              <w:r>
                                <w:rPr>
                                  <w:color w:val="010202"/>
                                  <w:spacing w:val="-2"/>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7"/>
                                  <w:sz w:val="20"/>
                                </w:rPr>
                                <w:t> </w:t>
                              </w:r>
                              <w:r>
                                <w:rPr>
                                  <w:color w:val="010202"/>
                                  <w:sz w:val="20"/>
                                </w:rPr>
                                <w:t>with</w:t>
                              </w:r>
                              <w:r>
                                <w:rPr>
                                  <w:color w:val="010202"/>
                                  <w:spacing w:val="-4"/>
                                  <w:sz w:val="20"/>
                                </w:rPr>
                                <w:t> </w:t>
                              </w:r>
                              <w:r>
                                <w:rPr>
                                  <w:color w:val="010202"/>
                                  <w:sz w:val="20"/>
                                </w:rPr>
                                <w:t>preexisting</w:t>
                              </w:r>
                              <w:r>
                                <w:rPr>
                                  <w:color w:val="010202"/>
                                  <w:spacing w:val="-5"/>
                                  <w:sz w:val="20"/>
                                </w:rPr>
                                <w:t> </w:t>
                              </w:r>
                              <w:r>
                                <w:rPr>
                                  <w:color w:val="010202"/>
                                  <w:sz w:val="20"/>
                                </w:rPr>
                                <w:t>and</w:t>
                              </w:r>
                              <w:r>
                                <w:rPr>
                                  <w:color w:val="010202"/>
                                  <w:spacing w:val="-4"/>
                                  <w:sz w:val="20"/>
                                </w:rPr>
                                <w:t> </w:t>
                              </w:r>
                              <w:r>
                                <w:rPr>
                                  <w:color w:val="010202"/>
                                  <w:sz w:val="20"/>
                                </w:rPr>
                                <w:t>comorbid</w:t>
                              </w:r>
                              <w:r>
                                <w:rPr>
                                  <w:color w:val="010202"/>
                                  <w:spacing w:val="-5"/>
                                  <w:sz w:val="20"/>
                                </w:rPr>
                                <w:t> </w:t>
                              </w:r>
                              <w:r>
                                <w:rPr>
                                  <w:color w:val="010202"/>
                                  <w:sz w:val="20"/>
                                </w:rPr>
                                <w:t>psychiatric</w:t>
                              </w:r>
                              <w:r>
                                <w:rPr>
                                  <w:color w:val="010202"/>
                                  <w:spacing w:val="-4"/>
                                  <w:sz w:val="20"/>
                                </w:rPr>
                                <w:t> </w:t>
                              </w:r>
                              <w:r>
                                <w:rPr>
                                  <w:color w:val="010202"/>
                                  <w:spacing w:val="-2"/>
                                  <w:sz w:val="20"/>
                                </w:rPr>
                                <w:t>disorders</w:t>
                              </w:r>
                              <w:r>
                                <w:rPr>
                                  <w:color w:val="010202"/>
                                  <w:spacing w:val="-2"/>
                                  <w:position w:val="7"/>
                                  <w:sz w:val="11"/>
                                </w:rPr>
                                <w:t>42</w:t>
                              </w:r>
                            </w:p>
                            <w:p>
                              <w:pPr>
                                <w:numPr>
                                  <w:ilvl w:val="0"/>
                                  <w:numId w:val="5"/>
                                </w:numPr>
                                <w:tabs>
                                  <w:tab w:pos="539" w:val="left" w:leader="none"/>
                                </w:tabs>
                                <w:spacing w:before="90"/>
                                <w:ind w:left="539" w:right="0" w:hanging="359"/>
                                <w:jc w:val="left"/>
                                <w:rPr>
                                  <w:color w:val="000000"/>
                                  <w:sz w:val="11"/>
                                </w:rPr>
                              </w:pPr>
                              <w:r>
                                <w:rPr>
                                  <w:color w:val="010202"/>
                                  <w:sz w:val="20"/>
                                </w:rPr>
                                <w:t>Black,</w:t>
                              </w:r>
                              <w:r>
                                <w:rPr>
                                  <w:color w:val="010202"/>
                                  <w:spacing w:val="-3"/>
                                  <w:sz w:val="20"/>
                                </w:rPr>
                                <w:t> </w:t>
                              </w:r>
                              <w:r>
                                <w:rPr>
                                  <w:color w:val="010202"/>
                                  <w:sz w:val="20"/>
                                </w:rPr>
                                <w:t>Hispanic</w:t>
                              </w:r>
                              <w:r>
                                <w:rPr>
                                  <w:color w:val="010202"/>
                                  <w:spacing w:val="-3"/>
                                  <w:sz w:val="20"/>
                                </w:rPr>
                                <w:t> </w:t>
                              </w:r>
                              <w:r>
                                <w:rPr>
                                  <w:color w:val="010202"/>
                                  <w:sz w:val="20"/>
                                </w:rPr>
                                <w:t>or</w:t>
                              </w:r>
                              <w:r>
                                <w:rPr>
                                  <w:color w:val="010202"/>
                                  <w:spacing w:val="-2"/>
                                  <w:sz w:val="20"/>
                                </w:rPr>
                                <w:t> </w:t>
                              </w:r>
                              <w:r>
                                <w:rPr>
                                  <w:color w:val="010202"/>
                                  <w:sz w:val="20"/>
                                </w:rPr>
                                <w:t>Latino,</w:t>
                              </w:r>
                              <w:r>
                                <w:rPr>
                                  <w:color w:val="010202"/>
                                  <w:spacing w:val="-3"/>
                                  <w:sz w:val="20"/>
                                </w:rPr>
                                <w:t> </w:t>
                              </w:r>
                              <w:r>
                                <w:rPr>
                                  <w:color w:val="010202"/>
                                  <w:sz w:val="20"/>
                                </w:rPr>
                                <w:t>and</w:t>
                              </w:r>
                              <w:r>
                                <w:rPr>
                                  <w:color w:val="010202"/>
                                  <w:spacing w:val="-13"/>
                                  <w:sz w:val="20"/>
                                </w:rPr>
                                <w:t> </w:t>
                              </w:r>
                              <w:r>
                                <w:rPr>
                                  <w:color w:val="010202"/>
                                  <w:sz w:val="20"/>
                                </w:rPr>
                                <w:t>American</w:t>
                              </w:r>
                              <w:r>
                                <w:rPr>
                                  <w:color w:val="010202"/>
                                  <w:spacing w:val="-3"/>
                                  <w:sz w:val="20"/>
                                </w:rPr>
                                <w:t> </w:t>
                              </w:r>
                              <w:r>
                                <w:rPr>
                                  <w:color w:val="010202"/>
                                  <w:sz w:val="20"/>
                                </w:rPr>
                                <w:t>Indian/Alaska</w:t>
                              </w:r>
                              <w:r>
                                <w:rPr>
                                  <w:color w:val="010202"/>
                                  <w:spacing w:val="-2"/>
                                  <w:sz w:val="20"/>
                                </w:rPr>
                                <w:t> </w:t>
                              </w:r>
                              <w:r>
                                <w:rPr>
                                  <w:color w:val="010202"/>
                                  <w:sz w:val="20"/>
                                </w:rPr>
                                <w:t>Native</w:t>
                              </w:r>
                              <w:r>
                                <w:rPr>
                                  <w:color w:val="010202"/>
                                  <w:spacing w:val="-3"/>
                                  <w:sz w:val="20"/>
                                </w:rPr>
                                <w:t> </w:t>
                              </w:r>
                              <w:r>
                                <w:rPr>
                                  <w:color w:val="010202"/>
                                  <w:sz w:val="20"/>
                                </w:rPr>
                                <w:t>people</w:t>
                              </w:r>
                              <w:r>
                                <w:rPr>
                                  <w:color w:val="010202"/>
                                  <w:position w:val="7"/>
                                  <w:sz w:val="11"/>
                                </w:rPr>
                                <w:t>14, </w:t>
                              </w:r>
                              <w:r>
                                <w:rPr>
                                  <w:color w:val="010202"/>
                                  <w:spacing w:val="-5"/>
                                  <w:position w:val="7"/>
                                  <w:sz w:val="11"/>
                                </w:rPr>
                                <w:t>43</w:t>
                              </w:r>
                            </w:p>
                            <w:p>
                              <w:pPr>
                                <w:numPr>
                                  <w:ilvl w:val="0"/>
                                  <w:numId w:val="5"/>
                                </w:numPr>
                                <w:tabs>
                                  <w:tab w:pos="539" w:val="left" w:leader="none"/>
                                </w:tabs>
                                <w:spacing w:before="90"/>
                                <w:ind w:left="539" w:right="0" w:hanging="359"/>
                                <w:jc w:val="left"/>
                                <w:rPr>
                                  <w:color w:val="000000"/>
                                  <w:sz w:val="11"/>
                                </w:rPr>
                              </w:pPr>
                              <w:r>
                                <w:rPr>
                                  <w:color w:val="010202"/>
                                  <w:spacing w:val="-2"/>
                                  <w:sz w:val="20"/>
                                </w:rPr>
                                <w:t>Women</w:t>
                              </w:r>
                              <w:r>
                                <w:rPr>
                                  <w:color w:val="010202"/>
                                  <w:spacing w:val="-2"/>
                                  <w:position w:val="7"/>
                                  <w:sz w:val="11"/>
                                </w:rPr>
                                <w:t>44</w:t>
                              </w:r>
                            </w:p>
                          </w:txbxContent>
                        </wps:txbx>
                        <wps:bodyPr wrap="square" lIns="0" tIns="0" rIns="0" bIns="0" rtlCol="0">
                          <a:noAutofit/>
                        </wps:bodyPr>
                      </wps:wsp>
                    </wpg:wgp>
                  </a:graphicData>
                </a:graphic>
              </wp:inline>
            </w:drawing>
          </mc:Choice>
          <mc:Fallback>
            <w:pict>
              <v:group style="width:477pt;height:142.6pt;mso-position-horizontal-relative:char;mso-position-vertical-relative:line" id="docshapegroup36" coordorigin="0,0" coordsize="9540,2852">
                <v:rect style="position:absolute;left:0;top:0;width:376;height:2852" id="docshape37" filled="true" fillcolor="#1c384b" stroked="false">
                  <v:fill type="solid"/>
                </v:rect>
                <v:shape style="position:absolute;left:374;top:0;width:9166;height:2852" type="#_x0000_t202" id="docshape38" filled="true" fillcolor="#dce8f4" stroked="false">
                  <v:textbox inset="0,0,0,0">
                    <w:txbxContent>
                      <w:p>
                        <w:pPr>
                          <w:spacing w:before="129"/>
                          <w:ind w:left="180" w:right="0" w:firstLine="0"/>
                          <w:jc w:val="left"/>
                          <w:rPr>
                            <w:b/>
                            <w:color w:val="000000"/>
                            <w:sz w:val="24"/>
                          </w:rPr>
                        </w:pPr>
                        <w:bookmarkStart w:name="Increased Risk for Mental Health Conditi" w:id="13"/>
                        <w:bookmarkEnd w:id="13"/>
                        <w:r>
                          <w:rPr>
                            <w:color w:val="000000"/>
                          </w:rPr>
                        </w:r>
                        <w:bookmarkStart w:name="Inequities in Long COVID Risk and Access" w:id="14"/>
                        <w:bookmarkEnd w:id="14"/>
                        <w:r>
                          <w:rPr>
                            <w:color w:val="000000"/>
                          </w:rPr>
                        </w:r>
                        <w:bookmarkStart w:name="Long COVID and the ADA" w:id="15"/>
                        <w:bookmarkEnd w:id="15"/>
                        <w:r>
                          <w:rPr>
                            <w:color w:val="000000"/>
                          </w:rPr>
                        </w:r>
                        <w:r>
                          <w:rPr>
                            <w:b/>
                            <w:color w:val="357ABB"/>
                            <w:sz w:val="24"/>
                          </w:rPr>
                          <w:t>Increased</w:t>
                        </w:r>
                        <w:r>
                          <w:rPr>
                            <w:b/>
                            <w:color w:val="357ABB"/>
                            <w:spacing w:val="-2"/>
                            <w:sz w:val="24"/>
                          </w:rPr>
                          <w:t> </w:t>
                        </w:r>
                        <w:r>
                          <w:rPr>
                            <w:b/>
                            <w:color w:val="357ABB"/>
                            <w:sz w:val="24"/>
                          </w:rPr>
                          <w:t>Risk</w:t>
                        </w:r>
                        <w:r>
                          <w:rPr>
                            <w:b/>
                            <w:color w:val="357ABB"/>
                            <w:spacing w:val="-2"/>
                            <w:sz w:val="24"/>
                          </w:rPr>
                          <w:t> </w:t>
                        </w:r>
                        <w:r>
                          <w:rPr>
                            <w:b/>
                            <w:color w:val="357ABB"/>
                            <w:sz w:val="24"/>
                          </w:rPr>
                          <w:t>for</w:t>
                        </w:r>
                        <w:r>
                          <w:rPr>
                            <w:b/>
                            <w:color w:val="357ABB"/>
                            <w:spacing w:val="-2"/>
                            <w:sz w:val="24"/>
                          </w:rPr>
                          <w:t> </w:t>
                        </w:r>
                        <w:r>
                          <w:rPr>
                            <w:b/>
                            <w:color w:val="357ABB"/>
                            <w:sz w:val="24"/>
                          </w:rPr>
                          <w:t>Mental</w:t>
                        </w:r>
                        <w:r>
                          <w:rPr>
                            <w:b/>
                            <w:color w:val="357ABB"/>
                            <w:spacing w:val="-2"/>
                            <w:sz w:val="24"/>
                          </w:rPr>
                          <w:t> </w:t>
                        </w:r>
                        <w:r>
                          <w:rPr>
                            <w:b/>
                            <w:color w:val="357ABB"/>
                            <w:sz w:val="24"/>
                          </w:rPr>
                          <w:t>Health</w:t>
                        </w:r>
                        <w:r>
                          <w:rPr>
                            <w:b/>
                            <w:color w:val="357ABB"/>
                            <w:spacing w:val="-2"/>
                            <w:sz w:val="24"/>
                          </w:rPr>
                          <w:t> </w:t>
                        </w:r>
                        <w:r>
                          <w:rPr>
                            <w:b/>
                            <w:color w:val="357ABB"/>
                            <w:sz w:val="24"/>
                          </w:rPr>
                          <w:t>Conditions</w:t>
                        </w:r>
                        <w:r>
                          <w:rPr>
                            <w:b/>
                            <w:color w:val="357ABB"/>
                            <w:spacing w:val="-12"/>
                            <w:sz w:val="24"/>
                          </w:rPr>
                          <w:t> </w:t>
                        </w:r>
                        <w:r>
                          <w:rPr>
                            <w:b/>
                            <w:color w:val="357ABB"/>
                            <w:sz w:val="24"/>
                          </w:rPr>
                          <w:t>Associated</w:t>
                        </w:r>
                        <w:r>
                          <w:rPr>
                            <w:b/>
                            <w:color w:val="357ABB"/>
                            <w:spacing w:val="-2"/>
                            <w:sz w:val="24"/>
                          </w:rPr>
                          <w:t> </w:t>
                        </w:r>
                        <w:r>
                          <w:rPr>
                            <w:b/>
                            <w:color w:val="357ABB"/>
                            <w:sz w:val="24"/>
                          </w:rPr>
                          <w:t>With</w:t>
                        </w:r>
                        <w:r>
                          <w:rPr>
                            <w:b/>
                            <w:color w:val="357ABB"/>
                            <w:spacing w:val="-2"/>
                            <w:sz w:val="24"/>
                          </w:rPr>
                          <w:t> </w:t>
                        </w:r>
                        <w:r>
                          <w:rPr>
                            <w:b/>
                            <w:color w:val="357ABB"/>
                            <w:sz w:val="24"/>
                          </w:rPr>
                          <w:t>Long</w:t>
                        </w:r>
                        <w:r>
                          <w:rPr>
                            <w:b/>
                            <w:color w:val="357ABB"/>
                            <w:spacing w:val="-1"/>
                            <w:sz w:val="24"/>
                          </w:rPr>
                          <w:t> </w:t>
                        </w:r>
                        <w:r>
                          <w:rPr>
                            <w:b/>
                            <w:color w:val="357ABB"/>
                            <w:spacing w:val="-2"/>
                            <w:sz w:val="24"/>
                          </w:rPr>
                          <w:t>COVID</w:t>
                        </w:r>
                      </w:p>
                      <w:p>
                        <w:pPr>
                          <w:spacing w:before="142"/>
                          <w:ind w:left="180" w:right="0" w:firstLine="0"/>
                          <w:jc w:val="left"/>
                          <w:rPr>
                            <w:color w:val="000000"/>
                            <w:sz w:val="20"/>
                          </w:rPr>
                        </w:pPr>
                        <w:r>
                          <w:rPr>
                            <w:color w:val="010202"/>
                            <w:sz w:val="20"/>
                          </w:rPr>
                          <w:t>Rates</w:t>
                        </w:r>
                        <w:r>
                          <w:rPr>
                            <w:color w:val="010202"/>
                            <w:spacing w:val="-3"/>
                            <w:sz w:val="20"/>
                          </w:rPr>
                          <w:t> </w:t>
                        </w:r>
                        <w:r>
                          <w:rPr>
                            <w:color w:val="010202"/>
                            <w:sz w:val="20"/>
                          </w:rPr>
                          <w:t>of</w:t>
                        </w:r>
                        <w:r>
                          <w:rPr>
                            <w:color w:val="010202"/>
                            <w:spacing w:val="-2"/>
                            <w:sz w:val="20"/>
                          </w:rPr>
                          <w:t> </w:t>
                        </w:r>
                        <w:r>
                          <w:rPr>
                            <w:color w:val="010202"/>
                            <w:sz w:val="20"/>
                          </w:rPr>
                          <w:t>mental</w:t>
                        </w:r>
                        <w:r>
                          <w:rPr>
                            <w:color w:val="010202"/>
                            <w:spacing w:val="-3"/>
                            <w:sz w:val="20"/>
                          </w:rPr>
                          <w:t> </w:t>
                        </w:r>
                        <w:r>
                          <w:rPr>
                            <w:color w:val="010202"/>
                            <w:sz w:val="20"/>
                          </w:rPr>
                          <w:t>health</w:t>
                        </w:r>
                        <w:r>
                          <w:rPr>
                            <w:color w:val="010202"/>
                            <w:spacing w:val="-2"/>
                            <w:sz w:val="20"/>
                          </w:rPr>
                          <w:t> </w:t>
                        </w:r>
                        <w:r>
                          <w:rPr>
                            <w:color w:val="010202"/>
                            <w:sz w:val="20"/>
                          </w:rPr>
                          <w:t>conditions</w:t>
                        </w:r>
                        <w:r>
                          <w:rPr>
                            <w:color w:val="010202"/>
                            <w:spacing w:val="-3"/>
                            <w:sz w:val="20"/>
                          </w:rPr>
                          <w:t> </w:t>
                        </w:r>
                        <w:r>
                          <w:rPr>
                            <w:color w:val="010202"/>
                            <w:sz w:val="20"/>
                          </w:rPr>
                          <w:t>are</w:t>
                        </w:r>
                        <w:r>
                          <w:rPr>
                            <w:color w:val="010202"/>
                            <w:spacing w:val="-2"/>
                            <w:sz w:val="20"/>
                          </w:rPr>
                          <w:t> </w:t>
                        </w:r>
                        <w:r>
                          <w:rPr>
                            <w:color w:val="010202"/>
                            <w:sz w:val="20"/>
                          </w:rPr>
                          <w:t>higher</w:t>
                        </w:r>
                        <w:r>
                          <w:rPr>
                            <w:color w:val="010202"/>
                            <w:spacing w:val="-3"/>
                            <w:sz w:val="20"/>
                          </w:rPr>
                          <w:t> </w:t>
                        </w:r>
                        <w:r>
                          <w:rPr>
                            <w:color w:val="010202"/>
                            <w:sz w:val="20"/>
                          </w:rPr>
                          <w:t>in</w:t>
                        </w:r>
                        <w:r>
                          <w:rPr>
                            <w:color w:val="010202"/>
                            <w:spacing w:val="-2"/>
                            <w:sz w:val="20"/>
                          </w:rPr>
                          <w:t> </w:t>
                        </w:r>
                        <w:r>
                          <w:rPr>
                            <w:color w:val="010202"/>
                            <w:sz w:val="20"/>
                          </w:rPr>
                          <w:t>the</w:t>
                        </w:r>
                        <w:r>
                          <w:rPr>
                            <w:color w:val="010202"/>
                            <w:spacing w:val="-3"/>
                            <w:sz w:val="20"/>
                          </w:rPr>
                          <w:t> </w:t>
                        </w:r>
                        <w:r>
                          <w:rPr>
                            <w:color w:val="010202"/>
                            <w:sz w:val="20"/>
                          </w:rPr>
                          <w:t>following</w:t>
                        </w:r>
                        <w:r>
                          <w:rPr>
                            <w:color w:val="010202"/>
                            <w:spacing w:val="-2"/>
                            <w:sz w:val="20"/>
                          </w:rPr>
                          <w:t> </w:t>
                        </w:r>
                        <w:r>
                          <w:rPr>
                            <w:color w:val="010202"/>
                            <w:sz w:val="20"/>
                          </w:rPr>
                          <w:t>Long</w:t>
                        </w:r>
                        <w:r>
                          <w:rPr>
                            <w:color w:val="010202"/>
                            <w:spacing w:val="-3"/>
                            <w:sz w:val="20"/>
                          </w:rPr>
                          <w:t> </w:t>
                        </w:r>
                        <w:r>
                          <w:rPr>
                            <w:color w:val="010202"/>
                            <w:sz w:val="20"/>
                          </w:rPr>
                          <w:t>COVID</w:t>
                        </w:r>
                        <w:r>
                          <w:rPr>
                            <w:color w:val="010202"/>
                            <w:spacing w:val="-2"/>
                            <w:sz w:val="20"/>
                          </w:rPr>
                          <w:t> populations:</w:t>
                        </w:r>
                      </w:p>
                      <w:p>
                        <w:pPr>
                          <w:numPr>
                            <w:ilvl w:val="0"/>
                            <w:numId w:val="5"/>
                          </w:numPr>
                          <w:tabs>
                            <w:tab w:pos="539" w:val="left" w:leader="none"/>
                          </w:tabs>
                          <w:spacing w:before="150"/>
                          <w:ind w:left="539" w:right="0" w:hanging="359"/>
                          <w:jc w:val="left"/>
                          <w:rPr>
                            <w:color w:val="000000"/>
                            <w:sz w:val="11"/>
                          </w:rPr>
                        </w:pPr>
                        <w:r>
                          <w:rPr>
                            <w:color w:val="010202"/>
                            <w:sz w:val="20"/>
                          </w:rPr>
                          <w:t>People</w:t>
                        </w:r>
                        <w:r>
                          <w:rPr>
                            <w:color w:val="010202"/>
                            <w:spacing w:val="-8"/>
                            <w:sz w:val="20"/>
                          </w:rPr>
                          <w:t> </w:t>
                        </w:r>
                        <w:r>
                          <w:rPr>
                            <w:color w:val="010202"/>
                            <w:sz w:val="20"/>
                          </w:rPr>
                          <w:t>hospitalized</w:t>
                        </w:r>
                        <w:r>
                          <w:rPr>
                            <w:color w:val="010202"/>
                            <w:spacing w:val="-7"/>
                            <w:sz w:val="20"/>
                          </w:rPr>
                          <w:t> </w:t>
                        </w:r>
                        <w:r>
                          <w:rPr>
                            <w:color w:val="010202"/>
                            <w:sz w:val="20"/>
                          </w:rPr>
                          <w:t>for</w:t>
                        </w:r>
                        <w:r>
                          <w:rPr>
                            <w:color w:val="010202"/>
                            <w:spacing w:val="-7"/>
                            <w:sz w:val="20"/>
                          </w:rPr>
                          <w:t> </w:t>
                        </w:r>
                        <w:r>
                          <w:rPr>
                            <w:color w:val="010202"/>
                            <w:sz w:val="20"/>
                          </w:rPr>
                          <w:t>COVID-</w:t>
                        </w:r>
                        <w:r>
                          <w:rPr>
                            <w:color w:val="010202"/>
                            <w:spacing w:val="-4"/>
                            <w:sz w:val="20"/>
                          </w:rPr>
                          <w:t>19</w:t>
                        </w:r>
                        <w:r>
                          <w:rPr>
                            <w:color w:val="010202"/>
                            <w:spacing w:val="-4"/>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6"/>
                            <w:sz w:val="20"/>
                          </w:rPr>
                          <w:t> </w:t>
                        </w:r>
                        <w:r>
                          <w:rPr>
                            <w:color w:val="010202"/>
                            <w:sz w:val="20"/>
                          </w:rPr>
                          <w:t>who</w:t>
                        </w:r>
                        <w:r>
                          <w:rPr>
                            <w:color w:val="010202"/>
                            <w:spacing w:val="-4"/>
                            <w:sz w:val="20"/>
                          </w:rPr>
                          <w:t> </w:t>
                        </w:r>
                        <w:r>
                          <w:rPr>
                            <w:color w:val="010202"/>
                            <w:sz w:val="20"/>
                          </w:rPr>
                          <w:t>had</w:t>
                        </w:r>
                        <w:r>
                          <w:rPr>
                            <w:color w:val="010202"/>
                            <w:spacing w:val="-4"/>
                            <w:sz w:val="20"/>
                          </w:rPr>
                          <w:t> </w:t>
                        </w:r>
                        <w:r>
                          <w:rPr>
                            <w:color w:val="010202"/>
                            <w:sz w:val="20"/>
                          </w:rPr>
                          <w:t>more</w:t>
                        </w:r>
                        <w:r>
                          <w:rPr>
                            <w:color w:val="010202"/>
                            <w:spacing w:val="-4"/>
                            <w:sz w:val="20"/>
                          </w:rPr>
                          <w:t> </w:t>
                        </w:r>
                        <w:r>
                          <w:rPr>
                            <w:color w:val="010202"/>
                            <w:sz w:val="20"/>
                          </w:rPr>
                          <w:t>severe</w:t>
                        </w:r>
                        <w:r>
                          <w:rPr>
                            <w:color w:val="010202"/>
                            <w:spacing w:val="-4"/>
                            <w:sz w:val="20"/>
                          </w:rPr>
                          <w:t> </w:t>
                        </w:r>
                        <w:r>
                          <w:rPr>
                            <w:color w:val="010202"/>
                            <w:sz w:val="20"/>
                          </w:rPr>
                          <w:t>COVID-19</w:t>
                        </w:r>
                        <w:r>
                          <w:rPr>
                            <w:color w:val="010202"/>
                            <w:spacing w:val="-4"/>
                            <w:sz w:val="20"/>
                          </w:rPr>
                          <w:t> </w:t>
                        </w:r>
                        <w:r>
                          <w:rPr>
                            <w:color w:val="010202"/>
                            <w:spacing w:val="-2"/>
                            <w:sz w:val="20"/>
                          </w:rPr>
                          <w:t>illness</w:t>
                        </w:r>
                        <w:r>
                          <w:rPr>
                            <w:color w:val="010202"/>
                            <w:spacing w:val="-2"/>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3"/>
                            <w:sz w:val="20"/>
                          </w:rPr>
                          <w:t> </w:t>
                        </w:r>
                        <w:r>
                          <w:rPr>
                            <w:color w:val="010202"/>
                            <w:sz w:val="20"/>
                          </w:rPr>
                          <w:t>who</w:t>
                        </w:r>
                        <w:r>
                          <w:rPr>
                            <w:color w:val="010202"/>
                            <w:spacing w:val="-3"/>
                            <w:sz w:val="20"/>
                          </w:rPr>
                          <w:t> </w:t>
                        </w:r>
                        <w:r>
                          <w:rPr>
                            <w:color w:val="010202"/>
                            <w:sz w:val="20"/>
                          </w:rPr>
                          <w:t>had</w:t>
                        </w:r>
                        <w:r>
                          <w:rPr>
                            <w:color w:val="010202"/>
                            <w:spacing w:val="-3"/>
                            <w:sz w:val="20"/>
                          </w:rPr>
                          <w:t> </w:t>
                        </w:r>
                        <w:r>
                          <w:rPr>
                            <w:color w:val="010202"/>
                            <w:sz w:val="20"/>
                          </w:rPr>
                          <w:t>a</w:t>
                        </w:r>
                        <w:r>
                          <w:rPr>
                            <w:color w:val="010202"/>
                            <w:spacing w:val="-3"/>
                            <w:sz w:val="20"/>
                          </w:rPr>
                          <w:t> </w:t>
                        </w:r>
                        <w:r>
                          <w:rPr>
                            <w:color w:val="010202"/>
                            <w:sz w:val="20"/>
                          </w:rPr>
                          <w:t>longer</w:t>
                        </w:r>
                        <w:r>
                          <w:rPr>
                            <w:color w:val="010202"/>
                            <w:spacing w:val="-3"/>
                            <w:sz w:val="20"/>
                          </w:rPr>
                          <w:t> </w:t>
                        </w:r>
                        <w:r>
                          <w:rPr>
                            <w:color w:val="010202"/>
                            <w:sz w:val="20"/>
                          </w:rPr>
                          <w:t>duration</w:t>
                        </w:r>
                        <w:r>
                          <w:rPr>
                            <w:color w:val="010202"/>
                            <w:spacing w:val="-3"/>
                            <w:sz w:val="20"/>
                          </w:rPr>
                          <w:t> </w:t>
                        </w:r>
                        <w:r>
                          <w:rPr>
                            <w:color w:val="010202"/>
                            <w:sz w:val="20"/>
                          </w:rPr>
                          <w:t>of</w:t>
                        </w:r>
                        <w:r>
                          <w:rPr>
                            <w:color w:val="010202"/>
                            <w:spacing w:val="-3"/>
                            <w:sz w:val="20"/>
                          </w:rPr>
                          <w:t> </w:t>
                        </w:r>
                        <w:r>
                          <w:rPr>
                            <w:color w:val="010202"/>
                            <w:sz w:val="20"/>
                          </w:rPr>
                          <w:t>COVID-19</w:t>
                        </w:r>
                        <w:r>
                          <w:rPr>
                            <w:color w:val="010202"/>
                            <w:spacing w:val="-2"/>
                            <w:sz w:val="20"/>
                          </w:rPr>
                          <w:t> symptoms</w:t>
                        </w:r>
                        <w:r>
                          <w:rPr>
                            <w:color w:val="010202"/>
                            <w:spacing w:val="-2"/>
                            <w:position w:val="7"/>
                            <w:sz w:val="11"/>
                          </w:rPr>
                          <w:t>41</w:t>
                        </w:r>
                      </w:p>
                      <w:p>
                        <w:pPr>
                          <w:numPr>
                            <w:ilvl w:val="0"/>
                            <w:numId w:val="5"/>
                          </w:numPr>
                          <w:tabs>
                            <w:tab w:pos="539" w:val="left" w:leader="none"/>
                          </w:tabs>
                          <w:spacing w:before="90"/>
                          <w:ind w:left="539" w:right="0" w:hanging="359"/>
                          <w:jc w:val="left"/>
                          <w:rPr>
                            <w:color w:val="000000"/>
                            <w:sz w:val="11"/>
                          </w:rPr>
                        </w:pPr>
                        <w:r>
                          <w:rPr>
                            <w:color w:val="010202"/>
                            <w:sz w:val="20"/>
                          </w:rPr>
                          <w:t>People</w:t>
                        </w:r>
                        <w:r>
                          <w:rPr>
                            <w:color w:val="010202"/>
                            <w:spacing w:val="-7"/>
                            <w:sz w:val="20"/>
                          </w:rPr>
                          <w:t> </w:t>
                        </w:r>
                        <w:r>
                          <w:rPr>
                            <w:color w:val="010202"/>
                            <w:sz w:val="20"/>
                          </w:rPr>
                          <w:t>with</w:t>
                        </w:r>
                        <w:r>
                          <w:rPr>
                            <w:color w:val="010202"/>
                            <w:spacing w:val="-4"/>
                            <w:sz w:val="20"/>
                          </w:rPr>
                          <w:t> </w:t>
                        </w:r>
                        <w:r>
                          <w:rPr>
                            <w:color w:val="010202"/>
                            <w:sz w:val="20"/>
                          </w:rPr>
                          <w:t>preexisting</w:t>
                        </w:r>
                        <w:r>
                          <w:rPr>
                            <w:color w:val="010202"/>
                            <w:spacing w:val="-5"/>
                            <w:sz w:val="20"/>
                          </w:rPr>
                          <w:t> </w:t>
                        </w:r>
                        <w:r>
                          <w:rPr>
                            <w:color w:val="010202"/>
                            <w:sz w:val="20"/>
                          </w:rPr>
                          <w:t>and</w:t>
                        </w:r>
                        <w:r>
                          <w:rPr>
                            <w:color w:val="010202"/>
                            <w:spacing w:val="-4"/>
                            <w:sz w:val="20"/>
                          </w:rPr>
                          <w:t> </w:t>
                        </w:r>
                        <w:r>
                          <w:rPr>
                            <w:color w:val="010202"/>
                            <w:sz w:val="20"/>
                          </w:rPr>
                          <w:t>comorbid</w:t>
                        </w:r>
                        <w:r>
                          <w:rPr>
                            <w:color w:val="010202"/>
                            <w:spacing w:val="-5"/>
                            <w:sz w:val="20"/>
                          </w:rPr>
                          <w:t> </w:t>
                        </w:r>
                        <w:r>
                          <w:rPr>
                            <w:color w:val="010202"/>
                            <w:sz w:val="20"/>
                          </w:rPr>
                          <w:t>psychiatric</w:t>
                        </w:r>
                        <w:r>
                          <w:rPr>
                            <w:color w:val="010202"/>
                            <w:spacing w:val="-4"/>
                            <w:sz w:val="20"/>
                          </w:rPr>
                          <w:t> </w:t>
                        </w:r>
                        <w:r>
                          <w:rPr>
                            <w:color w:val="010202"/>
                            <w:spacing w:val="-2"/>
                            <w:sz w:val="20"/>
                          </w:rPr>
                          <w:t>disorders</w:t>
                        </w:r>
                        <w:r>
                          <w:rPr>
                            <w:color w:val="010202"/>
                            <w:spacing w:val="-2"/>
                            <w:position w:val="7"/>
                            <w:sz w:val="11"/>
                          </w:rPr>
                          <w:t>42</w:t>
                        </w:r>
                      </w:p>
                      <w:p>
                        <w:pPr>
                          <w:numPr>
                            <w:ilvl w:val="0"/>
                            <w:numId w:val="5"/>
                          </w:numPr>
                          <w:tabs>
                            <w:tab w:pos="539" w:val="left" w:leader="none"/>
                          </w:tabs>
                          <w:spacing w:before="90"/>
                          <w:ind w:left="539" w:right="0" w:hanging="359"/>
                          <w:jc w:val="left"/>
                          <w:rPr>
                            <w:color w:val="000000"/>
                            <w:sz w:val="11"/>
                          </w:rPr>
                        </w:pPr>
                        <w:r>
                          <w:rPr>
                            <w:color w:val="010202"/>
                            <w:sz w:val="20"/>
                          </w:rPr>
                          <w:t>Black,</w:t>
                        </w:r>
                        <w:r>
                          <w:rPr>
                            <w:color w:val="010202"/>
                            <w:spacing w:val="-3"/>
                            <w:sz w:val="20"/>
                          </w:rPr>
                          <w:t> </w:t>
                        </w:r>
                        <w:r>
                          <w:rPr>
                            <w:color w:val="010202"/>
                            <w:sz w:val="20"/>
                          </w:rPr>
                          <w:t>Hispanic</w:t>
                        </w:r>
                        <w:r>
                          <w:rPr>
                            <w:color w:val="010202"/>
                            <w:spacing w:val="-3"/>
                            <w:sz w:val="20"/>
                          </w:rPr>
                          <w:t> </w:t>
                        </w:r>
                        <w:r>
                          <w:rPr>
                            <w:color w:val="010202"/>
                            <w:sz w:val="20"/>
                          </w:rPr>
                          <w:t>or</w:t>
                        </w:r>
                        <w:r>
                          <w:rPr>
                            <w:color w:val="010202"/>
                            <w:spacing w:val="-2"/>
                            <w:sz w:val="20"/>
                          </w:rPr>
                          <w:t> </w:t>
                        </w:r>
                        <w:r>
                          <w:rPr>
                            <w:color w:val="010202"/>
                            <w:sz w:val="20"/>
                          </w:rPr>
                          <w:t>Latino,</w:t>
                        </w:r>
                        <w:r>
                          <w:rPr>
                            <w:color w:val="010202"/>
                            <w:spacing w:val="-3"/>
                            <w:sz w:val="20"/>
                          </w:rPr>
                          <w:t> </w:t>
                        </w:r>
                        <w:r>
                          <w:rPr>
                            <w:color w:val="010202"/>
                            <w:sz w:val="20"/>
                          </w:rPr>
                          <w:t>and</w:t>
                        </w:r>
                        <w:r>
                          <w:rPr>
                            <w:color w:val="010202"/>
                            <w:spacing w:val="-13"/>
                            <w:sz w:val="20"/>
                          </w:rPr>
                          <w:t> </w:t>
                        </w:r>
                        <w:r>
                          <w:rPr>
                            <w:color w:val="010202"/>
                            <w:sz w:val="20"/>
                          </w:rPr>
                          <w:t>American</w:t>
                        </w:r>
                        <w:r>
                          <w:rPr>
                            <w:color w:val="010202"/>
                            <w:spacing w:val="-3"/>
                            <w:sz w:val="20"/>
                          </w:rPr>
                          <w:t> </w:t>
                        </w:r>
                        <w:r>
                          <w:rPr>
                            <w:color w:val="010202"/>
                            <w:sz w:val="20"/>
                          </w:rPr>
                          <w:t>Indian/Alaska</w:t>
                        </w:r>
                        <w:r>
                          <w:rPr>
                            <w:color w:val="010202"/>
                            <w:spacing w:val="-2"/>
                            <w:sz w:val="20"/>
                          </w:rPr>
                          <w:t> </w:t>
                        </w:r>
                        <w:r>
                          <w:rPr>
                            <w:color w:val="010202"/>
                            <w:sz w:val="20"/>
                          </w:rPr>
                          <w:t>Native</w:t>
                        </w:r>
                        <w:r>
                          <w:rPr>
                            <w:color w:val="010202"/>
                            <w:spacing w:val="-3"/>
                            <w:sz w:val="20"/>
                          </w:rPr>
                          <w:t> </w:t>
                        </w:r>
                        <w:r>
                          <w:rPr>
                            <w:color w:val="010202"/>
                            <w:sz w:val="20"/>
                          </w:rPr>
                          <w:t>people</w:t>
                        </w:r>
                        <w:r>
                          <w:rPr>
                            <w:color w:val="010202"/>
                            <w:position w:val="7"/>
                            <w:sz w:val="11"/>
                          </w:rPr>
                          <w:t>14, </w:t>
                        </w:r>
                        <w:r>
                          <w:rPr>
                            <w:color w:val="010202"/>
                            <w:spacing w:val="-5"/>
                            <w:position w:val="7"/>
                            <w:sz w:val="11"/>
                          </w:rPr>
                          <w:t>43</w:t>
                        </w:r>
                      </w:p>
                      <w:p>
                        <w:pPr>
                          <w:numPr>
                            <w:ilvl w:val="0"/>
                            <w:numId w:val="5"/>
                          </w:numPr>
                          <w:tabs>
                            <w:tab w:pos="539" w:val="left" w:leader="none"/>
                          </w:tabs>
                          <w:spacing w:before="90"/>
                          <w:ind w:left="539" w:right="0" w:hanging="359"/>
                          <w:jc w:val="left"/>
                          <w:rPr>
                            <w:color w:val="000000"/>
                            <w:sz w:val="11"/>
                          </w:rPr>
                        </w:pPr>
                        <w:r>
                          <w:rPr>
                            <w:color w:val="010202"/>
                            <w:spacing w:val="-2"/>
                            <w:sz w:val="20"/>
                          </w:rPr>
                          <w:t>Women</w:t>
                        </w:r>
                        <w:r>
                          <w:rPr>
                            <w:color w:val="010202"/>
                            <w:spacing w:val="-2"/>
                            <w:position w:val="7"/>
                            <w:sz w:val="11"/>
                          </w:rPr>
                          <w:t>44</w:t>
                        </w:r>
                      </w:p>
                    </w:txbxContent>
                  </v:textbox>
                  <v:fill type="solid"/>
                  <w10:wrap type="none"/>
                </v:shape>
              </v:group>
            </w:pict>
          </mc:Fallback>
        </mc:AlternateContent>
      </w:r>
      <w:r>
        <w:rPr>
          <w:sz w:val="20"/>
        </w:rPr>
      </w:r>
    </w:p>
    <w:p>
      <w:pPr>
        <w:pStyle w:val="BodyText"/>
        <w:spacing w:before="6"/>
        <w:rPr>
          <w:sz w:val="15"/>
        </w:rPr>
      </w:pPr>
    </w:p>
    <w:p>
      <w:pPr>
        <w:pStyle w:val="Heading1"/>
        <w:spacing w:before="91"/>
      </w:pPr>
      <w:r>
        <w:rPr>
          <w:color w:val="231F20"/>
        </w:rPr>
        <w:t>Inequities</w:t>
      </w:r>
      <w:r>
        <w:rPr>
          <w:color w:val="231F20"/>
          <w:spacing w:val="-3"/>
        </w:rPr>
        <w:t> </w:t>
      </w:r>
      <w:r>
        <w:rPr>
          <w:color w:val="231F20"/>
        </w:rPr>
        <w:t>in</w:t>
      </w:r>
      <w:r>
        <w:rPr>
          <w:color w:val="231F20"/>
          <w:spacing w:val="-2"/>
        </w:rPr>
        <w:t> </w:t>
      </w:r>
      <w:r>
        <w:rPr>
          <w:color w:val="231F20"/>
        </w:rPr>
        <w:t>Long</w:t>
      </w:r>
      <w:r>
        <w:rPr>
          <w:color w:val="231F20"/>
          <w:spacing w:val="-3"/>
        </w:rPr>
        <w:t> </w:t>
      </w:r>
      <w:r>
        <w:rPr>
          <w:color w:val="231F20"/>
        </w:rPr>
        <w:t>COVID</w:t>
      </w:r>
      <w:r>
        <w:rPr>
          <w:color w:val="231F20"/>
          <w:spacing w:val="-2"/>
        </w:rPr>
        <w:t> </w:t>
      </w:r>
      <w:r>
        <w:rPr>
          <w:color w:val="231F20"/>
        </w:rPr>
        <w:t>Risk</w:t>
      </w:r>
      <w:r>
        <w:rPr>
          <w:color w:val="231F20"/>
          <w:spacing w:val="-2"/>
        </w:rPr>
        <w:t> </w:t>
      </w:r>
      <w:r>
        <w:rPr>
          <w:color w:val="231F20"/>
        </w:rPr>
        <w:t>and</w:t>
      </w:r>
      <w:r>
        <w:rPr>
          <w:color w:val="231F20"/>
          <w:spacing w:val="-13"/>
        </w:rPr>
        <w:t> </w:t>
      </w:r>
      <w:r>
        <w:rPr>
          <w:color w:val="231F20"/>
        </w:rPr>
        <w:t>Access</w:t>
      </w:r>
      <w:r>
        <w:rPr>
          <w:color w:val="231F20"/>
          <w:spacing w:val="-3"/>
        </w:rPr>
        <w:t> </w:t>
      </w:r>
      <w:r>
        <w:rPr>
          <w:color w:val="231F20"/>
        </w:rPr>
        <w:t>to</w:t>
      </w:r>
      <w:r>
        <w:rPr>
          <w:color w:val="231F20"/>
          <w:spacing w:val="-2"/>
        </w:rPr>
        <w:t> </w:t>
      </w:r>
      <w:r>
        <w:rPr>
          <w:color w:val="231F20"/>
        </w:rPr>
        <w:t>Health</w:t>
      </w:r>
      <w:r>
        <w:rPr>
          <w:color w:val="231F20"/>
          <w:spacing w:val="-2"/>
        </w:rPr>
        <w:t> </w:t>
      </w:r>
      <w:r>
        <w:rPr>
          <w:color w:val="231F20"/>
          <w:spacing w:val="-4"/>
        </w:rPr>
        <w:t>Care</w:t>
      </w:r>
    </w:p>
    <w:p>
      <w:pPr>
        <w:pStyle w:val="BodyText"/>
        <w:spacing w:line="247" w:lineRule="auto" w:before="154"/>
        <w:ind w:left="320" w:right="900"/>
      </w:pPr>
      <w:r>
        <w:rPr>
          <w:color w:val="231F20"/>
        </w:rPr>
        <w:t>The COVID-19 pandemic exacerbated existing inequities in chronic disease risk and access</w:t>
      </w:r>
      <w:r>
        <w:rPr>
          <w:color w:val="231F20"/>
          <w:spacing w:val="40"/>
        </w:rPr>
        <w:t> </w:t>
      </w:r>
      <w:r>
        <w:rPr>
          <w:color w:val="231F20"/>
        </w:rPr>
        <w:t>to</w:t>
      </w:r>
      <w:r>
        <w:rPr>
          <w:color w:val="231F20"/>
          <w:spacing w:val="-6"/>
        </w:rPr>
        <w:t> </w:t>
      </w:r>
      <w:r>
        <w:rPr>
          <w:color w:val="231F20"/>
        </w:rPr>
        <w:t>health</w:t>
      </w:r>
      <w:r>
        <w:rPr>
          <w:color w:val="231F20"/>
          <w:spacing w:val="-6"/>
        </w:rPr>
        <w:t> </w:t>
      </w:r>
      <w:r>
        <w:rPr>
          <w:color w:val="231F20"/>
        </w:rPr>
        <w:t>care,</w:t>
      </w:r>
      <w:r>
        <w:rPr>
          <w:color w:val="231F20"/>
          <w:spacing w:val="-6"/>
        </w:rPr>
        <w:t> </w:t>
      </w:r>
      <w:r>
        <w:rPr>
          <w:color w:val="231F20"/>
        </w:rPr>
        <w:t>disproportionately</w:t>
      </w:r>
      <w:r>
        <w:rPr>
          <w:color w:val="231F20"/>
          <w:spacing w:val="-6"/>
        </w:rPr>
        <w:t> </w:t>
      </w:r>
      <w:r>
        <w:rPr>
          <w:color w:val="231F20"/>
        </w:rPr>
        <w:t>impacting</w:t>
      </w:r>
      <w:r>
        <w:rPr>
          <w:color w:val="231F20"/>
          <w:spacing w:val="-6"/>
        </w:rPr>
        <w:t> </w:t>
      </w:r>
      <w:r>
        <w:rPr>
          <w:color w:val="231F20"/>
        </w:rPr>
        <w:t>racial</w:t>
      </w:r>
      <w:r>
        <w:rPr>
          <w:color w:val="231F20"/>
          <w:spacing w:val="-6"/>
        </w:rPr>
        <w:t> </w:t>
      </w:r>
      <w:r>
        <w:rPr>
          <w:color w:val="231F20"/>
        </w:rPr>
        <w:t>and</w:t>
      </w:r>
      <w:r>
        <w:rPr>
          <w:color w:val="231F20"/>
          <w:spacing w:val="-6"/>
        </w:rPr>
        <w:t> </w:t>
      </w:r>
      <w:r>
        <w:rPr>
          <w:color w:val="231F20"/>
        </w:rPr>
        <w:t>ethnic</w:t>
      </w:r>
      <w:r>
        <w:rPr>
          <w:color w:val="231F20"/>
          <w:spacing w:val="-6"/>
        </w:rPr>
        <w:t> </w:t>
      </w:r>
      <w:r>
        <w:rPr>
          <w:color w:val="231F20"/>
        </w:rPr>
        <w:t>minority</w:t>
      </w:r>
      <w:r>
        <w:rPr>
          <w:color w:val="231F20"/>
          <w:spacing w:val="-6"/>
        </w:rPr>
        <w:t> </w:t>
      </w:r>
      <w:r>
        <w:rPr>
          <w:color w:val="231F20"/>
        </w:rPr>
        <w:t>populations.</w:t>
      </w:r>
      <w:r>
        <w:rPr>
          <w:color w:val="231F20"/>
          <w:spacing w:val="-6"/>
        </w:rPr>
        <w:t> </w:t>
      </w:r>
      <w:r>
        <w:rPr>
          <w:color w:val="231F20"/>
        </w:rPr>
        <w:t>Specifically, Hispanic or Latino populations and</w:t>
      </w:r>
      <w:r>
        <w:rPr>
          <w:color w:val="231F20"/>
          <w:spacing w:val="-3"/>
        </w:rPr>
        <w:t> </w:t>
      </w:r>
      <w:r>
        <w:rPr>
          <w:color w:val="231F20"/>
        </w:rPr>
        <w:t>American Indian/Alaska Natives (AI/AN) in the United States have 1.5 to 1.6 times the rate of reported</w:t>
      </w:r>
    </w:p>
    <w:p>
      <w:pPr>
        <w:pStyle w:val="BodyText"/>
        <w:spacing w:line="247" w:lineRule="auto"/>
        <w:ind w:left="320" w:right="5376" w:hanging="1"/>
      </w:pPr>
      <w:r>
        <w:rPr/>
        <mc:AlternateContent>
          <mc:Choice Requires="wps">
            <w:drawing>
              <wp:anchor distT="0" distB="0" distL="0" distR="0" allowOverlap="1" layoutInCell="1" locked="0" behindDoc="0" simplePos="0" relativeHeight="15738880">
                <wp:simplePos x="0" y="0"/>
                <wp:positionH relativeFrom="page">
                  <wp:posOffset>4270247</wp:posOffset>
                </wp:positionH>
                <wp:positionV relativeFrom="paragraph">
                  <wp:posOffset>26383</wp:posOffset>
                </wp:positionV>
                <wp:extent cx="2816860" cy="189738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816860" cy="1897380"/>
                          <a:chExt cx="2816860" cy="1897380"/>
                        </a:xfrm>
                      </wpg:grpSpPr>
                      <wps:wsp>
                        <wps:cNvPr id="47" name="Graphic 47"/>
                        <wps:cNvSpPr/>
                        <wps:spPr>
                          <a:xfrm>
                            <a:off x="0" y="0"/>
                            <a:ext cx="238760" cy="1897380"/>
                          </a:xfrm>
                          <a:custGeom>
                            <a:avLst/>
                            <a:gdLst/>
                            <a:ahLst/>
                            <a:cxnLst/>
                            <a:rect l="l" t="t" r="r" b="b"/>
                            <a:pathLst>
                              <a:path w="238760" h="1897380">
                                <a:moveTo>
                                  <a:pt x="238213" y="0"/>
                                </a:moveTo>
                                <a:lnTo>
                                  <a:pt x="0" y="0"/>
                                </a:lnTo>
                                <a:lnTo>
                                  <a:pt x="0" y="1897379"/>
                                </a:lnTo>
                                <a:lnTo>
                                  <a:pt x="238213" y="1897379"/>
                                </a:lnTo>
                                <a:lnTo>
                                  <a:pt x="238213" y="0"/>
                                </a:lnTo>
                                <a:close/>
                              </a:path>
                            </a:pathLst>
                          </a:custGeom>
                          <a:solidFill>
                            <a:srgbClr val="1C384B"/>
                          </a:solidFill>
                        </wps:spPr>
                        <wps:bodyPr wrap="square" lIns="0" tIns="0" rIns="0" bIns="0" rtlCol="0">
                          <a:prstTxWarp prst="textNoShape">
                            <a:avLst/>
                          </a:prstTxWarp>
                          <a:noAutofit/>
                        </wps:bodyPr>
                      </wps:wsp>
                      <wps:wsp>
                        <wps:cNvPr id="48" name="Textbox 48"/>
                        <wps:cNvSpPr txBox="1"/>
                        <wps:spPr>
                          <a:xfrm>
                            <a:off x="237743" y="0"/>
                            <a:ext cx="2578735" cy="1897380"/>
                          </a:xfrm>
                          <a:prstGeom prst="rect">
                            <a:avLst/>
                          </a:prstGeom>
                          <a:solidFill>
                            <a:srgbClr val="DCE8F4"/>
                          </a:solidFill>
                        </wps:spPr>
                        <wps:txbx>
                          <w:txbxContent>
                            <w:p>
                              <w:pPr>
                                <w:spacing w:before="129"/>
                                <w:ind w:left="180" w:right="0" w:firstLine="0"/>
                                <w:jc w:val="left"/>
                                <w:rPr>
                                  <w:b/>
                                  <w:color w:val="000000"/>
                                  <w:sz w:val="24"/>
                                </w:rPr>
                              </w:pPr>
                              <w:r>
                                <w:rPr>
                                  <w:b/>
                                  <w:color w:val="357ABB"/>
                                  <w:sz w:val="24"/>
                                </w:rPr>
                                <w:t>Long</w:t>
                              </w:r>
                              <w:r>
                                <w:rPr>
                                  <w:b/>
                                  <w:color w:val="357ABB"/>
                                  <w:spacing w:val="-4"/>
                                  <w:sz w:val="24"/>
                                </w:rPr>
                                <w:t> </w:t>
                              </w:r>
                              <w:r>
                                <w:rPr>
                                  <w:b/>
                                  <w:color w:val="357ABB"/>
                                  <w:sz w:val="24"/>
                                </w:rPr>
                                <w:t>COVID</w:t>
                              </w:r>
                              <w:r>
                                <w:rPr>
                                  <w:b/>
                                  <w:color w:val="357ABB"/>
                                  <w:spacing w:val="-2"/>
                                  <w:sz w:val="24"/>
                                </w:rPr>
                                <w:t> </w:t>
                              </w:r>
                              <w:r>
                                <w:rPr>
                                  <w:b/>
                                  <w:color w:val="357ABB"/>
                                  <w:sz w:val="24"/>
                                </w:rPr>
                                <w:t>and</w:t>
                              </w:r>
                              <w:r>
                                <w:rPr>
                                  <w:b/>
                                  <w:color w:val="357ABB"/>
                                  <w:spacing w:val="-1"/>
                                  <w:sz w:val="24"/>
                                </w:rPr>
                                <w:t> </w:t>
                              </w:r>
                              <w:r>
                                <w:rPr>
                                  <w:b/>
                                  <w:color w:val="357ABB"/>
                                  <w:sz w:val="24"/>
                                </w:rPr>
                                <w:t>the</w:t>
                              </w:r>
                              <w:r>
                                <w:rPr>
                                  <w:b/>
                                  <w:color w:val="357ABB"/>
                                  <w:spacing w:val="-11"/>
                                  <w:sz w:val="24"/>
                                </w:rPr>
                                <w:t> </w:t>
                              </w:r>
                              <w:r>
                                <w:rPr>
                                  <w:b/>
                                  <w:color w:val="357ABB"/>
                                  <w:spacing w:val="-5"/>
                                  <w:sz w:val="24"/>
                                </w:rPr>
                                <w:t>ADA</w:t>
                              </w:r>
                            </w:p>
                            <w:p>
                              <w:pPr>
                                <w:spacing w:line="271" w:lineRule="auto" w:before="142"/>
                                <w:ind w:left="180" w:right="266" w:firstLine="0"/>
                                <w:jc w:val="left"/>
                                <w:rPr>
                                  <w:color w:val="000000"/>
                                  <w:sz w:val="11"/>
                                </w:rPr>
                              </w:pPr>
                              <w:r>
                                <w:rPr>
                                  <w:color w:val="010202"/>
                                  <w:sz w:val="20"/>
                                </w:rPr>
                                <w:t>Long COVID can be a disability under Titles II (state and local government)</w:t>
                              </w:r>
                              <w:r>
                                <w:rPr>
                                  <w:color w:val="010202"/>
                                  <w:spacing w:val="40"/>
                                  <w:sz w:val="20"/>
                                </w:rPr>
                                <w:t> </w:t>
                              </w:r>
                              <w:r>
                                <w:rPr>
                                  <w:color w:val="010202"/>
                                  <w:sz w:val="20"/>
                                </w:rPr>
                                <w:t>and III (public accommodations) of the Americans with Disabilities Act (ADA), Section 504 of the Rehabilitation Act of 1973, and Section 1557 of the Patient Protection and Affordable Care Act, if it substantially</w:t>
                              </w:r>
                              <w:r>
                                <w:rPr>
                                  <w:color w:val="010202"/>
                                  <w:spacing w:val="-7"/>
                                  <w:sz w:val="20"/>
                                </w:rPr>
                                <w:t> </w:t>
                              </w:r>
                              <w:r>
                                <w:rPr>
                                  <w:color w:val="010202"/>
                                  <w:sz w:val="20"/>
                                </w:rPr>
                                <w:t>limits</w:t>
                              </w:r>
                              <w:r>
                                <w:rPr>
                                  <w:color w:val="010202"/>
                                  <w:spacing w:val="-7"/>
                                  <w:sz w:val="20"/>
                                </w:rPr>
                                <w:t> </w:t>
                              </w:r>
                              <w:r>
                                <w:rPr>
                                  <w:color w:val="010202"/>
                                  <w:sz w:val="20"/>
                                </w:rPr>
                                <w:t>one</w:t>
                              </w:r>
                              <w:r>
                                <w:rPr>
                                  <w:color w:val="010202"/>
                                  <w:spacing w:val="-7"/>
                                  <w:sz w:val="20"/>
                                </w:rPr>
                                <w:t> </w:t>
                              </w:r>
                              <w:r>
                                <w:rPr>
                                  <w:color w:val="010202"/>
                                  <w:sz w:val="20"/>
                                </w:rPr>
                                <w:t>or</w:t>
                              </w:r>
                              <w:r>
                                <w:rPr>
                                  <w:color w:val="010202"/>
                                  <w:spacing w:val="-7"/>
                                  <w:sz w:val="20"/>
                                </w:rPr>
                                <w:t> </w:t>
                              </w:r>
                              <w:r>
                                <w:rPr>
                                  <w:color w:val="010202"/>
                                  <w:sz w:val="20"/>
                                </w:rPr>
                                <w:t>more</w:t>
                              </w:r>
                              <w:r>
                                <w:rPr>
                                  <w:color w:val="010202"/>
                                  <w:spacing w:val="-7"/>
                                  <w:sz w:val="20"/>
                                </w:rPr>
                                <w:t> </w:t>
                              </w:r>
                              <w:r>
                                <w:rPr>
                                  <w:color w:val="010202"/>
                                  <w:sz w:val="20"/>
                                </w:rPr>
                                <w:t>major</w:t>
                              </w:r>
                              <w:r>
                                <w:rPr>
                                  <w:color w:val="010202"/>
                                  <w:spacing w:val="-7"/>
                                  <w:sz w:val="20"/>
                                </w:rPr>
                                <w:t> </w:t>
                              </w:r>
                              <w:r>
                                <w:rPr>
                                  <w:color w:val="010202"/>
                                  <w:sz w:val="20"/>
                                </w:rPr>
                                <w:t>life </w:t>
                              </w:r>
                              <w:r>
                                <w:rPr>
                                  <w:color w:val="010202"/>
                                  <w:spacing w:val="-2"/>
                                  <w:sz w:val="20"/>
                                </w:rPr>
                                <w:t>activities.</w:t>
                              </w:r>
                              <w:r>
                                <w:rPr>
                                  <w:color w:val="010202"/>
                                  <w:spacing w:val="-2"/>
                                  <w:position w:val="7"/>
                                  <w:sz w:val="11"/>
                                </w:rPr>
                                <w:t>45-47</w:t>
                              </w:r>
                            </w:p>
                          </w:txbxContent>
                        </wps:txbx>
                        <wps:bodyPr wrap="square" lIns="0" tIns="0" rIns="0" bIns="0" rtlCol="0">
                          <a:noAutofit/>
                        </wps:bodyPr>
                      </wps:wsp>
                    </wpg:wgp>
                  </a:graphicData>
                </a:graphic>
              </wp:anchor>
            </w:drawing>
          </mc:Choice>
          <mc:Fallback>
            <w:pict>
              <v:group style="position:absolute;margin-left:336.23999pt;margin-top:2.077479pt;width:221.8pt;height:149.4pt;mso-position-horizontal-relative:page;mso-position-vertical-relative:paragraph;z-index:15738880" id="docshapegroup39" coordorigin="6725,42" coordsize="4436,2988">
                <v:rect style="position:absolute;left:6724;top:41;width:376;height:2988" id="docshape40" filled="true" fillcolor="#1c384b" stroked="false">
                  <v:fill type="solid"/>
                </v:rect>
                <v:shape style="position:absolute;left:7099;top:41;width:4061;height:2988" type="#_x0000_t202" id="docshape41" filled="true" fillcolor="#dce8f4" stroked="false">
                  <v:textbox inset="0,0,0,0">
                    <w:txbxContent>
                      <w:p>
                        <w:pPr>
                          <w:spacing w:before="129"/>
                          <w:ind w:left="180" w:right="0" w:firstLine="0"/>
                          <w:jc w:val="left"/>
                          <w:rPr>
                            <w:b/>
                            <w:color w:val="000000"/>
                            <w:sz w:val="24"/>
                          </w:rPr>
                        </w:pPr>
                        <w:r>
                          <w:rPr>
                            <w:b/>
                            <w:color w:val="357ABB"/>
                            <w:sz w:val="24"/>
                          </w:rPr>
                          <w:t>Long</w:t>
                        </w:r>
                        <w:r>
                          <w:rPr>
                            <w:b/>
                            <w:color w:val="357ABB"/>
                            <w:spacing w:val="-4"/>
                            <w:sz w:val="24"/>
                          </w:rPr>
                          <w:t> </w:t>
                        </w:r>
                        <w:r>
                          <w:rPr>
                            <w:b/>
                            <w:color w:val="357ABB"/>
                            <w:sz w:val="24"/>
                          </w:rPr>
                          <w:t>COVID</w:t>
                        </w:r>
                        <w:r>
                          <w:rPr>
                            <w:b/>
                            <w:color w:val="357ABB"/>
                            <w:spacing w:val="-2"/>
                            <w:sz w:val="24"/>
                          </w:rPr>
                          <w:t> </w:t>
                        </w:r>
                        <w:r>
                          <w:rPr>
                            <w:b/>
                            <w:color w:val="357ABB"/>
                            <w:sz w:val="24"/>
                          </w:rPr>
                          <w:t>and</w:t>
                        </w:r>
                        <w:r>
                          <w:rPr>
                            <w:b/>
                            <w:color w:val="357ABB"/>
                            <w:spacing w:val="-1"/>
                            <w:sz w:val="24"/>
                          </w:rPr>
                          <w:t> </w:t>
                        </w:r>
                        <w:r>
                          <w:rPr>
                            <w:b/>
                            <w:color w:val="357ABB"/>
                            <w:sz w:val="24"/>
                          </w:rPr>
                          <w:t>the</w:t>
                        </w:r>
                        <w:r>
                          <w:rPr>
                            <w:b/>
                            <w:color w:val="357ABB"/>
                            <w:spacing w:val="-11"/>
                            <w:sz w:val="24"/>
                          </w:rPr>
                          <w:t> </w:t>
                        </w:r>
                        <w:r>
                          <w:rPr>
                            <w:b/>
                            <w:color w:val="357ABB"/>
                            <w:spacing w:val="-5"/>
                            <w:sz w:val="24"/>
                          </w:rPr>
                          <w:t>ADA</w:t>
                        </w:r>
                      </w:p>
                      <w:p>
                        <w:pPr>
                          <w:spacing w:line="271" w:lineRule="auto" w:before="142"/>
                          <w:ind w:left="180" w:right="266" w:firstLine="0"/>
                          <w:jc w:val="left"/>
                          <w:rPr>
                            <w:color w:val="000000"/>
                            <w:sz w:val="11"/>
                          </w:rPr>
                        </w:pPr>
                        <w:r>
                          <w:rPr>
                            <w:color w:val="010202"/>
                            <w:sz w:val="20"/>
                          </w:rPr>
                          <w:t>Long COVID can be a disability under Titles II (state and local government)</w:t>
                        </w:r>
                        <w:r>
                          <w:rPr>
                            <w:color w:val="010202"/>
                            <w:spacing w:val="40"/>
                            <w:sz w:val="20"/>
                          </w:rPr>
                          <w:t> </w:t>
                        </w:r>
                        <w:r>
                          <w:rPr>
                            <w:color w:val="010202"/>
                            <w:sz w:val="20"/>
                          </w:rPr>
                          <w:t>and III (public accommodations) of the Americans with Disabilities Act (ADA), Section 504 of the Rehabilitation Act of 1973, and Section 1557 of the Patient Protection and Affordable Care Act, if it substantially</w:t>
                        </w:r>
                        <w:r>
                          <w:rPr>
                            <w:color w:val="010202"/>
                            <w:spacing w:val="-7"/>
                            <w:sz w:val="20"/>
                          </w:rPr>
                          <w:t> </w:t>
                        </w:r>
                        <w:r>
                          <w:rPr>
                            <w:color w:val="010202"/>
                            <w:sz w:val="20"/>
                          </w:rPr>
                          <w:t>limits</w:t>
                        </w:r>
                        <w:r>
                          <w:rPr>
                            <w:color w:val="010202"/>
                            <w:spacing w:val="-7"/>
                            <w:sz w:val="20"/>
                          </w:rPr>
                          <w:t> </w:t>
                        </w:r>
                        <w:r>
                          <w:rPr>
                            <w:color w:val="010202"/>
                            <w:sz w:val="20"/>
                          </w:rPr>
                          <w:t>one</w:t>
                        </w:r>
                        <w:r>
                          <w:rPr>
                            <w:color w:val="010202"/>
                            <w:spacing w:val="-7"/>
                            <w:sz w:val="20"/>
                          </w:rPr>
                          <w:t> </w:t>
                        </w:r>
                        <w:r>
                          <w:rPr>
                            <w:color w:val="010202"/>
                            <w:sz w:val="20"/>
                          </w:rPr>
                          <w:t>or</w:t>
                        </w:r>
                        <w:r>
                          <w:rPr>
                            <w:color w:val="010202"/>
                            <w:spacing w:val="-7"/>
                            <w:sz w:val="20"/>
                          </w:rPr>
                          <w:t> </w:t>
                        </w:r>
                        <w:r>
                          <w:rPr>
                            <w:color w:val="010202"/>
                            <w:sz w:val="20"/>
                          </w:rPr>
                          <w:t>more</w:t>
                        </w:r>
                        <w:r>
                          <w:rPr>
                            <w:color w:val="010202"/>
                            <w:spacing w:val="-7"/>
                            <w:sz w:val="20"/>
                          </w:rPr>
                          <w:t> </w:t>
                        </w:r>
                        <w:r>
                          <w:rPr>
                            <w:color w:val="010202"/>
                            <w:sz w:val="20"/>
                          </w:rPr>
                          <w:t>major</w:t>
                        </w:r>
                        <w:r>
                          <w:rPr>
                            <w:color w:val="010202"/>
                            <w:spacing w:val="-7"/>
                            <w:sz w:val="20"/>
                          </w:rPr>
                          <w:t> </w:t>
                        </w:r>
                        <w:r>
                          <w:rPr>
                            <w:color w:val="010202"/>
                            <w:sz w:val="20"/>
                          </w:rPr>
                          <w:t>life </w:t>
                        </w:r>
                        <w:r>
                          <w:rPr>
                            <w:color w:val="010202"/>
                            <w:spacing w:val="-2"/>
                            <w:sz w:val="20"/>
                          </w:rPr>
                          <w:t>activities.</w:t>
                        </w:r>
                        <w:r>
                          <w:rPr>
                            <w:color w:val="010202"/>
                            <w:spacing w:val="-2"/>
                            <w:position w:val="7"/>
                            <w:sz w:val="11"/>
                          </w:rPr>
                          <w:t>45-47</w:t>
                        </w:r>
                      </w:p>
                    </w:txbxContent>
                  </v:textbox>
                  <v:fill type="solid"/>
                  <w10:wrap type="none"/>
                </v:shape>
                <w10:wrap type="none"/>
              </v:group>
            </w:pict>
          </mc:Fallback>
        </mc:AlternateContent>
      </w:r>
      <w:r>
        <w:rPr>
          <w:color w:val="231F20"/>
        </w:rPr>
        <w:t>COVID-19 compared to White individuals.</w:t>
      </w:r>
      <w:r>
        <w:rPr>
          <w:color w:val="231F20"/>
          <w:position w:val="7"/>
          <w:sz w:val="13"/>
        </w:rPr>
        <w:t>48</w:t>
      </w:r>
      <w:r>
        <w:rPr>
          <w:color w:val="231F20"/>
          <w:spacing w:val="40"/>
          <w:position w:val="7"/>
          <w:sz w:val="13"/>
        </w:rPr>
        <w:t> </w:t>
      </w:r>
      <w:r>
        <w:rPr>
          <w:color w:val="231F20"/>
        </w:rPr>
        <w:t>Hispanic,</w:t>
      </w:r>
      <w:r>
        <w:rPr>
          <w:color w:val="231F20"/>
          <w:spacing w:val="-13"/>
        </w:rPr>
        <w:t> </w:t>
      </w:r>
      <w:r>
        <w:rPr>
          <w:color w:val="231F20"/>
        </w:rPr>
        <w:t>Black,</w:t>
      </w:r>
      <w:r>
        <w:rPr>
          <w:color w:val="231F20"/>
          <w:position w:val="7"/>
          <w:sz w:val="13"/>
        </w:rPr>
        <w:t>48</w:t>
      </w:r>
      <w:r>
        <w:rPr>
          <w:color w:val="231F20"/>
          <w:spacing w:val="15"/>
          <w:position w:val="7"/>
          <w:sz w:val="13"/>
        </w:rPr>
        <w:t> </w:t>
      </w:r>
      <w:r>
        <w:rPr>
          <w:color w:val="231F20"/>
        </w:rPr>
        <w:t>and</w:t>
      </w:r>
      <w:r>
        <w:rPr>
          <w:color w:val="231F20"/>
          <w:spacing w:val="-16"/>
        </w:rPr>
        <w:t> </w:t>
      </w:r>
      <w:r>
        <w:rPr>
          <w:color w:val="231F20"/>
        </w:rPr>
        <w:t>AI/AN</w:t>
      </w:r>
      <w:r>
        <w:rPr>
          <w:color w:val="231F20"/>
          <w:position w:val="7"/>
          <w:sz w:val="13"/>
        </w:rPr>
        <w:t>49</w:t>
      </w:r>
      <w:r>
        <w:rPr>
          <w:color w:val="231F20"/>
          <w:spacing w:val="16"/>
          <w:position w:val="7"/>
          <w:sz w:val="13"/>
        </w:rPr>
        <w:t> </w:t>
      </w:r>
      <w:r>
        <w:rPr>
          <w:color w:val="231F20"/>
        </w:rPr>
        <w:t>populations</w:t>
      </w:r>
      <w:r>
        <w:rPr>
          <w:color w:val="231F20"/>
          <w:spacing w:val="-9"/>
        </w:rPr>
        <w:t> </w:t>
      </w:r>
      <w:r>
        <w:rPr>
          <w:color w:val="231F20"/>
        </w:rPr>
        <w:t>have higher rates of hospitalization for COVID-19, compared to White</w:t>
      </w:r>
      <w:r>
        <w:rPr>
          <w:color w:val="231F20"/>
          <w:spacing w:val="-9"/>
        </w:rPr>
        <w:t> </w:t>
      </w:r>
      <w:r>
        <w:rPr>
          <w:color w:val="231F20"/>
        </w:rPr>
        <w:t>Americans. Individuals who are AI/AN are particularly susceptible to high levels of disease transmission because of the structural, social, and health inequities they have experienced over generations</w:t>
      </w:r>
      <w:r>
        <w:rPr>
          <w:color w:val="231F20"/>
          <w:vertAlign w:val="superscript"/>
        </w:rPr>
        <w:t>50</w:t>
      </w:r>
      <w:r>
        <w:rPr>
          <w:color w:val="231F20"/>
          <w:vertAlign w:val="baseline"/>
        </w:rPr>
        <w:t> and have</w:t>
      </w:r>
    </w:p>
    <w:p>
      <w:pPr>
        <w:pStyle w:val="BodyText"/>
        <w:spacing w:line="247" w:lineRule="auto"/>
        <w:ind w:left="319" w:right="5278"/>
      </w:pPr>
      <w:r>
        <w:rPr>
          <w:color w:val="231F20"/>
        </w:rPr>
        <w:t>2.5 times the rate of COVID-19 hospitalization and 2.0 times the rate of mortality compared to White</w:t>
      </w:r>
      <w:r>
        <w:rPr>
          <w:color w:val="231F20"/>
          <w:spacing w:val="-7"/>
        </w:rPr>
        <w:t> </w:t>
      </w:r>
      <w:r>
        <w:rPr>
          <w:color w:val="231F20"/>
        </w:rPr>
        <w:t>populations.</w:t>
      </w:r>
      <w:r>
        <w:rPr>
          <w:color w:val="231F20"/>
          <w:position w:val="7"/>
          <w:sz w:val="13"/>
        </w:rPr>
        <w:t>49</w:t>
      </w:r>
      <w:r>
        <w:rPr>
          <w:color w:val="231F20"/>
          <w:spacing w:val="17"/>
          <w:position w:val="7"/>
          <w:sz w:val="13"/>
        </w:rPr>
        <w:t> </w:t>
      </w:r>
      <w:r>
        <w:rPr>
          <w:color w:val="231F20"/>
        </w:rPr>
        <w:t>More</w:t>
      </w:r>
      <w:r>
        <w:rPr>
          <w:color w:val="231F20"/>
          <w:spacing w:val="-7"/>
        </w:rPr>
        <w:t> </w:t>
      </w:r>
      <w:r>
        <w:rPr>
          <w:color w:val="231F20"/>
        </w:rPr>
        <w:t>research</w:t>
      </w:r>
      <w:r>
        <w:rPr>
          <w:color w:val="231F20"/>
          <w:spacing w:val="-7"/>
        </w:rPr>
        <w:t> </w:t>
      </w:r>
      <w:r>
        <w:rPr>
          <w:color w:val="231F20"/>
        </w:rPr>
        <w:t>is</w:t>
      </w:r>
      <w:r>
        <w:rPr>
          <w:color w:val="231F20"/>
          <w:spacing w:val="-7"/>
        </w:rPr>
        <w:t> </w:t>
      </w:r>
      <w:r>
        <w:rPr>
          <w:color w:val="231F20"/>
        </w:rPr>
        <w:t>needed</w:t>
      </w:r>
      <w:r>
        <w:rPr>
          <w:color w:val="231F20"/>
          <w:spacing w:val="-7"/>
        </w:rPr>
        <w:t> </w:t>
      </w:r>
      <w:r>
        <w:rPr>
          <w:color w:val="231F20"/>
        </w:rPr>
        <w:t>to understand how Long COVID uniquely impacts this population.</w:t>
      </w:r>
    </w:p>
    <w:p>
      <w:pPr>
        <w:pStyle w:val="BodyText"/>
        <w:spacing w:line="247" w:lineRule="auto" w:before="171"/>
        <w:ind w:left="319" w:right="705"/>
      </w:pPr>
      <w:r>
        <w:rPr>
          <w:color w:val="231F20"/>
        </w:rPr>
        <w:t>Additionally,</w:t>
      </w:r>
      <w:r>
        <w:rPr>
          <w:color w:val="231F20"/>
          <w:spacing w:val="-6"/>
        </w:rPr>
        <w:t> </w:t>
      </w:r>
      <w:r>
        <w:rPr>
          <w:color w:val="231F20"/>
        </w:rPr>
        <w:t>people</w:t>
      </w:r>
      <w:r>
        <w:rPr>
          <w:color w:val="231F20"/>
          <w:spacing w:val="-6"/>
        </w:rPr>
        <w:t> </w:t>
      </w:r>
      <w:r>
        <w:rPr>
          <w:color w:val="231F20"/>
        </w:rPr>
        <w:t>with</w:t>
      </w:r>
      <w:r>
        <w:rPr>
          <w:color w:val="231F20"/>
          <w:spacing w:val="-6"/>
        </w:rPr>
        <w:t> </w:t>
      </w:r>
      <w:r>
        <w:rPr>
          <w:color w:val="231F20"/>
        </w:rPr>
        <w:t>physical</w:t>
      </w:r>
      <w:r>
        <w:rPr>
          <w:color w:val="231F20"/>
          <w:spacing w:val="-6"/>
        </w:rPr>
        <w:t> </w:t>
      </w:r>
      <w:r>
        <w:rPr>
          <w:color w:val="231F20"/>
        </w:rPr>
        <w:t>disabilities</w:t>
      </w:r>
      <w:r>
        <w:rPr>
          <w:color w:val="231F20"/>
          <w:spacing w:val="-6"/>
        </w:rPr>
        <w:t> </w:t>
      </w:r>
      <w:r>
        <w:rPr>
          <w:color w:val="231F20"/>
        </w:rPr>
        <w:t>experience</w:t>
      </w:r>
      <w:r>
        <w:rPr>
          <w:color w:val="231F20"/>
          <w:spacing w:val="-6"/>
        </w:rPr>
        <w:t> </w:t>
      </w:r>
      <w:r>
        <w:rPr>
          <w:color w:val="231F20"/>
        </w:rPr>
        <w:t>increased</w:t>
      </w:r>
      <w:r>
        <w:rPr>
          <w:color w:val="231F20"/>
          <w:spacing w:val="-6"/>
        </w:rPr>
        <w:t> </w:t>
      </w:r>
      <w:r>
        <w:rPr>
          <w:color w:val="231F20"/>
        </w:rPr>
        <w:t>rates</w:t>
      </w:r>
      <w:r>
        <w:rPr>
          <w:color w:val="231F20"/>
          <w:spacing w:val="-6"/>
        </w:rPr>
        <w:t> </w:t>
      </w:r>
      <w:r>
        <w:rPr>
          <w:color w:val="231F20"/>
        </w:rPr>
        <w:t>of</w:t>
      </w:r>
      <w:r>
        <w:rPr>
          <w:color w:val="231F20"/>
          <w:spacing w:val="-6"/>
        </w:rPr>
        <w:t> </w:t>
      </w:r>
      <w:r>
        <w:rPr>
          <w:color w:val="231F20"/>
        </w:rPr>
        <w:t>COVID-19</w:t>
      </w:r>
      <w:r>
        <w:rPr>
          <w:color w:val="231F20"/>
          <w:spacing w:val="-6"/>
        </w:rPr>
        <w:t> </w:t>
      </w:r>
      <w:r>
        <w:rPr>
          <w:color w:val="231F20"/>
        </w:rPr>
        <w:t>infection, hospitalization, and deaths compared to non-disabled people, especially those with physical disabilities living in residential or long-term care settings.</w:t>
      </w:r>
      <w:r>
        <w:rPr>
          <w:color w:val="231F20"/>
          <w:position w:val="7"/>
          <w:sz w:val="13"/>
        </w:rPr>
        <w:t>51, 52</w:t>
      </w:r>
      <w:r>
        <w:rPr>
          <w:color w:val="231F20"/>
          <w:spacing w:val="34"/>
          <w:position w:val="7"/>
          <w:sz w:val="13"/>
        </w:rPr>
        <w:t> </w:t>
      </w:r>
      <w:r>
        <w:rPr>
          <w:color w:val="231F20"/>
        </w:rPr>
        <w:t>People with disabilities faced healthcare discrimination during the pandemic</w:t>
      </w:r>
      <w:r>
        <w:rPr>
          <w:color w:val="231F20"/>
          <w:position w:val="7"/>
          <w:sz w:val="13"/>
        </w:rPr>
        <w:t>52</w:t>
      </w:r>
      <w:r>
        <w:rPr>
          <w:color w:val="231F20"/>
          <w:spacing w:val="34"/>
          <w:position w:val="7"/>
          <w:sz w:val="13"/>
        </w:rPr>
        <w:t> </w:t>
      </w:r>
      <w:r>
        <w:rPr>
          <w:color w:val="231F20"/>
        </w:rPr>
        <w:t>and comprise a disproportionate number of deaths as a result.</w:t>
      </w:r>
    </w:p>
    <w:p>
      <w:pPr>
        <w:pStyle w:val="BodyText"/>
        <w:spacing w:line="247" w:lineRule="auto" w:before="177"/>
        <w:ind w:left="319" w:right="504"/>
        <w:rPr>
          <w:sz w:val="13"/>
        </w:rPr>
      </w:pPr>
      <w:r>
        <w:rPr>
          <w:color w:val="231F20"/>
        </w:rPr>
        <w:t>LGBTQI+ populations are also more likely than people who do not identify as sexual and gender minorities to contract COVID-19; this may be due to increased exposure and infection risk from work</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service</w:t>
      </w:r>
      <w:r>
        <w:rPr>
          <w:color w:val="231F20"/>
          <w:spacing w:val="-4"/>
        </w:rPr>
        <w:t> </w:t>
      </w:r>
      <w:r>
        <w:rPr>
          <w:color w:val="231F20"/>
        </w:rPr>
        <w:t>industry,</w:t>
      </w:r>
      <w:r>
        <w:rPr>
          <w:color w:val="231F20"/>
          <w:spacing w:val="-4"/>
        </w:rPr>
        <w:t> </w:t>
      </w:r>
      <w:r>
        <w:rPr>
          <w:color w:val="231F20"/>
        </w:rPr>
        <w:t>and</w:t>
      </w:r>
      <w:r>
        <w:rPr>
          <w:color w:val="231F20"/>
          <w:spacing w:val="-4"/>
        </w:rPr>
        <w:t> </w:t>
      </w:r>
      <w:r>
        <w:rPr>
          <w:color w:val="231F20"/>
        </w:rPr>
        <w:t>having</w:t>
      </w:r>
      <w:r>
        <w:rPr>
          <w:color w:val="231F20"/>
          <w:spacing w:val="-4"/>
        </w:rPr>
        <w:t> </w:t>
      </w:r>
      <w:r>
        <w:rPr>
          <w:color w:val="231F20"/>
        </w:rPr>
        <w:t>higher</w:t>
      </w:r>
      <w:r>
        <w:rPr>
          <w:color w:val="231F20"/>
          <w:spacing w:val="-4"/>
        </w:rPr>
        <w:t> </w:t>
      </w:r>
      <w:r>
        <w:rPr>
          <w:color w:val="231F20"/>
        </w:rPr>
        <w:t>rates</w:t>
      </w:r>
      <w:r>
        <w:rPr>
          <w:color w:val="231F20"/>
          <w:spacing w:val="-4"/>
        </w:rPr>
        <w:t> </w:t>
      </w:r>
      <w:r>
        <w:rPr>
          <w:color w:val="231F20"/>
        </w:rPr>
        <w:t>of</w:t>
      </w:r>
      <w:r>
        <w:rPr>
          <w:color w:val="231F20"/>
          <w:spacing w:val="-4"/>
        </w:rPr>
        <w:t> </w:t>
      </w:r>
      <w:r>
        <w:rPr>
          <w:color w:val="231F20"/>
        </w:rPr>
        <w:t>smoking</w:t>
      </w:r>
      <w:r>
        <w:rPr>
          <w:color w:val="231F20"/>
          <w:spacing w:val="-4"/>
        </w:rPr>
        <w:t> </w:t>
      </w:r>
      <w:r>
        <w:rPr>
          <w:color w:val="231F20"/>
        </w:rPr>
        <w:t>compared</w:t>
      </w:r>
      <w:r>
        <w:rPr>
          <w:color w:val="231F20"/>
          <w:spacing w:val="-4"/>
        </w:rPr>
        <w:t> </w:t>
      </w:r>
      <w:r>
        <w:rPr>
          <w:color w:val="231F20"/>
        </w:rPr>
        <w:t>to</w:t>
      </w:r>
      <w:r>
        <w:rPr>
          <w:color w:val="231F20"/>
          <w:spacing w:val="-4"/>
        </w:rPr>
        <w:t> </w:t>
      </w:r>
      <w:r>
        <w:rPr>
          <w:color w:val="231F20"/>
        </w:rPr>
        <w:t>other</w:t>
      </w:r>
      <w:r>
        <w:rPr>
          <w:color w:val="231F20"/>
          <w:spacing w:val="-4"/>
        </w:rPr>
        <w:t> </w:t>
      </w:r>
      <w:r>
        <w:rPr>
          <w:color w:val="231F20"/>
        </w:rPr>
        <w:t>populations.</w:t>
      </w:r>
      <w:r>
        <w:rPr>
          <w:color w:val="231F20"/>
          <w:position w:val="7"/>
          <w:sz w:val="13"/>
        </w:rPr>
        <w:t>53</w:t>
      </w:r>
      <w:r>
        <w:rPr>
          <w:color w:val="231F20"/>
          <w:spacing w:val="40"/>
          <w:position w:val="7"/>
          <w:sz w:val="13"/>
        </w:rPr>
        <w:t> </w:t>
      </w:r>
      <w:r>
        <w:rPr>
          <w:color w:val="231F20"/>
        </w:rPr>
        <w:t>Furthermore, people who identify as LGBTQI+,</w:t>
      </w:r>
      <w:r>
        <w:rPr>
          <w:color w:val="231F20"/>
          <w:position w:val="7"/>
          <w:sz w:val="13"/>
        </w:rPr>
        <w:t>54</w:t>
      </w:r>
      <w:r>
        <w:rPr>
          <w:color w:val="231F20"/>
          <w:spacing w:val="37"/>
          <w:position w:val="7"/>
          <w:sz w:val="13"/>
        </w:rPr>
        <w:t> </w:t>
      </w:r>
      <w:r>
        <w:rPr>
          <w:color w:val="231F20"/>
        </w:rPr>
        <w:t>racial and ethnic minority populations,</w:t>
      </w:r>
      <w:r>
        <w:rPr>
          <w:color w:val="231F20"/>
          <w:position w:val="7"/>
          <w:sz w:val="13"/>
        </w:rPr>
        <w:t>55</w:t>
      </w:r>
    </w:p>
    <w:p>
      <w:pPr>
        <w:pStyle w:val="BodyText"/>
        <w:spacing w:line="247" w:lineRule="auto"/>
        <w:ind w:left="319" w:right="504"/>
        <w:rPr>
          <w:sz w:val="13"/>
        </w:rPr>
      </w:pPr>
      <w:r>
        <w:rPr>
          <w:color w:val="231F20"/>
        </w:rPr>
        <w:t>and people with disabilities</w:t>
      </w:r>
      <w:r>
        <w:rPr>
          <w:color w:val="231F20"/>
          <w:position w:val="7"/>
          <w:sz w:val="13"/>
        </w:rPr>
        <w:t>52</w:t>
      </w:r>
      <w:r>
        <w:rPr>
          <w:color w:val="231F20"/>
          <w:spacing w:val="32"/>
          <w:position w:val="7"/>
          <w:sz w:val="13"/>
        </w:rPr>
        <w:t> </w:t>
      </w:r>
      <w:r>
        <w:rPr>
          <w:color w:val="231F20"/>
        </w:rPr>
        <w:t>have the additional burden of greater rates of preexisting and comorbid physical and mental health conditions that can increase the risk of severe illness and complications</w:t>
      </w:r>
      <w:r>
        <w:rPr>
          <w:color w:val="231F20"/>
          <w:spacing w:val="-3"/>
        </w:rPr>
        <w:t> </w:t>
      </w:r>
      <w:r>
        <w:rPr>
          <w:color w:val="231F20"/>
        </w:rPr>
        <w:t>due</w:t>
      </w:r>
      <w:r>
        <w:rPr>
          <w:color w:val="231F20"/>
          <w:spacing w:val="-3"/>
        </w:rPr>
        <w:t> </w:t>
      </w:r>
      <w:r>
        <w:rPr>
          <w:color w:val="231F20"/>
        </w:rPr>
        <w:t>to</w:t>
      </w:r>
      <w:r>
        <w:rPr>
          <w:color w:val="231F20"/>
          <w:spacing w:val="-3"/>
        </w:rPr>
        <w:t> </w:t>
      </w:r>
      <w:r>
        <w:rPr>
          <w:color w:val="231F20"/>
        </w:rPr>
        <w:t>COVID-19.</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United</w:t>
      </w:r>
      <w:r>
        <w:rPr>
          <w:color w:val="231F20"/>
          <w:spacing w:val="-3"/>
        </w:rPr>
        <w:t> </w:t>
      </w:r>
      <w:r>
        <w:rPr>
          <w:color w:val="231F20"/>
        </w:rPr>
        <w:t>States,</w:t>
      </w:r>
      <w:r>
        <w:rPr>
          <w:color w:val="231F20"/>
          <w:spacing w:val="-3"/>
        </w:rPr>
        <w:t> </w:t>
      </w:r>
      <w:r>
        <w:rPr>
          <w:color w:val="231F20"/>
        </w:rPr>
        <w:t>people</w:t>
      </w:r>
      <w:r>
        <w:rPr>
          <w:color w:val="231F20"/>
          <w:spacing w:val="-3"/>
        </w:rPr>
        <w:t> </w:t>
      </w:r>
      <w:r>
        <w:rPr>
          <w:color w:val="231F20"/>
        </w:rPr>
        <w:t>who</w:t>
      </w:r>
      <w:r>
        <w:rPr>
          <w:color w:val="231F20"/>
          <w:spacing w:val="-3"/>
        </w:rPr>
        <w:t> </w:t>
      </w:r>
      <w:r>
        <w:rPr>
          <w:color w:val="231F20"/>
        </w:rPr>
        <w:t>identify</w:t>
      </w:r>
      <w:r>
        <w:rPr>
          <w:color w:val="231F20"/>
          <w:spacing w:val="-3"/>
        </w:rPr>
        <w:t> </w:t>
      </w:r>
      <w:r>
        <w:rPr>
          <w:color w:val="231F20"/>
        </w:rPr>
        <w:t>as</w:t>
      </w:r>
      <w:r>
        <w:rPr>
          <w:color w:val="231F20"/>
          <w:spacing w:val="-3"/>
        </w:rPr>
        <w:t> </w:t>
      </w:r>
      <w:r>
        <w:rPr>
          <w:color w:val="231F20"/>
        </w:rPr>
        <w:t>bisexual</w:t>
      </w:r>
      <w:r>
        <w:rPr>
          <w:color w:val="231F20"/>
          <w:spacing w:val="-3"/>
        </w:rPr>
        <w:t> </w:t>
      </w:r>
      <w:r>
        <w:rPr>
          <w:color w:val="231F20"/>
        </w:rPr>
        <w:t>consistently have a higher rate of Long COVID than the populations that identify as straight, gay, or lesbian.</w:t>
      </w:r>
      <w:r>
        <w:rPr>
          <w:color w:val="231F20"/>
          <w:position w:val="7"/>
          <w:sz w:val="13"/>
        </w:rPr>
        <w:t>14</w:t>
      </w:r>
      <w:r>
        <w:rPr>
          <w:color w:val="231F20"/>
          <w:spacing w:val="40"/>
          <w:position w:val="7"/>
          <w:sz w:val="13"/>
        </w:rPr>
        <w:t> </w:t>
      </w:r>
      <w:r>
        <w:rPr>
          <w:color w:val="231F20"/>
        </w:rPr>
        <w:t>People who identify as transgender have more than twice the rate of Long COVID as cisgender males, and a slightly higher rate than cisgender females.</w:t>
      </w:r>
      <w:r>
        <w:rPr>
          <w:color w:val="231F20"/>
          <w:position w:val="7"/>
          <w:sz w:val="13"/>
        </w:rPr>
        <w:t>14</w:t>
      </w:r>
    </w:p>
    <w:p>
      <w:pPr>
        <w:pStyle w:val="BodyText"/>
        <w:rPr>
          <w:sz w:val="20"/>
        </w:rPr>
      </w:pPr>
    </w:p>
    <w:p>
      <w:pPr>
        <w:pStyle w:val="BodyText"/>
        <w:rPr>
          <w:sz w:val="20"/>
        </w:rPr>
      </w:pPr>
    </w:p>
    <w:p>
      <w:pPr>
        <w:pStyle w:val="BodyText"/>
        <w:rPr>
          <w:sz w:val="20"/>
        </w:rPr>
      </w:pPr>
    </w:p>
    <w:p>
      <w:pPr>
        <w:pStyle w:val="BodyText"/>
        <w:spacing w:before="7"/>
        <w:rPr>
          <w:sz w:val="18"/>
        </w:rPr>
      </w:pPr>
    </w:p>
    <w:p>
      <w:pPr>
        <w:spacing w:line="182" w:lineRule="exact" w:before="1"/>
        <w:ind w:left="78" w:right="1443" w:firstLine="0"/>
        <w:jc w:val="center"/>
        <w:rPr>
          <w:sz w:val="16"/>
        </w:rPr>
      </w:pPr>
      <w:r>
        <w:rPr/>
        <mc:AlternateContent>
          <mc:Choice Requires="wps">
            <w:drawing>
              <wp:anchor distT="0" distB="0" distL="0" distR="0" allowOverlap="1" layoutInCell="1" locked="0" behindDoc="0" simplePos="0" relativeHeight="15739392">
                <wp:simplePos x="0" y="0"/>
                <wp:positionH relativeFrom="page">
                  <wp:posOffset>6686867</wp:posOffset>
                </wp:positionH>
                <wp:positionV relativeFrom="paragraph">
                  <wp:posOffset>28317</wp:posOffset>
                </wp:positionV>
                <wp:extent cx="393700" cy="60325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5</w:t>
                            </w:r>
                          </w:p>
                        </w:txbxContent>
                      </wps:txbx>
                      <wps:bodyPr wrap="square" lIns="0" tIns="0" rIns="0" bIns="0" rtlCol="0">
                        <a:noAutofit/>
                      </wps:bodyPr>
                    </wps:wsp>
                  </a:graphicData>
                </a:graphic>
              </wp:anchor>
            </w:drawing>
          </mc:Choice>
          <mc:Fallback>
            <w:pict>
              <v:shape style="position:absolute;margin-left:526.525024pt;margin-top:2.229707pt;width:31pt;height:47.5pt;mso-position-horizontal-relative:page;mso-position-vertical-relative:paragraph;z-index:15739392" type="#_x0000_t202" id="docshape42"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5</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ge">
                  <wp:posOffset>0</wp:posOffset>
                </wp:positionV>
                <wp:extent cx="594360" cy="100584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0416" id="docshape43"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931165</wp:posOffset>
                </wp:positionH>
                <wp:positionV relativeFrom="page">
                  <wp:posOffset>347473</wp:posOffset>
                </wp:positionV>
                <wp:extent cx="1929764" cy="3695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40928" id="docshape44"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p>
      <w:pPr>
        <w:pStyle w:val="BodyText"/>
        <w:ind w:left="320"/>
        <w:rPr>
          <w:sz w:val="20"/>
        </w:rPr>
      </w:pPr>
      <w:r>
        <w:rPr>
          <w:sz w:val="20"/>
        </w:rPr>
        <mc:AlternateContent>
          <mc:Choice Requires="wps">
            <w:drawing>
              <wp:inline distT="0" distB="0" distL="0" distR="0">
                <wp:extent cx="6057900" cy="2482850"/>
                <wp:effectExtent l="0" t="0" r="0" b="3175"/>
                <wp:docPr id="52" name="Group 52"/>
                <wp:cNvGraphicFramePr>
                  <a:graphicFrameLocks/>
                </wp:cNvGraphicFramePr>
                <a:graphic>
                  <a:graphicData uri="http://schemas.microsoft.com/office/word/2010/wordprocessingGroup">
                    <wpg:wgp>
                      <wpg:cNvPr id="52" name="Group 52"/>
                      <wpg:cNvGrpSpPr/>
                      <wpg:grpSpPr>
                        <a:xfrm>
                          <a:off x="0" y="0"/>
                          <a:ext cx="6057900" cy="2482850"/>
                          <a:chExt cx="6057900" cy="2482850"/>
                        </a:xfrm>
                      </wpg:grpSpPr>
                      <wps:wsp>
                        <wps:cNvPr id="53" name="Graphic 53"/>
                        <wps:cNvSpPr/>
                        <wps:spPr>
                          <a:xfrm>
                            <a:off x="0" y="0"/>
                            <a:ext cx="238760" cy="2482850"/>
                          </a:xfrm>
                          <a:custGeom>
                            <a:avLst/>
                            <a:gdLst/>
                            <a:ahLst/>
                            <a:cxnLst/>
                            <a:rect l="l" t="t" r="r" b="b"/>
                            <a:pathLst>
                              <a:path w="238760" h="2482850">
                                <a:moveTo>
                                  <a:pt x="238213" y="0"/>
                                </a:moveTo>
                                <a:lnTo>
                                  <a:pt x="0" y="0"/>
                                </a:lnTo>
                                <a:lnTo>
                                  <a:pt x="0" y="2482596"/>
                                </a:lnTo>
                                <a:lnTo>
                                  <a:pt x="238213" y="2482596"/>
                                </a:lnTo>
                                <a:lnTo>
                                  <a:pt x="238213" y="0"/>
                                </a:lnTo>
                                <a:close/>
                              </a:path>
                            </a:pathLst>
                          </a:custGeom>
                          <a:solidFill>
                            <a:srgbClr val="1C384B"/>
                          </a:solidFill>
                        </wps:spPr>
                        <wps:bodyPr wrap="square" lIns="0" tIns="0" rIns="0" bIns="0" rtlCol="0">
                          <a:prstTxWarp prst="textNoShape">
                            <a:avLst/>
                          </a:prstTxWarp>
                          <a:noAutofit/>
                        </wps:bodyPr>
                      </wps:wsp>
                      <wps:wsp>
                        <wps:cNvPr id="54" name="Textbox 54"/>
                        <wps:cNvSpPr txBox="1"/>
                        <wps:spPr>
                          <a:xfrm>
                            <a:off x="237743" y="0"/>
                            <a:ext cx="5820410" cy="2482850"/>
                          </a:xfrm>
                          <a:prstGeom prst="rect">
                            <a:avLst/>
                          </a:prstGeom>
                          <a:solidFill>
                            <a:srgbClr val="DCE8F4"/>
                          </a:solidFill>
                        </wps:spPr>
                        <wps:txbx>
                          <w:txbxContent>
                            <w:p>
                              <w:pPr>
                                <w:spacing w:before="129"/>
                                <w:ind w:left="180" w:right="0" w:firstLine="0"/>
                                <w:jc w:val="left"/>
                                <w:rPr>
                                  <w:b/>
                                  <w:color w:val="000000"/>
                                  <w:sz w:val="24"/>
                                </w:rPr>
                              </w:pPr>
                              <w:bookmarkStart w:name="Long COVID and Individuals With Intellec" w:id="16"/>
                              <w:bookmarkEnd w:id="16"/>
                              <w:r>
                                <w:rPr>
                                  <w:color w:val="000000"/>
                                </w:rPr>
                              </w:r>
                              <w:bookmarkStart w:name="The National Research Action Plan on Lon" w:id="17"/>
                              <w:bookmarkEnd w:id="17"/>
                              <w:r>
                                <w:rPr>
                                  <w:color w:val="000000"/>
                                </w:rPr>
                              </w:r>
                              <w:bookmarkStart w:name="Economic stability" w:id="18"/>
                              <w:bookmarkEnd w:id="18"/>
                              <w:r>
                                <w:rPr>
                                  <w:color w:val="000000"/>
                                </w:rPr>
                              </w:r>
                              <w:r>
                                <w:rPr>
                                  <w:b/>
                                  <w:color w:val="357ABB"/>
                                  <w:sz w:val="24"/>
                                </w:rPr>
                                <w:t>Long</w:t>
                              </w:r>
                              <w:r>
                                <w:rPr>
                                  <w:b/>
                                  <w:color w:val="357ABB"/>
                                  <w:spacing w:val="-3"/>
                                  <w:sz w:val="24"/>
                                </w:rPr>
                                <w:t> </w:t>
                              </w:r>
                              <w:r>
                                <w:rPr>
                                  <w:b/>
                                  <w:color w:val="357ABB"/>
                                  <w:sz w:val="24"/>
                                </w:rPr>
                                <w:t>COVID</w:t>
                              </w:r>
                              <w:r>
                                <w:rPr>
                                  <w:b/>
                                  <w:color w:val="357ABB"/>
                                  <w:spacing w:val="-3"/>
                                  <w:sz w:val="24"/>
                                </w:rPr>
                                <w:t> </w:t>
                              </w:r>
                              <w:r>
                                <w:rPr>
                                  <w:b/>
                                  <w:color w:val="357ABB"/>
                                  <w:sz w:val="24"/>
                                </w:rPr>
                                <w:t>and</w:t>
                              </w:r>
                              <w:r>
                                <w:rPr>
                                  <w:b/>
                                  <w:color w:val="357ABB"/>
                                  <w:spacing w:val="-3"/>
                                  <w:sz w:val="24"/>
                                </w:rPr>
                                <w:t> </w:t>
                              </w:r>
                              <w:r>
                                <w:rPr>
                                  <w:b/>
                                  <w:color w:val="357ABB"/>
                                  <w:sz w:val="24"/>
                                </w:rPr>
                                <w:t>Individuals</w:t>
                              </w:r>
                              <w:r>
                                <w:rPr>
                                  <w:b/>
                                  <w:color w:val="357ABB"/>
                                  <w:spacing w:val="-3"/>
                                  <w:sz w:val="24"/>
                                </w:rPr>
                                <w:t> </w:t>
                              </w:r>
                              <w:r>
                                <w:rPr>
                                  <w:b/>
                                  <w:color w:val="357ABB"/>
                                  <w:sz w:val="24"/>
                                </w:rPr>
                                <w:t>With</w:t>
                              </w:r>
                              <w:r>
                                <w:rPr>
                                  <w:b/>
                                  <w:color w:val="357ABB"/>
                                  <w:spacing w:val="-3"/>
                                  <w:sz w:val="24"/>
                                </w:rPr>
                                <w:t> </w:t>
                              </w:r>
                              <w:r>
                                <w:rPr>
                                  <w:b/>
                                  <w:color w:val="357ABB"/>
                                  <w:sz w:val="24"/>
                                </w:rPr>
                                <w:t>Intellectual</w:t>
                              </w:r>
                              <w:r>
                                <w:rPr>
                                  <w:b/>
                                  <w:color w:val="357ABB"/>
                                  <w:spacing w:val="-2"/>
                                  <w:sz w:val="24"/>
                                </w:rPr>
                                <w:t> Disabilities</w:t>
                              </w:r>
                            </w:p>
                            <w:p>
                              <w:pPr>
                                <w:spacing w:line="271" w:lineRule="auto" w:before="142"/>
                                <w:ind w:left="179" w:right="199" w:firstLine="0"/>
                                <w:jc w:val="left"/>
                                <w:rPr>
                                  <w:color w:val="000000"/>
                                  <w:sz w:val="11"/>
                                </w:rPr>
                              </w:pPr>
                              <w:r>
                                <w:rPr>
                                  <w:color w:val="010202"/>
                                  <w:sz w:val="20"/>
                                </w:rPr>
                                <w:t>People with intellectual disabilities are vulnerable to contracting COVID-19 and experiencing its adverse effects as a result of regular contact with one or more home care supports and the high likelihood</w:t>
                              </w:r>
                              <w:r>
                                <w:rPr>
                                  <w:color w:val="010202"/>
                                  <w:spacing w:val="-3"/>
                                  <w:sz w:val="20"/>
                                </w:rPr>
                                <w:t> </w:t>
                              </w:r>
                              <w:r>
                                <w:rPr>
                                  <w:color w:val="010202"/>
                                  <w:sz w:val="20"/>
                                </w:rPr>
                                <w:t>of</w:t>
                              </w:r>
                              <w:r>
                                <w:rPr>
                                  <w:color w:val="010202"/>
                                  <w:spacing w:val="-3"/>
                                  <w:sz w:val="20"/>
                                </w:rPr>
                                <w:t> </w:t>
                              </w:r>
                              <w:r>
                                <w:rPr>
                                  <w:color w:val="010202"/>
                                  <w:sz w:val="20"/>
                                </w:rPr>
                                <w:t>living</w:t>
                              </w:r>
                              <w:r>
                                <w:rPr>
                                  <w:color w:val="010202"/>
                                  <w:spacing w:val="-3"/>
                                  <w:sz w:val="20"/>
                                </w:rPr>
                                <w:t> </w:t>
                              </w:r>
                              <w:r>
                                <w:rPr>
                                  <w:color w:val="010202"/>
                                  <w:sz w:val="20"/>
                                </w:rPr>
                                <w:t>in</w:t>
                              </w:r>
                              <w:r>
                                <w:rPr>
                                  <w:color w:val="010202"/>
                                  <w:spacing w:val="-3"/>
                                  <w:sz w:val="20"/>
                                </w:rPr>
                                <w:t> </w:t>
                              </w:r>
                              <w:r>
                                <w:rPr>
                                  <w:color w:val="010202"/>
                                  <w:sz w:val="20"/>
                                </w:rPr>
                                <w:t>high-contact</w:t>
                              </w:r>
                              <w:r>
                                <w:rPr>
                                  <w:color w:val="010202"/>
                                  <w:spacing w:val="-3"/>
                                  <w:sz w:val="20"/>
                                </w:rPr>
                                <w:t> </w:t>
                              </w:r>
                              <w:r>
                                <w:rPr>
                                  <w:color w:val="010202"/>
                                  <w:sz w:val="20"/>
                                </w:rPr>
                                <w:t>housing,</w:t>
                              </w:r>
                              <w:r>
                                <w:rPr>
                                  <w:color w:val="010202"/>
                                  <w:spacing w:val="-3"/>
                                  <w:sz w:val="20"/>
                                </w:rPr>
                                <w:t> </w:t>
                              </w:r>
                              <w:r>
                                <w:rPr>
                                  <w:color w:val="010202"/>
                                  <w:sz w:val="20"/>
                                </w:rPr>
                                <w:t>like</w:t>
                              </w:r>
                              <w:r>
                                <w:rPr>
                                  <w:color w:val="010202"/>
                                  <w:spacing w:val="-3"/>
                                  <w:sz w:val="20"/>
                                </w:rPr>
                                <w:t> </w:t>
                              </w:r>
                              <w:r>
                                <w:rPr>
                                  <w:color w:val="010202"/>
                                  <w:sz w:val="20"/>
                                </w:rPr>
                                <w:t>group</w:t>
                              </w:r>
                              <w:r>
                                <w:rPr>
                                  <w:color w:val="010202"/>
                                  <w:spacing w:val="-3"/>
                                  <w:sz w:val="20"/>
                                </w:rPr>
                                <w:t> </w:t>
                              </w:r>
                              <w:r>
                                <w:rPr>
                                  <w:color w:val="010202"/>
                                  <w:sz w:val="20"/>
                                </w:rPr>
                                <w:t>homes</w:t>
                              </w:r>
                              <w:r>
                                <w:rPr>
                                  <w:color w:val="010202"/>
                                  <w:spacing w:val="-3"/>
                                  <w:sz w:val="20"/>
                                </w:rPr>
                                <w:t> </w:t>
                              </w:r>
                              <w:r>
                                <w:rPr>
                                  <w:color w:val="010202"/>
                                  <w:sz w:val="20"/>
                                </w:rPr>
                                <w:t>or</w:t>
                              </w:r>
                              <w:r>
                                <w:rPr>
                                  <w:color w:val="010202"/>
                                  <w:spacing w:val="-3"/>
                                  <w:sz w:val="20"/>
                                </w:rPr>
                                <w:t> </w:t>
                              </w:r>
                              <w:r>
                                <w:rPr>
                                  <w:color w:val="010202"/>
                                  <w:sz w:val="20"/>
                                </w:rPr>
                                <w:t>other</w:t>
                              </w:r>
                              <w:r>
                                <w:rPr>
                                  <w:color w:val="010202"/>
                                  <w:spacing w:val="-3"/>
                                  <w:sz w:val="20"/>
                                </w:rPr>
                                <w:t> </w:t>
                              </w:r>
                              <w:r>
                                <w:rPr>
                                  <w:color w:val="010202"/>
                                  <w:sz w:val="20"/>
                                </w:rPr>
                                <w:t>congregate</w:t>
                              </w:r>
                              <w:r>
                                <w:rPr>
                                  <w:color w:val="010202"/>
                                  <w:spacing w:val="-3"/>
                                  <w:sz w:val="20"/>
                                </w:rPr>
                                <w:t> </w:t>
                              </w:r>
                              <w:r>
                                <w:rPr>
                                  <w:color w:val="010202"/>
                                  <w:sz w:val="20"/>
                                </w:rPr>
                                <w:t>settings.</w:t>
                              </w:r>
                              <w:r>
                                <w:rPr>
                                  <w:color w:val="010202"/>
                                  <w:position w:val="7"/>
                                  <w:sz w:val="11"/>
                                </w:rPr>
                                <w:t>56</w:t>
                              </w:r>
                              <w:r>
                                <w:rPr>
                                  <w:color w:val="010202"/>
                                  <w:spacing w:val="22"/>
                                  <w:position w:val="7"/>
                                  <w:sz w:val="11"/>
                                </w:rPr>
                                <w:t> </w:t>
                              </w:r>
                              <w:r>
                                <w:rPr>
                                  <w:color w:val="010202"/>
                                  <w:sz w:val="20"/>
                                </w:rPr>
                                <w:t>In</w:t>
                              </w:r>
                              <w:r>
                                <w:rPr>
                                  <w:color w:val="010202"/>
                                  <w:spacing w:val="-3"/>
                                  <w:sz w:val="20"/>
                                </w:rPr>
                                <w:t> </w:t>
                              </w:r>
                              <w:r>
                                <w:rPr>
                                  <w:color w:val="010202"/>
                                  <w:sz w:val="20"/>
                                </w:rPr>
                                <w:t>fact, in the United States, having an intellectual disability was one of the strongest independent risk factors for contracting COVID-19 and related mortality.</w:t>
                              </w:r>
                              <w:r>
                                <w:rPr>
                                  <w:color w:val="010202"/>
                                  <w:position w:val="7"/>
                                  <w:sz w:val="11"/>
                                </w:rPr>
                                <w:t>57</w:t>
                              </w:r>
                              <w:r>
                                <w:rPr>
                                  <w:color w:val="010202"/>
                                  <w:spacing w:val="38"/>
                                  <w:position w:val="7"/>
                                  <w:sz w:val="11"/>
                                </w:rPr>
                                <w:t> </w:t>
                              </w:r>
                              <w:r>
                                <w:rPr>
                                  <w:color w:val="010202"/>
                                  <w:sz w:val="20"/>
                                </w:rPr>
                                <w:t>In 2020, COVID-19 was the number one cause of death among those with an intellectual disability, compared to the number three cause of death in those without intellectual disabilities.</w:t>
                              </w:r>
                              <w:r>
                                <w:rPr>
                                  <w:color w:val="010202"/>
                                  <w:position w:val="7"/>
                                  <w:sz w:val="11"/>
                                </w:rPr>
                                <w:t>58</w:t>
                              </w:r>
                            </w:p>
                            <w:p>
                              <w:pPr>
                                <w:spacing w:line="271" w:lineRule="auto" w:before="121"/>
                                <w:ind w:left="180" w:right="199" w:firstLine="0"/>
                                <w:jc w:val="left"/>
                                <w:rPr>
                                  <w:color w:val="000000"/>
                                  <w:sz w:val="20"/>
                                </w:rPr>
                              </w:pPr>
                              <w:r>
                                <w:rPr>
                                  <w:color w:val="010202"/>
                                  <w:sz w:val="20"/>
                                </w:rPr>
                                <w:t>With their high rate of comorbid conditions, people with intellectual disabilities also potentially have higher risk of getting severe COVID-19, which can increase their Long COVID risks.</w:t>
                              </w:r>
                              <w:r>
                                <w:rPr>
                                  <w:color w:val="010202"/>
                                  <w:position w:val="7"/>
                                  <w:sz w:val="11"/>
                                </w:rPr>
                                <w:t>57</w:t>
                              </w:r>
                              <w:r>
                                <w:rPr>
                                  <w:color w:val="010202"/>
                                  <w:spacing w:val="40"/>
                                  <w:position w:val="7"/>
                                  <w:sz w:val="11"/>
                                </w:rPr>
                                <w:t> </w:t>
                              </w:r>
                              <w:r>
                                <w:rPr>
                                  <w:color w:val="010202"/>
                                  <w:sz w:val="20"/>
                                </w:rPr>
                                <w:t>It may be more challenging to identify and manage Long COVID in these populations than in those without intellectual</w:t>
                              </w:r>
                              <w:r>
                                <w:rPr>
                                  <w:color w:val="010202"/>
                                  <w:spacing w:val="-5"/>
                                  <w:sz w:val="20"/>
                                </w:rPr>
                                <w:t> </w:t>
                              </w:r>
                              <w:r>
                                <w:rPr>
                                  <w:color w:val="010202"/>
                                  <w:sz w:val="20"/>
                                </w:rPr>
                                <w:t>disabilities</w:t>
                              </w:r>
                              <w:r>
                                <w:rPr>
                                  <w:color w:val="010202"/>
                                  <w:spacing w:val="-5"/>
                                  <w:sz w:val="20"/>
                                </w:rPr>
                                <w:t> </w:t>
                              </w:r>
                              <w:r>
                                <w:rPr>
                                  <w:color w:val="010202"/>
                                  <w:sz w:val="20"/>
                                </w:rPr>
                                <w:t>because</w:t>
                              </w:r>
                              <w:r>
                                <w:rPr>
                                  <w:color w:val="010202"/>
                                  <w:spacing w:val="-5"/>
                                  <w:sz w:val="20"/>
                                </w:rPr>
                                <w:t> </w:t>
                              </w:r>
                              <w:r>
                                <w:rPr>
                                  <w:color w:val="010202"/>
                                  <w:sz w:val="20"/>
                                </w:rPr>
                                <w:t>of</w:t>
                              </w:r>
                              <w:r>
                                <w:rPr>
                                  <w:color w:val="010202"/>
                                  <w:spacing w:val="-5"/>
                                  <w:sz w:val="20"/>
                                </w:rPr>
                                <w:t> </w:t>
                              </w:r>
                              <w:r>
                                <w:rPr>
                                  <w:color w:val="010202"/>
                                  <w:sz w:val="20"/>
                                </w:rPr>
                                <w:t>their</w:t>
                              </w:r>
                              <w:r>
                                <w:rPr>
                                  <w:color w:val="010202"/>
                                  <w:spacing w:val="-5"/>
                                  <w:sz w:val="20"/>
                                </w:rPr>
                                <w:t> </w:t>
                              </w:r>
                              <w:r>
                                <w:rPr>
                                  <w:color w:val="010202"/>
                                  <w:sz w:val="20"/>
                                </w:rPr>
                                <w:t>underlying</w:t>
                              </w:r>
                              <w:r>
                                <w:rPr>
                                  <w:color w:val="010202"/>
                                  <w:spacing w:val="-5"/>
                                  <w:sz w:val="20"/>
                                </w:rPr>
                                <w:t> </w:t>
                              </w:r>
                              <w:r>
                                <w:rPr>
                                  <w:color w:val="010202"/>
                                  <w:sz w:val="20"/>
                                </w:rPr>
                                <w:t>disability.</w:t>
                              </w:r>
                              <w:r>
                                <w:rPr>
                                  <w:color w:val="010202"/>
                                  <w:spacing w:val="-5"/>
                                  <w:sz w:val="20"/>
                                </w:rPr>
                                <w:t> </w:t>
                              </w:r>
                              <w:r>
                                <w:rPr>
                                  <w:color w:val="010202"/>
                                  <w:sz w:val="20"/>
                                </w:rPr>
                                <w:t>More</w:t>
                              </w:r>
                              <w:r>
                                <w:rPr>
                                  <w:color w:val="010202"/>
                                  <w:spacing w:val="-5"/>
                                  <w:sz w:val="20"/>
                                </w:rPr>
                                <w:t> </w:t>
                              </w:r>
                              <w:r>
                                <w:rPr>
                                  <w:color w:val="010202"/>
                                  <w:sz w:val="20"/>
                                </w:rPr>
                                <w:t>research</w:t>
                              </w:r>
                              <w:r>
                                <w:rPr>
                                  <w:color w:val="010202"/>
                                  <w:spacing w:val="-5"/>
                                  <w:sz w:val="20"/>
                                </w:rPr>
                                <w:t> </w:t>
                              </w:r>
                              <w:r>
                                <w:rPr>
                                  <w:color w:val="010202"/>
                                  <w:sz w:val="20"/>
                                </w:rPr>
                                <w:t>is</w:t>
                              </w:r>
                              <w:r>
                                <w:rPr>
                                  <w:color w:val="010202"/>
                                  <w:spacing w:val="-5"/>
                                  <w:sz w:val="20"/>
                                </w:rPr>
                                <w:t> </w:t>
                              </w:r>
                              <w:r>
                                <w:rPr>
                                  <w:color w:val="010202"/>
                                  <w:sz w:val="20"/>
                                </w:rPr>
                                <w:t>needed</w:t>
                              </w:r>
                              <w:r>
                                <w:rPr>
                                  <w:color w:val="010202"/>
                                  <w:spacing w:val="-5"/>
                                  <w:sz w:val="20"/>
                                </w:rPr>
                                <w:t> </w:t>
                              </w:r>
                              <w:r>
                                <w:rPr>
                                  <w:color w:val="010202"/>
                                  <w:sz w:val="20"/>
                                </w:rPr>
                                <w:t>to</w:t>
                              </w:r>
                              <w:r>
                                <w:rPr>
                                  <w:color w:val="010202"/>
                                  <w:spacing w:val="-5"/>
                                  <w:sz w:val="20"/>
                                </w:rPr>
                                <w:t> </w:t>
                              </w:r>
                              <w:r>
                                <w:rPr>
                                  <w:color w:val="010202"/>
                                  <w:sz w:val="20"/>
                                </w:rPr>
                                <w:t>understand the full scope of Long COVID in people with intellectual disabilities.</w:t>
                              </w:r>
                            </w:p>
                          </w:txbxContent>
                        </wps:txbx>
                        <wps:bodyPr wrap="square" lIns="0" tIns="0" rIns="0" bIns="0" rtlCol="0">
                          <a:noAutofit/>
                        </wps:bodyPr>
                      </wps:wsp>
                    </wpg:wgp>
                  </a:graphicData>
                </a:graphic>
              </wp:inline>
            </w:drawing>
          </mc:Choice>
          <mc:Fallback>
            <w:pict>
              <v:group style="width:477pt;height:195.5pt;mso-position-horizontal-relative:char;mso-position-vertical-relative:line" id="docshapegroup45" coordorigin="0,0" coordsize="9540,3910">
                <v:rect style="position:absolute;left:0;top:0;width:376;height:3910" id="docshape46" filled="true" fillcolor="#1c384b" stroked="false">
                  <v:fill type="solid"/>
                </v:rect>
                <v:shape style="position:absolute;left:374;top:0;width:9166;height:3910" type="#_x0000_t202" id="docshape47" filled="true" fillcolor="#dce8f4" stroked="false">
                  <v:textbox inset="0,0,0,0">
                    <w:txbxContent>
                      <w:p>
                        <w:pPr>
                          <w:spacing w:before="129"/>
                          <w:ind w:left="180" w:right="0" w:firstLine="0"/>
                          <w:jc w:val="left"/>
                          <w:rPr>
                            <w:b/>
                            <w:color w:val="000000"/>
                            <w:sz w:val="24"/>
                          </w:rPr>
                        </w:pPr>
                        <w:bookmarkStart w:name="Long COVID and Individuals With Intellec" w:id="19"/>
                        <w:bookmarkEnd w:id="19"/>
                        <w:r>
                          <w:rPr>
                            <w:color w:val="000000"/>
                          </w:rPr>
                        </w:r>
                        <w:bookmarkStart w:name="The National Research Action Plan on Lon" w:id="20"/>
                        <w:bookmarkEnd w:id="20"/>
                        <w:r>
                          <w:rPr>
                            <w:color w:val="000000"/>
                          </w:rPr>
                        </w:r>
                        <w:bookmarkStart w:name="Economic stability" w:id="21"/>
                        <w:bookmarkEnd w:id="21"/>
                        <w:r>
                          <w:rPr>
                            <w:color w:val="000000"/>
                          </w:rPr>
                        </w:r>
                        <w:r>
                          <w:rPr>
                            <w:b/>
                            <w:color w:val="357ABB"/>
                            <w:sz w:val="24"/>
                          </w:rPr>
                          <w:t>Long</w:t>
                        </w:r>
                        <w:r>
                          <w:rPr>
                            <w:b/>
                            <w:color w:val="357ABB"/>
                            <w:spacing w:val="-3"/>
                            <w:sz w:val="24"/>
                          </w:rPr>
                          <w:t> </w:t>
                        </w:r>
                        <w:r>
                          <w:rPr>
                            <w:b/>
                            <w:color w:val="357ABB"/>
                            <w:sz w:val="24"/>
                          </w:rPr>
                          <w:t>COVID</w:t>
                        </w:r>
                        <w:r>
                          <w:rPr>
                            <w:b/>
                            <w:color w:val="357ABB"/>
                            <w:spacing w:val="-3"/>
                            <w:sz w:val="24"/>
                          </w:rPr>
                          <w:t> </w:t>
                        </w:r>
                        <w:r>
                          <w:rPr>
                            <w:b/>
                            <w:color w:val="357ABB"/>
                            <w:sz w:val="24"/>
                          </w:rPr>
                          <w:t>and</w:t>
                        </w:r>
                        <w:r>
                          <w:rPr>
                            <w:b/>
                            <w:color w:val="357ABB"/>
                            <w:spacing w:val="-3"/>
                            <w:sz w:val="24"/>
                          </w:rPr>
                          <w:t> </w:t>
                        </w:r>
                        <w:r>
                          <w:rPr>
                            <w:b/>
                            <w:color w:val="357ABB"/>
                            <w:sz w:val="24"/>
                          </w:rPr>
                          <w:t>Individuals</w:t>
                        </w:r>
                        <w:r>
                          <w:rPr>
                            <w:b/>
                            <w:color w:val="357ABB"/>
                            <w:spacing w:val="-3"/>
                            <w:sz w:val="24"/>
                          </w:rPr>
                          <w:t> </w:t>
                        </w:r>
                        <w:r>
                          <w:rPr>
                            <w:b/>
                            <w:color w:val="357ABB"/>
                            <w:sz w:val="24"/>
                          </w:rPr>
                          <w:t>With</w:t>
                        </w:r>
                        <w:r>
                          <w:rPr>
                            <w:b/>
                            <w:color w:val="357ABB"/>
                            <w:spacing w:val="-3"/>
                            <w:sz w:val="24"/>
                          </w:rPr>
                          <w:t> </w:t>
                        </w:r>
                        <w:r>
                          <w:rPr>
                            <w:b/>
                            <w:color w:val="357ABB"/>
                            <w:sz w:val="24"/>
                          </w:rPr>
                          <w:t>Intellectual</w:t>
                        </w:r>
                        <w:r>
                          <w:rPr>
                            <w:b/>
                            <w:color w:val="357ABB"/>
                            <w:spacing w:val="-2"/>
                            <w:sz w:val="24"/>
                          </w:rPr>
                          <w:t> Disabilities</w:t>
                        </w:r>
                      </w:p>
                      <w:p>
                        <w:pPr>
                          <w:spacing w:line="271" w:lineRule="auto" w:before="142"/>
                          <w:ind w:left="179" w:right="199" w:firstLine="0"/>
                          <w:jc w:val="left"/>
                          <w:rPr>
                            <w:color w:val="000000"/>
                            <w:sz w:val="11"/>
                          </w:rPr>
                        </w:pPr>
                        <w:r>
                          <w:rPr>
                            <w:color w:val="010202"/>
                            <w:sz w:val="20"/>
                          </w:rPr>
                          <w:t>People with intellectual disabilities are vulnerable to contracting COVID-19 and experiencing its adverse effects as a result of regular contact with one or more home care supports and the high likelihood</w:t>
                        </w:r>
                        <w:r>
                          <w:rPr>
                            <w:color w:val="010202"/>
                            <w:spacing w:val="-3"/>
                            <w:sz w:val="20"/>
                          </w:rPr>
                          <w:t> </w:t>
                        </w:r>
                        <w:r>
                          <w:rPr>
                            <w:color w:val="010202"/>
                            <w:sz w:val="20"/>
                          </w:rPr>
                          <w:t>of</w:t>
                        </w:r>
                        <w:r>
                          <w:rPr>
                            <w:color w:val="010202"/>
                            <w:spacing w:val="-3"/>
                            <w:sz w:val="20"/>
                          </w:rPr>
                          <w:t> </w:t>
                        </w:r>
                        <w:r>
                          <w:rPr>
                            <w:color w:val="010202"/>
                            <w:sz w:val="20"/>
                          </w:rPr>
                          <w:t>living</w:t>
                        </w:r>
                        <w:r>
                          <w:rPr>
                            <w:color w:val="010202"/>
                            <w:spacing w:val="-3"/>
                            <w:sz w:val="20"/>
                          </w:rPr>
                          <w:t> </w:t>
                        </w:r>
                        <w:r>
                          <w:rPr>
                            <w:color w:val="010202"/>
                            <w:sz w:val="20"/>
                          </w:rPr>
                          <w:t>in</w:t>
                        </w:r>
                        <w:r>
                          <w:rPr>
                            <w:color w:val="010202"/>
                            <w:spacing w:val="-3"/>
                            <w:sz w:val="20"/>
                          </w:rPr>
                          <w:t> </w:t>
                        </w:r>
                        <w:r>
                          <w:rPr>
                            <w:color w:val="010202"/>
                            <w:sz w:val="20"/>
                          </w:rPr>
                          <w:t>high-contact</w:t>
                        </w:r>
                        <w:r>
                          <w:rPr>
                            <w:color w:val="010202"/>
                            <w:spacing w:val="-3"/>
                            <w:sz w:val="20"/>
                          </w:rPr>
                          <w:t> </w:t>
                        </w:r>
                        <w:r>
                          <w:rPr>
                            <w:color w:val="010202"/>
                            <w:sz w:val="20"/>
                          </w:rPr>
                          <w:t>housing,</w:t>
                        </w:r>
                        <w:r>
                          <w:rPr>
                            <w:color w:val="010202"/>
                            <w:spacing w:val="-3"/>
                            <w:sz w:val="20"/>
                          </w:rPr>
                          <w:t> </w:t>
                        </w:r>
                        <w:r>
                          <w:rPr>
                            <w:color w:val="010202"/>
                            <w:sz w:val="20"/>
                          </w:rPr>
                          <w:t>like</w:t>
                        </w:r>
                        <w:r>
                          <w:rPr>
                            <w:color w:val="010202"/>
                            <w:spacing w:val="-3"/>
                            <w:sz w:val="20"/>
                          </w:rPr>
                          <w:t> </w:t>
                        </w:r>
                        <w:r>
                          <w:rPr>
                            <w:color w:val="010202"/>
                            <w:sz w:val="20"/>
                          </w:rPr>
                          <w:t>group</w:t>
                        </w:r>
                        <w:r>
                          <w:rPr>
                            <w:color w:val="010202"/>
                            <w:spacing w:val="-3"/>
                            <w:sz w:val="20"/>
                          </w:rPr>
                          <w:t> </w:t>
                        </w:r>
                        <w:r>
                          <w:rPr>
                            <w:color w:val="010202"/>
                            <w:sz w:val="20"/>
                          </w:rPr>
                          <w:t>homes</w:t>
                        </w:r>
                        <w:r>
                          <w:rPr>
                            <w:color w:val="010202"/>
                            <w:spacing w:val="-3"/>
                            <w:sz w:val="20"/>
                          </w:rPr>
                          <w:t> </w:t>
                        </w:r>
                        <w:r>
                          <w:rPr>
                            <w:color w:val="010202"/>
                            <w:sz w:val="20"/>
                          </w:rPr>
                          <w:t>or</w:t>
                        </w:r>
                        <w:r>
                          <w:rPr>
                            <w:color w:val="010202"/>
                            <w:spacing w:val="-3"/>
                            <w:sz w:val="20"/>
                          </w:rPr>
                          <w:t> </w:t>
                        </w:r>
                        <w:r>
                          <w:rPr>
                            <w:color w:val="010202"/>
                            <w:sz w:val="20"/>
                          </w:rPr>
                          <w:t>other</w:t>
                        </w:r>
                        <w:r>
                          <w:rPr>
                            <w:color w:val="010202"/>
                            <w:spacing w:val="-3"/>
                            <w:sz w:val="20"/>
                          </w:rPr>
                          <w:t> </w:t>
                        </w:r>
                        <w:r>
                          <w:rPr>
                            <w:color w:val="010202"/>
                            <w:sz w:val="20"/>
                          </w:rPr>
                          <w:t>congregate</w:t>
                        </w:r>
                        <w:r>
                          <w:rPr>
                            <w:color w:val="010202"/>
                            <w:spacing w:val="-3"/>
                            <w:sz w:val="20"/>
                          </w:rPr>
                          <w:t> </w:t>
                        </w:r>
                        <w:r>
                          <w:rPr>
                            <w:color w:val="010202"/>
                            <w:sz w:val="20"/>
                          </w:rPr>
                          <w:t>settings.</w:t>
                        </w:r>
                        <w:r>
                          <w:rPr>
                            <w:color w:val="010202"/>
                            <w:position w:val="7"/>
                            <w:sz w:val="11"/>
                          </w:rPr>
                          <w:t>56</w:t>
                        </w:r>
                        <w:r>
                          <w:rPr>
                            <w:color w:val="010202"/>
                            <w:spacing w:val="22"/>
                            <w:position w:val="7"/>
                            <w:sz w:val="11"/>
                          </w:rPr>
                          <w:t> </w:t>
                        </w:r>
                        <w:r>
                          <w:rPr>
                            <w:color w:val="010202"/>
                            <w:sz w:val="20"/>
                          </w:rPr>
                          <w:t>In</w:t>
                        </w:r>
                        <w:r>
                          <w:rPr>
                            <w:color w:val="010202"/>
                            <w:spacing w:val="-3"/>
                            <w:sz w:val="20"/>
                          </w:rPr>
                          <w:t> </w:t>
                        </w:r>
                        <w:r>
                          <w:rPr>
                            <w:color w:val="010202"/>
                            <w:sz w:val="20"/>
                          </w:rPr>
                          <w:t>fact, in the United States, having an intellectual disability was one of the strongest independent risk factors for contracting COVID-19 and related mortality.</w:t>
                        </w:r>
                        <w:r>
                          <w:rPr>
                            <w:color w:val="010202"/>
                            <w:position w:val="7"/>
                            <w:sz w:val="11"/>
                          </w:rPr>
                          <w:t>57</w:t>
                        </w:r>
                        <w:r>
                          <w:rPr>
                            <w:color w:val="010202"/>
                            <w:spacing w:val="38"/>
                            <w:position w:val="7"/>
                            <w:sz w:val="11"/>
                          </w:rPr>
                          <w:t> </w:t>
                        </w:r>
                        <w:r>
                          <w:rPr>
                            <w:color w:val="010202"/>
                            <w:sz w:val="20"/>
                          </w:rPr>
                          <w:t>In 2020, COVID-19 was the number one cause of death among those with an intellectual disability, compared to the number three cause of death in those without intellectual disabilities.</w:t>
                        </w:r>
                        <w:r>
                          <w:rPr>
                            <w:color w:val="010202"/>
                            <w:position w:val="7"/>
                            <w:sz w:val="11"/>
                          </w:rPr>
                          <w:t>58</w:t>
                        </w:r>
                      </w:p>
                      <w:p>
                        <w:pPr>
                          <w:spacing w:line="271" w:lineRule="auto" w:before="121"/>
                          <w:ind w:left="180" w:right="199" w:firstLine="0"/>
                          <w:jc w:val="left"/>
                          <w:rPr>
                            <w:color w:val="000000"/>
                            <w:sz w:val="20"/>
                          </w:rPr>
                        </w:pPr>
                        <w:r>
                          <w:rPr>
                            <w:color w:val="010202"/>
                            <w:sz w:val="20"/>
                          </w:rPr>
                          <w:t>With their high rate of comorbid conditions, people with intellectual disabilities also potentially have higher risk of getting severe COVID-19, which can increase their Long COVID risks.</w:t>
                        </w:r>
                        <w:r>
                          <w:rPr>
                            <w:color w:val="010202"/>
                            <w:position w:val="7"/>
                            <w:sz w:val="11"/>
                          </w:rPr>
                          <w:t>57</w:t>
                        </w:r>
                        <w:r>
                          <w:rPr>
                            <w:color w:val="010202"/>
                            <w:spacing w:val="40"/>
                            <w:position w:val="7"/>
                            <w:sz w:val="11"/>
                          </w:rPr>
                          <w:t> </w:t>
                        </w:r>
                        <w:r>
                          <w:rPr>
                            <w:color w:val="010202"/>
                            <w:sz w:val="20"/>
                          </w:rPr>
                          <w:t>It may be more challenging to identify and manage Long COVID in these populations than in those without intellectual</w:t>
                        </w:r>
                        <w:r>
                          <w:rPr>
                            <w:color w:val="010202"/>
                            <w:spacing w:val="-5"/>
                            <w:sz w:val="20"/>
                          </w:rPr>
                          <w:t> </w:t>
                        </w:r>
                        <w:r>
                          <w:rPr>
                            <w:color w:val="010202"/>
                            <w:sz w:val="20"/>
                          </w:rPr>
                          <w:t>disabilities</w:t>
                        </w:r>
                        <w:r>
                          <w:rPr>
                            <w:color w:val="010202"/>
                            <w:spacing w:val="-5"/>
                            <w:sz w:val="20"/>
                          </w:rPr>
                          <w:t> </w:t>
                        </w:r>
                        <w:r>
                          <w:rPr>
                            <w:color w:val="010202"/>
                            <w:sz w:val="20"/>
                          </w:rPr>
                          <w:t>because</w:t>
                        </w:r>
                        <w:r>
                          <w:rPr>
                            <w:color w:val="010202"/>
                            <w:spacing w:val="-5"/>
                            <w:sz w:val="20"/>
                          </w:rPr>
                          <w:t> </w:t>
                        </w:r>
                        <w:r>
                          <w:rPr>
                            <w:color w:val="010202"/>
                            <w:sz w:val="20"/>
                          </w:rPr>
                          <w:t>of</w:t>
                        </w:r>
                        <w:r>
                          <w:rPr>
                            <w:color w:val="010202"/>
                            <w:spacing w:val="-5"/>
                            <w:sz w:val="20"/>
                          </w:rPr>
                          <w:t> </w:t>
                        </w:r>
                        <w:r>
                          <w:rPr>
                            <w:color w:val="010202"/>
                            <w:sz w:val="20"/>
                          </w:rPr>
                          <w:t>their</w:t>
                        </w:r>
                        <w:r>
                          <w:rPr>
                            <w:color w:val="010202"/>
                            <w:spacing w:val="-5"/>
                            <w:sz w:val="20"/>
                          </w:rPr>
                          <w:t> </w:t>
                        </w:r>
                        <w:r>
                          <w:rPr>
                            <w:color w:val="010202"/>
                            <w:sz w:val="20"/>
                          </w:rPr>
                          <w:t>underlying</w:t>
                        </w:r>
                        <w:r>
                          <w:rPr>
                            <w:color w:val="010202"/>
                            <w:spacing w:val="-5"/>
                            <w:sz w:val="20"/>
                          </w:rPr>
                          <w:t> </w:t>
                        </w:r>
                        <w:r>
                          <w:rPr>
                            <w:color w:val="010202"/>
                            <w:sz w:val="20"/>
                          </w:rPr>
                          <w:t>disability.</w:t>
                        </w:r>
                        <w:r>
                          <w:rPr>
                            <w:color w:val="010202"/>
                            <w:spacing w:val="-5"/>
                            <w:sz w:val="20"/>
                          </w:rPr>
                          <w:t> </w:t>
                        </w:r>
                        <w:r>
                          <w:rPr>
                            <w:color w:val="010202"/>
                            <w:sz w:val="20"/>
                          </w:rPr>
                          <w:t>More</w:t>
                        </w:r>
                        <w:r>
                          <w:rPr>
                            <w:color w:val="010202"/>
                            <w:spacing w:val="-5"/>
                            <w:sz w:val="20"/>
                          </w:rPr>
                          <w:t> </w:t>
                        </w:r>
                        <w:r>
                          <w:rPr>
                            <w:color w:val="010202"/>
                            <w:sz w:val="20"/>
                          </w:rPr>
                          <w:t>research</w:t>
                        </w:r>
                        <w:r>
                          <w:rPr>
                            <w:color w:val="010202"/>
                            <w:spacing w:val="-5"/>
                            <w:sz w:val="20"/>
                          </w:rPr>
                          <w:t> </w:t>
                        </w:r>
                        <w:r>
                          <w:rPr>
                            <w:color w:val="010202"/>
                            <w:sz w:val="20"/>
                          </w:rPr>
                          <w:t>is</w:t>
                        </w:r>
                        <w:r>
                          <w:rPr>
                            <w:color w:val="010202"/>
                            <w:spacing w:val="-5"/>
                            <w:sz w:val="20"/>
                          </w:rPr>
                          <w:t> </w:t>
                        </w:r>
                        <w:r>
                          <w:rPr>
                            <w:color w:val="010202"/>
                            <w:sz w:val="20"/>
                          </w:rPr>
                          <w:t>needed</w:t>
                        </w:r>
                        <w:r>
                          <w:rPr>
                            <w:color w:val="010202"/>
                            <w:spacing w:val="-5"/>
                            <w:sz w:val="20"/>
                          </w:rPr>
                          <w:t> </w:t>
                        </w:r>
                        <w:r>
                          <w:rPr>
                            <w:color w:val="010202"/>
                            <w:sz w:val="20"/>
                          </w:rPr>
                          <w:t>to</w:t>
                        </w:r>
                        <w:r>
                          <w:rPr>
                            <w:color w:val="010202"/>
                            <w:spacing w:val="-5"/>
                            <w:sz w:val="20"/>
                          </w:rPr>
                          <w:t> </w:t>
                        </w:r>
                        <w:r>
                          <w:rPr>
                            <w:color w:val="010202"/>
                            <w:sz w:val="20"/>
                          </w:rPr>
                          <w:t>understand the full scope of Long COVID in people with intellectual disabilities.</w:t>
                        </w:r>
                      </w:p>
                    </w:txbxContent>
                  </v:textbox>
                  <v:fill type="solid"/>
                  <w10:wrap type="none"/>
                </v:shape>
              </v:group>
            </w:pict>
          </mc:Fallback>
        </mc:AlternateContent>
      </w:r>
      <w:r>
        <w:rPr>
          <w:sz w:val="20"/>
        </w:rPr>
      </w:r>
    </w:p>
    <w:p>
      <w:pPr>
        <w:pStyle w:val="BodyText"/>
        <w:spacing w:before="4"/>
        <w:rPr>
          <w:sz w:val="9"/>
        </w:rPr>
      </w:pPr>
    </w:p>
    <w:p>
      <w:pPr>
        <w:pStyle w:val="BodyText"/>
        <w:spacing w:line="247" w:lineRule="auto" w:before="93"/>
        <w:ind w:left="320" w:right="5771"/>
        <w:jc w:val="both"/>
      </w:pPr>
      <w:r>
        <w:rPr/>
        <mc:AlternateContent>
          <mc:Choice Requires="wps">
            <w:drawing>
              <wp:anchor distT="0" distB="0" distL="0" distR="0" allowOverlap="1" layoutInCell="1" locked="0" behindDoc="0" simplePos="0" relativeHeight="15741440">
                <wp:simplePos x="0" y="0"/>
                <wp:positionH relativeFrom="page">
                  <wp:posOffset>4174235</wp:posOffset>
                </wp:positionH>
                <wp:positionV relativeFrom="paragraph">
                  <wp:posOffset>88386</wp:posOffset>
                </wp:positionV>
                <wp:extent cx="2912745" cy="262191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912745" cy="2621915"/>
                          <a:chExt cx="2912745" cy="2621915"/>
                        </a:xfrm>
                      </wpg:grpSpPr>
                      <wps:wsp>
                        <wps:cNvPr id="56" name="Graphic 56"/>
                        <wps:cNvSpPr/>
                        <wps:spPr>
                          <a:xfrm>
                            <a:off x="0" y="0"/>
                            <a:ext cx="238760" cy="2621915"/>
                          </a:xfrm>
                          <a:custGeom>
                            <a:avLst/>
                            <a:gdLst/>
                            <a:ahLst/>
                            <a:cxnLst/>
                            <a:rect l="l" t="t" r="r" b="b"/>
                            <a:pathLst>
                              <a:path w="238760" h="2621915">
                                <a:moveTo>
                                  <a:pt x="238213" y="0"/>
                                </a:moveTo>
                                <a:lnTo>
                                  <a:pt x="0" y="0"/>
                                </a:lnTo>
                                <a:lnTo>
                                  <a:pt x="0" y="2621788"/>
                                </a:lnTo>
                                <a:lnTo>
                                  <a:pt x="238213" y="2621788"/>
                                </a:lnTo>
                                <a:lnTo>
                                  <a:pt x="238213" y="0"/>
                                </a:lnTo>
                                <a:close/>
                              </a:path>
                            </a:pathLst>
                          </a:custGeom>
                          <a:solidFill>
                            <a:srgbClr val="1C384B"/>
                          </a:solidFill>
                        </wps:spPr>
                        <wps:bodyPr wrap="square" lIns="0" tIns="0" rIns="0" bIns="0" rtlCol="0">
                          <a:prstTxWarp prst="textNoShape">
                            <a:avLst/>
                          </a:prstTxWarp>
                          <a:noAutofit/>
                        </wps:bodyPr>
                      </wps:wsp>
                      <wps:wsp>
                        <wps:cNvPr id="57" name="Textbox 57"/>
                        <wps:cNvSpPr txBox="1"/>
                        <wps:spPr>
                          <a:xfrm>
                            <a:off x="237743" y="0"/>
                            <a:ext cx="2674620" cy="2621915"/>
                          </a:xfrm>
                          <a:prstGeom prst="rect">
                            <a:avLst/>
                          </a:prstGeom>
                          <a:solidFill>
                            <a:srgbClr val="DCE8F4"/>
                          </a:solidFill>
                        </wps:spPr>
                        <wps:txbx>
                          <w:txbxContent>
                            <w:p>
                              <w:pPr>
                                <w:spacing w:before="129"/>
                                <w:ind w:left="180" w:right="0" w:firstLine="0"/>
                                <w:jc w:val="left"/>
                                <w:rPr>
                                  <w:b/>
                                  <w:color w:val="000000"/>
                                  <w:sz w:val="24"/>
                                </w:rPr>
                              </w:pPr>
                              <w:r>
                                <w:rPr>
                                  <w:b/>
                                  <w:color w:val="357ABB"/>
                                  <w:sz w:val="24"/>
                                </w:rPr>
                                <w:t>The</w:t>
                              </w:r>
                              <w:r>
                                <w:rPr>
                                  <w:b/>
                                  <w:color w:val="357ABB"/>
                                  <w:spacing w:val="-1"/>
                                  <w:sz w:val="24"/>
                                </w:rPr>
                                <w:t> </w:t>
                              </w:r>
                              <w:r>
                                <w:rPr>
                                  <w:b/>
                                  <w:color w:val="357ABB"/>
                                  <w:sz w:val="24"/>
                                </w:rPr>
                                <w:t>National</w:t>
                              </w:r>
                              <w:r>
                                <w:rPr>
                                  <w:b/>
                                  <w:color w:val="357ABB"/>
                                  <w:spacing w:val="-1"/>
                                  <w:sz w:val="24"/>
                                </w:rPr>
                                <w:t> </w:t>
                              </w:r>
                              <w:r>
                                <w:rPr>
                                  <w:b/>
                                  <w:color w:val="357ABB"/>
                                  <w:sz w:val="24"/>
                                </w:rPr>
                                <w:t>Research</w:t>
                              </w:r>
                              <w:r>
                                <w:rPr>
                                  <w:b/>
                                  <w:color w:val="357ABB"/>
                                  <w:spacing w:val="-9"/>
                                  <w:sz w:val="24"/>
                                </w:rPr>
                                <w:t> </w:t>
                              </w:r>
                              <w:r>
                                <w:rPr>
                                  <w:b/>
                                  <w:color w:val="357ABB"/>
                                  <w:spacing w:val="-2"/>
                                  <w:sz w:val="24"/>
                                </w:rPr>
                                <w:t>Action</w:t>
                              </w:r>
                            </w:p>
                            <w:p>
                              <w:pPr>
                                <w:spacing w:before="12"/>
                                <w:ind w:left="180" w:right="0" w:firstLine="0"/>
                                <w:jc w:val="left"/>
                                <w:rPr>
                                  <w:b/>
                                  <w:color w:val="000000"/>
                                  <w:sz w:val="24"/>
                                </w:rPr>
                              </w:pPr>
                              <w:r>
                                <w:rPr>
                                  <w:b/>
                                  <w:color w:val="357ABB"/>
                                  <w:sz w:val="24"/>
                                </w:rPr>
                                <w:t>Plan on Long </w:t>
                              </w:r>
                              <w:r>
                                <w:rPr>
                                  <w:b/>
                                  <w:color w:val="357ABB"/>
                                  <w:spacing w:val="-2"/>
                                  <w:sz w:val="24"/>
                                </w:rPr>
                                <w:t>COVID</w:t>
                              </w:r>
                            </w:p>
                            <w:p>
                              <w:pPr>
                                <w:spacing w:line="271" w:lineRule="auto" w:before="142"/>
                                <w:ind w:left="180" w:right="0" w:firstLine="0"/>
                                <w:jc w:val="left"/>
                                <w:rPr>
                                  <w:color w:val="000000"/>
                                  <w:sz w:val="20"/>
                                </w:rPr>
                              </w:pPr>
                              <w:r>
                                <w:rPr>
                                  <w:color w:val="010202"/>
                                  <w:spacing w:val="-2"/>
                                  <w:sz w:val="20"/>
                                </w:rPr>
                                <w:t>The</w:t>
                              </w:r>
                              <w:r>
                                <w:rPr>
                                  <w:color w:val="010202"/>
                                  <w:spacing w:val="-11"/>
                                  <w:sz w:val="20"/>
                                </w:rPr>
                                <w:t> </w:t>
                              </w:r>
                              <w:hyperlink r:id="rId14">
                                <w:r>
                                  <w:rPr>
                                    <w:color w:val="205E9E"/>
                                    <w:spacing w:val="-2"/>
                                    <w:sz w:val="20"/>
                                    <w:u w:val="single" w:color="205E9E"/>
                                  </w:rPr>
                                  <w:t>National</w:t>
                                </w:r>
                                <w:r>
                                  <w:rPr>
                                    <w:color w:val="205E9E"/>
                                    <w:spacing w:val="-8"/>
                                    <w:sz w:val="20"/>
                                    <w:u w:val="single" w:color="205E9E"/>
                                  </w:rPr>
                                  <w:t> </w:t>
                                </w:r>
                                <w:r>
                                  <w:rPr>
                                    <w:color w:val="205E9E"/>
                                    <w:spacing w:val="-2"/>
                                    <w:sz w:val="20"/>
                                    <w:u w:val="single" w:color="205E9E"/>
                                  </w:rPr>
                                  <w:t>Research</w:t>
                                </w:r>
                                <w:r>
                                  <w:rPr>
                                    <w:color w:val="205E9E"/>
                                    <w:spacing w:val="-16"/>
                                    <w:sz w:val="20"/>
                                    <w:u w:val="single" w:color="205E9E"/>
                                  </w:rPr>
                                  <w:t> </w:t>
                                </w:r>
                                <w:r>
                                  <w:rPr>
                                    <w:color w:val="205E9E"/>
                                    <w:spacing w:val="-2"/>
                                    <w:sz w:val="20"/>
                                    <w:u w:val="single" w:color="205E9E"/>
                                  </w:rPr>
                                  <w:t>Action</w:t>
                                </w:r>
                                <w:r>
                                  <w:rPr>
                                    <w:color w:val="205E9E"/>
                                    <w:spacing w:val="-8"/>
                                    <w:sz w:val="20"/>
                                    <w:u w:val="single" w:color="205E9E"/>
                                  </w:rPr>
                                  <w:t> </w:t>
                                </w:r>
                                <w:r>
                                  <w:rPr>
                                    <w:color w:val="205E9E"/>
                                    <w:spacing w:val="-2"/>
                                    <w:sz w:val="20"/>
                                    <w:u w:val="single" w:color="205E9E"/>
                                  </w:rPr>
                                  <w:t>Plan</w:t>
                                </w:r>
                                <w:r>
                                  <w:rPr>
                                    <w:color w:val="205E9E"/>
                                    <w:spacing w:val="-8"/>
                                    <w:sz w:val="20"/>
                                    <w:u w:val="single" w:color="205E9E"/>
                                  </w:rPr>
                                  <w:t> </w:t>
                                </w:r>
                                <w:r>
                                  <w:rPr>
                                    <w:color w:val="205E9E"/>
                                    <w:spacing w:val="-2"/>
                                    <w:sz w:val="20"/>
                                    <w:u w:val="single" w:color="205E9E"/>
                                  </w:rPr>
                                  <w:t>on</w:t>
                                </w:r>
                                <w:r>
                                  <w:rPr>
                                    <w:color w:val="205E9E"/>
                                    <w:spacing w:val="-8"/>
                                    <w:sz w:val="20"/>
                                    <w:u w:val="single" w:color="205E9E"/>
                                  </w:rPr>
                                  <w:t> </w:t>
                                </w:r>
                                <w:r>
                                  <w:rPr>
                                    <w:color w:val="205E9E"/>
                                    <w:spacing w:val="-2"/>
                                    <w:sz w:val="20"/>
                                    <w:u w:val="single" w:color="205E9E"/>
                                  </w:rPr>
                                  <w:t>Long</w:t>
                                </w:r>
                                <w:r>
                                  <w:rPr>
                                    <w:color w:val="205E9E"/>
                                    <w:spacing w:val="-8"/>
                                    <w:sz w:val="20"/>
                                    <w:u w:val="single" w:color="205E9E"/>
                                  </w:rPr>
                                  <w:t> </w:t>
                                </w:r>
                              </w:hyperlink>
                              <w:r>
                                <w:rPr>
                                  <w:color w:val="205E9E"/>
                                  <w:spacing w:val="-8"/>
                                  <w:sz w:val="20"/>
                                </w:rPr>
                                <w:t> </w:t>
                              </w:r>
                              <w:hyperlink r:id="rId14">
                                <w:r>
                                  <w:rPr>
                                    <w:color w:val="205E9E"/>
                                    <w:sz w:val="20"/>
                                    <w:u w:val="single" w:color="205E9E"/>
                                  </w:rPr>
                                  <w:t>COVID</w:t>
                                </w:r>
                              </w:hyperlink>
                              <w:r>
                                <w:rPr>
                                  <w:color w:val="205E9E"/>
                                  <w:sz w:val="20"/>
                                </w:rPr>
                                <w:t> </w:t>
                              </w:r>
                              <w:r>
                                <w:rPr>
                                  <w:color w:val="010202"/>
                                  <w:sz w:val="20"/>
                                </w:rPr>
                                <w:t>(NRAP) recognizes the need to coordinate efforts among the public health </w:t>
                              </w:r>
                              <w:r>
                                <w:rPr>
                                  <w:color w:val="010202"/>
                                  <w:spacing w:val="-2"/>
                                  <w:sz w:val="20"/>
                                </w:rPr>
                                <w:t>community,</w:t>
                              </w:r>
                              <w:r>
                                <w:rPr>
                                  <w:color w:val="010202"/>
                                  <w:spacing w:val="-3"/>
                                  <w:sz w:val="20"/>
                                </w:rPr>
                                <w:t> </w:t>
                              </w:r>
                              <w:r>
                                <w:rPr>
                                  <w:color w:val="010202"/>
                                  <w:spacing w:val="-2"/>
                                  <w:sz w:val="20"/>
                                </w:rPr>
                                <w:t>including</w:t>
                              </w:r>
                              <w:r>
                                <w:rPr>
                                  <w:color w:val="010202"/>
                                  <w:spacing w:val="-3"/>
                                  <w:sz w:val="20"/>
                                </w:rPr>
                                <w:t> </w:t>
                              </w:r>
                              <w:r>
                                <w:rPr>
                                  <w:color w:val="010202"/>
                                  <w:spacing w:val="-2"/>
                                  <w:sz w:val="20"/>
                                </w:rPr>
                                <w:t>medical</w:t>
                              </w:r>
                              <w:r>
                                <w:rPr>
                                  <w:color w:val="010202"/>
                                  <w:spacing w:val="-3"/>
                                  <w:sz w:val="20"/>
                                </w:rPr>
                                <w:t> </w:t>
                              </w:r>
                              <w:r>
                                <w:rPr>
                                  <w:color w:val="010202"/>
                                  <w:spacing w:val="-2"/>
                                  <w:sz w:val="20"/>
                                </w:rPr>
                                <w:t>professionals, </w:t>
                              </w:r>
                              <w:r>
                                <w:rPr>
                                  <w:color w:val="010202"/>
                                  <w:sz w:val="20"/>
                                </w:rPr>
                                <w:t>scientists, researchers, policymakers, and federal and private agencies, to further</w:t>
                              </w:r>
                            </w:p>
                            <w:p>
                              <w:pPr>
                                <w:spacing w:before="1"/>
                                <w:ind w:left="180" w:right="0" w:firstLine="0"/>
                                <w:jc w:val="left"/>
                                <w:rPr>
                                  <w:color w:val="000000"/>
                                  <w:sz w:val="20"/>
                                </w:rPr>
                              </w:pPr>
                              <w:r>
                                <w:rPr>
                                  <w:color w:val="010202"/>
                                  <w:spacing w:val="-2"/>
                                  <w:sz w:val="20"/>
                                </w:rPr>
                                <w:t>the</w:t>
                              </w:r>
                              <w:r>
                                <w:rPr>
                                  <w:color w:val="010202"/>
                                  <w:spacing w:val="-7"/>
                                  <w:sz w:val="20"/>
                                </w:rPr>
                                <w:t> </w:t>
                              </w:r>
                              <w:r>
                                <w:rPr>
                                  <w:color w:val="010202"/>
                                  <w:spacing w:val="-2"/>
                                  <w:sz w:val="20"/>
                                </w:rPr>
                                <w:t>response</w:t>
                              </w:r>
                              <w:r>
                                <w:rPr>
                                  <w:color w:val="010202"/>
                                  <w:spacing w:val="-6"/>
                                  <w:sz w:val="20"/>
                                </w:rPr>
                                <w:t> </w:t>
                              </w:r>
                              <w:r>
                                <w:rPr>
                                  <w:color w:val="010202"/>
                                  <w:spacing w:val="-2"/>
                                  <w:sz w:val="20"/>
                                </w:rPr>
                                <w:t>to</w:t>
                              </w:r>
                              <w:r>
                                <w:rPr>
                                  <w:color w:val="010202"/>
                                  <w:spacing w:val="-7"/>
                                  <w:sz w:val="20"/>
                                </w:rPr>
                                <w:t> </w:t>
                              </w:r>
                              <w:r>
                                <w:rPr>
                                  <w:color w:val="010202"/>
                                  <w:spacing w:val="-2"/>
                                  <w:sz w:val="20"/>
                                </w:rPr>
                                <w:t>Long</w:t>
                              </w:r>
                              <w:r>
                                <w:rPr>
                                  <w:color w:val="010202"/>
                                  <w:spacing w:val="-6"/>
                                  <w:sz w:val="20"/>
                                </w:rPr>
                                <w:t> </w:t>
                              </w:r>
                              <w:r>
                                <w:rPr>
                                  <w:color w:val="010202"/>
                                  <w:spacing w:val="-2"/>
                                  <w:sz w:val="20"/>
                                </w:rPr>
                                <w:t>COVID’s</w:t>
                              </w:r>
                              <w:r>
                                <w:rPr>
                                  <w:color w:val="010202"/>
                                  <w:spacing w:val="-6"/>
                                  <w:sz w:val="20"/>
                                </w:rPr>
                                <w:t> </w:t>
                              </w:r>
                              <w:r>
                                <w:rPr>
                                  <w:color w:val="010202"/>
                                  <w:spacing w:val="-2"/>
                                  <w:sz w:val="20"/>
                                </w:rPr>
                                <w:t>mental</w:t>
                              </w:r>
                            </w:p>
                            <w:p>
                              <w:pPr>
                                <w:spacing w:line="271" w:lineRule="auto" w:before="30"/>
                                <w:ind w:left="180" w:right="0" w:firstLine="0"/>
                                <w:jc w:val="left"/>
                                <w:rPr>
                                  <w:color w:val="000000"/>
                                  <w:sz w:val="20"/>
                                </w:rPr>
                              </w:pPr>
                              <w:r>
                                <w:rPr>
                                  <w:color w:val="010202"/>
                                  <w:sz w:val="20"/>
                                </w:rPr>
                                <w:t>health effects. NRAP focuses on increasing </w:t>
                              </w:r>
                              <w:r>
                                <w:rPr>
                                  <w:color w:val="010202"/>
                                  <w:spacing w:val="-2"/>
                                  <w:sz w:val="20"/>
                                </w:rPr>
                                <w:t>awareness,</w:t>
                              </w:r>
                              <w:r>
                                <w:rPr>
                                  <w:color w:val="010202"/>
                                  <w:spacing w:val="-10"/>
                                  <w:sz w:val="20"/>
                                </w:rPr>
                                <w:t> </w:t>
                              </w:r>
                              <w:r>
                                <w:rPr>
                                  <w:color w:val="010202"/>
                                  <w:spacing w:val="-2"/>
                                  <w:sz w:val="20"/>
                                </w:rPr>
                                <w:t>research,</w:t>
                              </w:r>
                              <w:r>
                                <w:rPr>
                                  <w:color w:val="010202"/>
                                  <w:spacing w:val="-10"/>
                                  <w:sz w:val="20"/>
                                </w:rPr>
                                <w:t> </w:t>
                              </w:r>
                              <w:r>
                                <w:rPr>
                                  <w:color w:val="010202"/>
                                  <w:spacing w:val="-2"/>
                                  <w:sz w:val="20"/>
                                </w:rPr>
                                <w:t>and</w:t>
                              </w:r>
                              <w:r>
                                <w:rPr>
                                  <w:color w:val="010202"/>
                                  <w:spacing w:val="-10"/>
                                  <w:sz w:val="20"/>
                                </w:rPr>
                                <w:t> </w:t>
                              </w:r>
                              <w:r>
                                <w:rPr>
                                  <w:color w:val="010202"/>
                                  <w:spacing w:val="-2"/>
                                  <w:sz w:val="20"/>
                                </w:rPr>
                                <w:t>resources</w:t>
                              </w:r>
                              <w:r>
                                <w:rPr>
                                  <w:color w:val="010202"/>
                                  <w:spacing w:val="-10"/>
                                  <w:sz w:val="20"/>
                                </w:rPr>
                                <w:t> </w:t>
                              </w:r>
                              <w:r>
                                <w:rPr>
                                  <w:color w:val="010202"/>
                                  <w:spacing w:val="-2"/>
                                  <w:sz w:val="20"/>
                                </w:rPr>
                                <w:t>for</w:t>
                              </w:r>
                              <w:r>
                                <w:rPr>
                                  <w:color w:val="010202"/>
                                  <w:spacing w:val="-10"/>
                                  <w:sz w:val="20"/>
                                </w:rPr>
                                <w:t> </w:t>
                              </w:r>
                              <w:r>
                                <w:rPr>
                                  <w:color w:val="010202"/>
                                  <w:spacing w:val="-2"/>
                                  <w:sz w:val="20"/>
                                </w:rPr>
                                <w:t>Long </w:t>
                              </w:r>
                              <w:r>
                                <w:rPr>
                                  <w:color w:val="010202"/>
                                  <w:sz w:val="20"/>
                                </w:rPr>
                                <w:t>COVID as well as improving patient care</w:t>
                              </w:r>
                            </w:p>
                            <w:p>
                              <w:pPr>
                                <w:spacing w:line="271" w:lineRule="auto" w:before="0"/>
                                <w:ind w:left="180" w:right="0" w:firstLine="0"/>
                                <w:jc w:val="left"/>
                                <w:rPr>
                                  <w:color w:val="000000"/>
                                  <w:sz w:val="11"/>
                                </w:rPr>
                              </w:pPr>
                              <w:r>
                                <w:rPr>
                                  <w:color w:val="010202"/>
                                  <w:spacing w:val="-2"/>
                                  <w:sz w:val="20"/>
                                </w:rPr>
                                <w:t>and</w:t>
                              </w:r>
                              <w:r>
                                <w:rPr>
                                  <w:color w:val="010202"/>
                                  <w:spacing w:val="-9"/>
                                  <w:sz w:val="20"/>
                                </w:rPr>
                                <w:t> </w:t>
                              </w:r>
                              <w:r>
                                <w:rPr>
                                  <w:color w:val="010202"/>
                                  <w:spacing w:val="-2"/>
                                  <w:sz w:val="20"/>
                                </w:rPr>
                                <w:t>access</w:t>
                              </w:r>
                              <w:r>
                                <w:rPr>
                                  <w:color w:val="010202"/>
                                  <w:spacing w:val="-9"/>
                                  <w:sz w:val="20"/>
                                </w:rPr>
                                <w:t> </w:t>
                              </w:r>
                              <w:r>
                                <w:rPr>
                                  <w:color w:val="010202"/>
                                  <w:spacing w:val="-2"/>
                                  <w:sz w:val="20"/>
                                </w:rPr>
                                <w:t>to</w:t>
                              </w:r>
                              <w:r>
                                <w:rPr>
                                  <w:color w:val="010202"/>
                                  <w:spacing w:val="-9"/>
                                  <w:sz w:val="20"/>
                                </w:rPr>
                                <w:t> </w:t>
                              </w:r>
                              <w:r>
                                <w:rPr>
                                  <w:color w:val="010202"/>
                                  <w:spacing w:val="-2"/>
                                  <w:sz w:val="20"/>
                                </w:rPr>
                                <w:t>mental</w:t>
                              </w:r>
                              <w:r>
                                <w:rPr>
                                  <w:color w:val="010202"/>
                                  <w:spacing w:val="-9"/>
                                  <w:sz w:val="20"/>
                                </w:rPr>
                                <w:t> </w:t>
                              </w:r>
                              <w:r>
                                <w:rPr>
                                  <w:color w:val="010202"/>
                                  <w:spacing w:val="-2"/>
                                  <w:sz w:val="20"/>
                                </w:rPr>
                                <w:t>health</w:t>
                              </w:r>
                              <w:r>
                                <w:rPr>
                                  <w:color w:val="010202"/>
                                  <w:spacing w:val="-9"/>
                                  <w:sz w:val="20"/>
                                </w:rPr>
                                <w:t> </w:t>
                              </w:r>
                              <w:r>
                                <w:rPr>
                                  <w:color w:val="010202"/>
                                  <w:spacing w:val="-2"/>
                                  <w:sz w:val="20"/>
                                </w:rPr>
                                <w:t>services</w:t>
                              </w:r>
                              <w:r>
                                <w:rPr>
                                  <w:color w:val="010202"/>
                                  <w:spacing w:val="-9"/>
                                  <w:sz w:val="20"/>
                                </w:rPr>
                                <w:t> </w:t>
                              </w:r>
                              <w:r>
                                <w:rPr>
                                  <w:color w:val="010202"/>
                                  <w:spacing w:val="-2"/>
                                  <w:sz w:val="20"/>
                                </w:rPr>
                                <w:t>with </w:t>
                              </w:r>
                              <w:r>
                                <w:rPr>
                                  <w:color w:val="010202"/>
                                  <w:sz w:val="20"/>
                                </w:rPr>
                                <w:t>commitment to health equity.</w:t>
                              </w:r>
                              <w:r>
                                <w:rPr>
                                  <w:color w:val="010202"/>
                                  <w:position w:val="7"/>
                                  <w:sz w:val="11"/>
                                </w:rPr>
                                <w:t>8</w:t>
                              </w:r>
                            </w:p>
                          </w:txbxContent>
                        </wps:txbx>
                        <wps:bodyPr wrap="square" lIns="0" tIns="0" rIns="0" bIns="0" rtlCol="0">
                          <a:noAutofit/>
                        </wps:bodyPr>
                      </wps:wsp>
                    </wpg:wgp>
                  </a:graphicData>
                </a:graphic>
              </wp:anchor>
            </w:drawing>
          </mc:Choice>
          <mc:Fallback>
            <w:pict>
              <v:group style="position:absolute;margin-left:328.679993pt;margin-top:6.959585pt;width:229.35pt;height:206.45pt;mso-position-horizontal-relative:page;mso-position-vertical-relative:paragraph;z-index:15741440" id="docshapegroup48" coordorigin="6574,139" coordsize="4587,4129">
                <v:rect style="position:absolute;left:6573;top:139;width:376;height:4129" id="docshape49" filled="true" fillcolor="#1c384b" stroked="false">
                  <v:fill type="solid"/>
                </v:rect>
                <v:shape style="position:absolute;left:6948;top:139;width:4212;height:4129" type="#_x0000_t202" id="docshape50" filled="true" fillcolor="#dce8f4" stroked="false">
                  <v:textbox inset="0,0,0,0">
                    <w:txbxContent>
                      <w:p>
                        <w:pPr>
                          <w:spacing w:before="129"/>
                          <w:ind w:left="180" w:right="0" w:firstLine="0"/>
                          <w:jc w:val="left"/>
                          <w:rPr>
                            <w:b/>
                            <w:color w:val="000000"/>
                            <w:sz w:val="24"/>
                          </w:rPr>
                        </w:pPr>
                        <w:r>
                          <w:rPr>
                            <w:b/>
                            <w:color w:val="357ABB"/>
                            <w:sz w:val="24"/>
                          </w:rPr>
                          <w:t>The</w:t>
                        </w:r>
                        <w:r>
                          <w:rPr>
                            <w:b/>
                            <w:color w:val="357ABB"/>
                            <w:spacing w:val="-1"/>
                            <w:sz w:val="24"/>
                          </w:rPr>
                          <w:t> </w:t>
                        </w:r>
                        <w:r>
                          <w:rPr>
                            <w:b/>
                            <w:color w:val="357ABB"/>
                            <w:sz w:val="24"/>
                          </w:rPr>
                          <w:t>National</w:t>
                        </w:r>
                        <w:r>
                          <w:rPr>
                            <w:b/>
                            <w:color w:val="357ABB"/>
                            <w:spacing w:val="-1"/>
                            <w:sz w:val="24"/>
                          </w:rPr>
                          <w:t> </w:t>
                        </w:r>
                        <w:r>
                          <w:rPr>
                            <w:b/>
                            <w:color w:val="357ABB"/>
                            <w:sz w:val="24"/>
                          </w:rPr>
                          <w:t>Research</w:t>
                        </w:r>
                        <w:r>
                          <w:rPr>
                            <w:b/>
                            <w:color w:val="357ABB"/>
                            <w:spacing w:val="-9"/>
                            <w:sz w:val="24"/>
                          </w:rPr>
                          <w:t> </w:t>
                        </w:r>
                        <w:r>
                          <w:rPr>
                            <w:b/>
                            <w:color w:val="357ABB"/>
                            <w:spacing w:val="-2"/>
                            <w:sz w:val="24"/>
                          </w:rPr>
                          <w:t>Action</w:t>
                        </w:r>
                      </w:p>
                      <w:p>
                        <w:pPr>
                          <w:spacing w:before="12"/>
                          <w:ind w:left="180" w:right="0" w:firstLine="0"/>
                          <w:jc w:val="left"/>
                          <w:rPr>
                            <w:b/>
                            <w:color w:val="000000"/>
                            <w:sz w:val="24"/>
                          </w:rPr>
                        </w:pPr>
                        <w:r>
                          <w:rPr>
                            <w:b/>
                            <w:color w:val="357ABB"/>
                            <w:sz w:val="24"/>
                          </w:rPr>
                          <w:t>Plan on Long </w:t>
                        </w:r>
                        <w:r>
                          <w:rPr>
                            <w:b/>
                            <w:color w:val="357ABB"/>
                            <w:spacing w:val="-2"/>
                            <w:sz w:val="24"/>
                          </w:rPr>
                          <w:t>COVID</w:t>
                        </w:r>
                      </w:p>
                      <w:p>
                        <w:pPr>
                          <w:spacing w:line="271" w:lineRule="auto" w:before="142"/>
                          <w:ind w:left="180" w:right="0" w:firstLine="0"/>
                          <w:jc w:val="left"/>
                          <w:rPr>
                            <w:color w:val="000000"/>
                            <w:sz w:val="20"/>
                          </w:rPr>
                        </w:pPr>
                        <w:r>
                          <w:rPr>
                            <w:color w:val="010202"/>
                            <w:spacing w:val="-2"/>
                            <w:sz w:val="20"/>
                          </w:rPr>
                          <w:t>The</w:t>
                        </w:r>
                        <w:r>
                          <w:rPr>
                            <w:color w:val="010202"/>
                            <w:spacing w:val="-11"/>
                            <w:sz w:val="20"/>
                          </w:rPr>
                          <w:t> </w:t>
                        </w:r>
                        <w:hyperlink r:id="rId14">
                          <w:r>
                            <w:rPr>
                              <w:color w:val="205E9E"/>
                              <w:spacing w:val="-2"/>
                              <w:sz w:val="20"/>
                              <w:u w:val="single" w:color="205E9E"/>
                            </w:rPr>
                            <w:t>National</w:t>
                          </w:r>
                          <w:r>
                            <w:rPr>
                              <w:color w:val="205E9E"/>
                              <w:spacing w:val="-8"/>
                              <w:sz w:val="20"/>
                              <w:u w:val="single" w:color="205E9E"/>
                            </w:rPr>
                            <w:t> </w:t>
                          </w:r>
                          <w:r>
                            <w:rPr>
                              <w:color w:val="205E9E"/>
                              <w:spacing w:val="-2"/>
                              <w:sz w:val="20"/>
                              <w:u w:val="single" w:color="205E9E"/>
                            </w:rPr>
                            <w:t>Research</w:t>
                          </w:r>
                          <w:r>
                            <w:rPr>
                              <w:color w:val="205E9E"/>
                              <w:spacing w:val="-16"/>
                              <w:sz w:val="20"/>
                              <w:u w:val="single" w:color="205E9E"/>
                            </w:rPr>
                            <w:t> </w:t>
                          </w:r>
                          <w:r>
                            <w:rPr>
                              <w:color w:val="205E9E"/>
                              <w:spacing w:val="-2"/>
                              <w:sz w:val="20"/>
                              <w:u w:val="single" w:color="205E9E"/>
                            </w:rPr>
                            <w:t>Action</w:t>
                          </w:r>
                          <w:r>
                            <w:rPr>
                              <w:color w:val="205E9E"/>
                              <w:spacing w:val="-8"/>
                              <w:sz w:val="20"/>
                              <w:u w:val="single" w:color="205E9E"/>
                            </w:rPr>
                            <w:t> </w:t>
                          </w:r>
                          <w:r>
                            <w:rPr>
                              <w:color w:val="205E9E"/>
                              <w:spacing w:val="-2"/>
                              <w:sz w:val="20"/>
                              <w:u w:val="single" w:color="205E9E"/>
                            </w:rPr>
                            <w:t>Plan</w:t>
                          </w:r>
                          <w:r>
                            <w:rPr>
                              <w:color w:val="205E9E"/>
                              <w:spacing w:val="-8"/>
                              <w:sz w:val="20"/>
                              <w:u w:val="single" w:color="205E9E"/>
                            </w:rPr>
                            <w:t> </w:t>
                          </w:r>
                          <w:r>
                            <w:rPr>
                              <w:color w:val="205E9E"/>
                              <w:spacing w:val="-2"/>
                              <w:sz w:val="20"/>
                              <w:u w:val="single" w:color="205E9E"/>
                            </w:rPr>
                            <w:t>on</w:t>
                          </w:r>
                          <w:r>
                            <w:rPr>
                              <w:color w:val="205E9E"/>
                              <w:spacing w:val="-8"/>
                              <w:sz w:val="20"/>
                              <w:u w:val="single" w:color="205E9E"/>
                            </w:rPr>
                            <w:t> </w:t>
                          </w:r>
                          <w:r>
                            <w:rPr>
                              <w:color w:val="205E9E"/>
                              <w:spacing w:val="-2"/>
                              <w:sz w:val="20"/>
                              <w:u w:val="single" w:color="205E9E"/>
                            </w:rPr>
                            <w:t>Long</w:t>
                          </w:r>
                          <w:r>
                            <w:rPr>
                              <w:color w:val="205E9E"/>
                              <w:spacing w:val="-8"/>
                              <w:sz w:val="20"/>
                              <w:u w:val="single" w:color="205E9E"/>
                            </w:rPr>
                            <w:t> </w:t>
                          </w:r>
                        </w:hyperlink>
                        <w:r>
                          <w:rPr>
                            <w:color w:val="205E9E"/>
                            <w:spacing w:val="-8"/>
                            <w:sz w:val="20"/>
                          </w:rPr>
                          <w:t> </w:t>
                        </w:r>
                        <w:hyperlink r:id="rId14">
                          <w:r>
                            <w:rPr>
                              <w:color w:val="205E9E"/>
                              <w:sz w:val="20"/>
                              <w:u w:val="single" w:color="205E9E"/>
                            </w:rPr>
                            <w:t>COVID</w:t>
                          </w:r>
                        </w:hyperlink>
                        <w:r>
                          <w:rPr>
                            <w:color w:val="205E9E"/>
                            <w:sz w:val="20"/>
                          </w:rPr>
                          <w:t> </w:t>
                        </w:r>
                        <w:r>
                          <w:rPr>
                            <w:color w:val="010202"/>
                            <w:sz w:val="20"/>
                          </w:rPr>
                          <w:t>(NRAP) recognizes the need to coordinate efforts among the public health </w:t>
                        </w:r>
                        <w:r>
                          <w:rPr>
                            <w:color w:val="010202"/>
                            <w:spacing w:val="-2"/>
                            <w:sz w:val="20"/>
                          </w:rPr>
                          <w:t>community,</w:t>
                        </w:r>
                        <w:r>
                          <w:rPr>
                            <w:color w:val="010202"/>
                            <w:spacing w:val="-3"/>
                            <w:sz w:val="20"/>
                          </w:rPr>
                          <w:t> </w:t>
                        </w:r>
                        <w:r>
                          <w:rPr>
                            <w:color w:val="010202"/>
                            <w:spacing w:val="-2"/>
                            <w:sz w:val="20"/>
                          </w:rPr>
                          <w:t>including</w:t>
                        </w:r>
                        <w:r>
                          <w:rPr>
                            <w:color w:val="010202"/>
                            <w:spacing w:val="-3"/>
                            <w:sz w:val="20"/>
                          </w:rPr>
                          <w:t> </w:t>
                        </w:r>
                        <w:r>
                          <w:rPr>
                            <w:color w:val="010202"/>
                            <w:spacing w:val="-2"/>
                            <w:sz w:val="20"/>
                          </w:rPr>
                          <w:t>medical</w:t>
                        </w:r>
                        <w:r>
                          <w:rPr>
                            <w:color w:val="010202"/>
                            <w:spacing w:val="-3"/>
                            <w:sz w:val="20"/>
                          </w:rPr>
                          <w:t> </w:t>
                        </w:r>
                        <w:r>
                          <w:rPr>
                            <w:color w:val="010202"/>
                            <w:spacing w:val="-2"/>
                            <w:sz w:val="20"/>
                          </w:rPr>
                          <w:t>professionals, </w:t>
                        </w:r>
                        <w:r>
                          <w:rPr>
                            <w:color w:val="010202"/>
                            <w:sz w:val="20"/>
                          </w:rPr>
                          <w:t>scientists, researchers, policymakers, and federal and private agencies, to further</w:t>
                        </w:r>
                      </w:p>
                      <w:p>
                        <w:pPr>
                          <w:spacing w:before="1"/>
                          <w:ind w:left="180" w:right="0" w:firstLine="0"/>
                          <w:jc w:val="left"/>
                          <w:rPr>
                            <w:color w:val="000000"/>
                            <w:sz w:val="20"/>
                          </w:rPr>
                        </w:pPr>
                        <w:r>
                          <w:rPr>
                            <w:color w:val="010202"/>
                            <w:spacing w:val="-2"/>
                            <w:sz w:val="20"/>
                          </w:rPr>
                          <w:t>the</w:t>
                        </w:r>
                        <w:r>
                          <w:rPr>
                            <w:color w:val="010202"/>
                            <w:spacing w:val="-7"/>
                            <w:sz w:val="20"/>
                          </w:rPr>
                          <w:t> </w:t>
                        </w:r>
                        <w:r>
                          <w:rPr>
                            <w:color w:val="010202"/>
                            <w:spacing w:val="-2"/>
                            <w:sz w:val="20"/>
                          </w:rPr>
                          <w:t>response</w:t>
                        </w:r>
                        <w:r>
                          <w:rPr>
                            <w:color w:val="010202"/>
                            <w:spacing w:val="-6"/>
                            <w:sz w:val="20"/>
                          </w:rPr>
                          <w:t> </w:t>
                        </w:r>
                        <w:r>
                          <w:rPr>
                            <w:color w:val="010202"/>
                            <w:spacing w:val="-2"/>
                            <w:sz w:val="20"/>
                          </w:rPr>
                          <w:t>to</w:t>
                        </w:r>
                        <w:r>
                          <w:rPr>
                            <w:color w:val="010202"/>
                            <w:spacing w:val="-7"/>
                            <w:sz w:val="20"/>
                          </w:rPr>
                          <w:t> </w:t>
                        </w:r>
                        <w:r>
                          <w:rPr>
                            <w:color w:val="010202"/>
                            <w:spacing w:val="-2"/>
                            <w:sz w:val="20"/>
                          </w:rPr>
                          <w:t>Long</w:t>
                        </w:r>
                        <w:r>
                          <w:rPr>
                            <w:color w:val="010202"/>
                            <w:spacing w:val="-6"/>
                            <w:sz w:val="20"/>
                          </w:rPr>
                          <w:t> </w:t>
                        </w:r>
                        <w:r>
                          <w:rPr>
                            <w:color w:val="010202"/>
                            <w:spacing w:val="-2"/>
                            <w:sz w:val="20"/>
                          </w:rPr>
                          <w:t>COVID’s</w:t>
                        </w:r>
                        <w:r>
                          <w:rPr>
                            <w:color w:val="010202"/>
                            <w:spacing w:val="-6"/>
                            <w:sz w:val="20"/>
                          </w:rPr>
                          <w:t> </w:t>
                        </w:r>
                        <w:r>
                          <w:rPr>
                            <w:color w:val="010202"/>
                            <w:spacing w:val="-2"/>
                            <w:sz w:val="20"/>
                          </w:rPr>
                          <w:t>mental</w:t>
                        </w:r>
                      </w:p>
                      <w:p>
                        <w:pPr>
                          <w:spacing w:line="271" w:lineRule="auto" w:before="30"/>
                          <w:ind w:left="180" w:right="0" w:firstLine="0"/>
                          <w:jc w:val="left"/>
                          <w:rPr>
                            <w:color w:val="000000"/>
                            <w:sz w:val="20"/>
                          </w:rPr>
                        </w:pPr>
                        <w:r>
                          <w:rPr>
                            <w:color w:val="010202"/>
                            <w:sz w:val="20"/>
                          </w:rPr>
                          <w:t>health effects. NRAP focuses on increasing </w:t>
                        </w:r>
                        <w:r>
                          <w:rPr>
                            <w:color w:val="010202"/>
                            <w:spacing w:val="-2"/>
                            <w:sz w:val="20"/>
                          </w:rPr>
                          <w:t>awareness,</w:t>
                        </w:r>
                        <w:r>
                          <w:rPr>
                            <w:color w:val="010202"/>
                            <w:spacing w:val="-10"/>
                            <w:sz w:val="20"/>
                          </w:rPr>
                          <w:t> </w:t>
                        </w:r>
                        <w:r>
                          <w:rPr>
                            <w:color w:val="010202"/>
                            <w:spacing w:val="-2"/>
                            <w:sz w:val="20"/>
                          </w:rPr>
                          <w:t>research,</w:t>
                        </w:r>
                        <w:r>
                          <w:rPr>
                            <w:color w:val="010202"/>
                            <w:spacing w:val="-10"/>
                            <w:sz w:val="20"/>
                          </w:rPr>
                          <w:t> </w:t>
                        </w:r>
                        <w:r>
                          <w:rPr>
                            <w:color w:val="010202"/>
                            <w:spacing w:val="-2"/>
                            <w:sz w:val="20"/>
                          </w:rPr>
                          <w:t>and</w:t>
                        </w:r>
                        <w:r>
                          <w:rPr>
                            <w:color w:val="010202"/>
                            <w:spacing w:val="-10"/>
                            <w:sz w:val="20"/>
                          </w:rPr>
                          <w:t> </w:t>
                        </w:r>
                        <w:r>
                          <w:rPr>
                            <w:color w:val="010202"/>
                            <w:spacing w:val="-2"/>
                            <w:sz w:val="20"/>
                          </w:rPr>
                          <w:t>resources</w:t>
                        </w:r>
                        <w:r>
                          <w:rPr>
                            <w:color w:val="010202"/>
                            <w:spacing w:val="-10"/>
                            <w:sz w:val="20"/>
                          </w:rPr>
                          <w:t> </w:t>
                        </w:r>
                        <w:r>
                          <w:rPr>
                            <w:color w:val="010202"/>
                            <w:spacing w:val="-2"/>
                            <w:sz w:val="20"/>
                          </w:rPr>
                          <w:t>for</w:t>
                        </w:r>
                        <w:r>
                          <w:rPr>
                            <w:color w:val="010202"/>
                            <w:spacing w:val="-10"/>
                            <w:sz w:val="20"/>
                          </w:rPr>
                          <w:t> </w:t>
                        </w:r>
                        <w:r>
                          <w:rPr>
                            <w:color w:val="010202"/>
                            <w:spacing w:val="-2"/>
                            <w:sz w:val="20"/>
                          </w:rPr>
                          <w:t>Long </w:t>
                        </w:r>
                        <w:r>
                          <w:rPr>
                            <w:color w:val="010202"/>
                            <w:sz w:val="20"/>
                          </w:rPr>
                          <w:t>COVID as well as improving patient care</w:t>
                        </w:r>
                      </w:p>
                      <w:p>
                        <w:pPr>
                          <w:spacing w:line="271" w:lineRule="auto" w:before="0"/>
                          <w:ind w:left="180" w:right="0" w:firstLine="0"/>
                          <w:jc w:val="left"/>
                          <w:rPr>
                            <w:color w:val="000000"/>
                            <w:sz w:val="11"/>
                          </w:rPr>
                        </w:pPr>
                        <w:r>
                          <w:rPr>
                            <w:color w:val="010202"/>
                            <w:spacing w:val="-2"/>
                            <w:sz w:val="20"/>
                          </w:rPr>
                          <w:t>and</w:t>
                        </w:r>
                        <w:r>
                          <w:rPr>
                            <w:color w:val="010202"/>
                            <w:spacing w:val="-9"/>
                            <w:sz w:val="20"/>
                          </w:rPr>
                          <w:t> </w:t>
                        </w:r>
                        <w:r>
                          <w:rPr>
                            <w:color w:val="010202"/>
                            <w:spacing w:val="-2"/>
                            <w:sz w:val="20"/>
                          </w:rPr>
                          <w:t>access</w:t>
                        </w:r>
                        <w:r>
                          <w:rPr>
                            <w:color w:val="010202"/>
                            <w:spacing w:val="-9"/>
                            <w:sz w:val="20"/>
                          </w:rPr>
                          <w:t> </w:t>
                        </w:r>
                        <w:r>
                          <w:rPr>
                            <w:color w:val="010202"/>
                            <w:spacing w:val="-2"/>
                            <w:sz w:val="20"/>
                          </w:rPr>
                          <w:t>to</w:t>
                        </w:r>
                        <w:r>
                          <w:rPr>
                            <w:color w:val="010202"/>
                            <w:spacing w:val="-9"/>
                            <w:sz w:val="20"/>
                          </w:rPr>
                          <w:t> </w:t>
                        </w:r>
                        <w:r>
                          <w:rPr>
                            <w:color w:val="010202"/>
                            <w:spacing w:val="-2"/>
                            <w:sz w:val="20"/>
                          </w:rPr>
                          <w:t>mental</w:t>
                        </w:r>
                        <w:r>
                          <w:rPr>
                            <w:color w:val="010202"/>
                            <w:spacing w:val="-9"/>
                            <w:sz w:val="20"/>
                          </w:rPr>
                          <w:t> </w:t>
                        </w:r>
                        <w:r>
                          <w:rPr>
                            <w:color w:val="010202"/>
                            <w:spacing w:val="-2"/>
                            <w:sz w:val="20"/>
                          </w:rPr>
                          <w:t>health</w:t>
                        </w:r>
                        <w:r>
                          <w:rPr>
                            <w:color w:val="010202"/>
                            <w:spacing w:val="-9"/>
                            <w:sz w:val="20"/>
                          </w:rPr>
                          <w:t> </w:t>
                        </w:r>
                        <w:r>
                          <w:rPr>
                            <w:color w:val="010202"/>
                            <w:spacing w:val="-2"/>
                            <w:sz w:val="20"/>
                          </w:rPr>
                          <w:t>services</w:t>
                        </w:r>
                        <w:r>
                          <w:rPr>
                            <w:color w:val="010202"/>
                            <w:spacing w:val="-9"/>
                            <w:sz w:val="20"/>
                          </w:rPr>
                          <w:t> </w:t>
                        </w:r>
                        <w:r>
                          <w:rPr>
                            <w:color w:val="010202"/>
                            <w:spacing w:val="-2"/>
                            <w:sz w:val="20"/>
                          </w:rPr>
                          <w:t>with </w:t>
                        </w:r>
                        <w:r>
                          <w:rPr>
                            <w:color w:val="010202"/>
                            <w:sz w:val="20"/>
                          </w:rPr>
                          <w:t>commitment to health equity.</w:t>
                        </w:r>
                        <w:r>
                          <w:rPr>
                            <w:color w:val="010202"/>
                            <w:position w:val="7"/>
                            <w:sz w:val="11"/>
                          </w:rPr>
                          <w:t>8</w:t>
                        </w:r>
                      </w:p>
                    </w:txbxContent>
                  </v:textbox>
                  <v:fill type="solid"/>
                  <w10:wrap type="none"/>
                </v:shape>
                <w10:wrap type="none"/>
              </v:group>
            </w:pict>
          </mc:Fallback>
        </mc:AlternateContent>
      </w:r>
      <w:r>
        <w:rPr>
          <w:color w:val="231F20"/>
        </w:rPr>
        <w:t>The</w:t>
      </w:r>
      <w:r>
        <w:rPr>
          <w:color w:val="231F20"/>
          <w:spacing w:val="-6"/>
        </w:rPr>
        <w:t> </w:t>
      </w:r>
      <w:r>
        <w:rPr>
          <w:color w:val="231F20"/>
        </w:rPr>
        <w:t>likelihood</w:t>
      </w:r>
      <w:r>
        <w:rPr>
          <w:color w:val="231F20"/>
          <w:spacing w:val="-6"/>
        </w:rPr>
        <w:t> </w:t>
      </w:r>
      <w:r>
        <w:rPr>
          <w:color w:val="231F20"/>
        </w:rPr>
        <w:t>of</w:t>
      </w:r>
      <w:r>
        <w:rPr>
          <w:color w:val="231F20"/>
          <w:spacing w:val="-6"/>
        </w:rPr>
        <w:t> </w:t>
      </w:r>
      <w:r>
        <w:rPr>
          <w:color w:val="231F20"/>
        </w:rPr>
        <w:t>developing</w:t>
      </w:r>
      <w:r>
        <w:rPr>
          <w:color w:val="231F20"/>
          <w:spacing w:val="-6"/>
        </w:rPr>
        <w:t> </w:t>
      </w:r>
      <w:r>
        <w:rPr>
          <w:color w:val="231F20"/>
        </w:rPr>
        <w:t>psychiatric</w:t>
      </w:r>
      <w:r>
        <w:rPr>
          <w:color w:val="231F20"/>
          <w:spacing w:val="-6"/>
        </w:rPr>
        <w:t> </w:t>
      </w:r>
      <w:r>
        <w:rPr>
          <w:color w:val="231F20"/>
        </w:rPr>
        <w:t>and neurological</w:t>
      </w:r>
      <w:r>
        <w:rPr>
          <w:color w:val="231F20"/>
          <w:spacing w:val="-5"/>
        </w:rPr>
        <w:t> </w:t>
      </w:r>
      <w:r>
        <w:rPr>
          <w:color w:val="231F20"/>
        </w:rPr>
        <w:t>symptoms</w:t>
      </w:r>
      <w:r>
        <w:rPr>
          <w:color w:val="231F20"/>
          <w:spacing w:val="-5"/>
        </w:rPr>
        <w:t> </w:t>
      </w:r>
      <w:r>
        <w:rPr>
          <w:color w:val="231F20"/>
        </w:rPr>
        <w:t>following</w:t>
      </w:r>
      <w:r>
        <w:rPr>
          <w:color w:val="231F20"/>
          <w:spacing w:val="-5"/>
        </w:rPr>
        <w:t> </w:t>
      </w:r>
      <w:r>
        <w:rPr>
          <w:color w:val="231F20"/>
        </w:rPr>
        <w:t>COVID-19 is</w:t>
      </w:r>
      <w:r>
        <w:rPr>
          <w:color w:val="231F20"/>
          <w:spacing w:val="-15"/>
        </w:rPr>
        <w:t> </w:t>
      </w:r>
      <w:r>
        <w:rPr>
          <w:color w:val="231F20"/>
        </w:rPr>
        <w:t>greater</w:t>
      </w:r>
      <w:r>
        <w:rPr>
          <w:color w:val="231F20"/>
          <w:spacing w:val="-13"/>
        </w:rPr>
        <w:t> </w:t>
      </w:r>
      <w:r>
        <w:rPr>
          <w:color w:val="231F20"/>
        </w:rPr>
        <w:t>among</w:t>
      </w:r>
      <w:r>
        <w:rPr>
          <w:color w:val="231F20"/>
          <w:spacing w:val="-12"/>
        </w:rPr>
        <w:t> </w:t>
      </w:r>
      <w:r>
        <w:rPr>
          <w:color w:val="231F20"/>
        </w:rPr>
        <w:t>individuals</w:t>
      </w:r>
      <w:r>
        <w:rPr>
          <w:color w:val="231F20"/>
          <w:spacing w:val="-13"/>
        </w:rPr>
        <w:t> </w:t>
      </w:r>
      <w:r>
        <w:rPr>
          <w:color w:val="231F20"/>
        </w:rPr>
        <w:t>with</w:t>
      </w:r>
      <w:r>
        <w:rPr>
          <w:color w:val="231F20"/>
          <w:spacing w:val="-12"/>
        </w:rPr>
        <w:t> </w:t>
      </w:r>
      <w:r>
        <w:rPr>
          <w:color w:val="231F20"/>
          <w:spacing w:val="-2"/>
        </w:rPr>
        <w:t>preexisting</w:t>
      </w:r>
    </w:p>
    <w:p>
      <w:pPr>
        <w:pStyle w:val="BodyText"/>
        <w:spacing w:line="247" w:lineRule="auto"/>
        <w:ind w:left="319" w:right="5278"/>
      </w:pPr>
      <w:r>
        <w:rPr>
          <w:color w:val="231F20"/>
        </w:rPr>
        <w:t>medical</w:t>
      </w:r>
      <w:r>
        <w:rPr>
          <w:color w:val="231F20"/>
          <w:spacing w:val="-15"/>
        </w:rPr>
        <w:t> </w:t>
      </w:r>
      <w:r>
        <w:rPr>
          <w:color w:val="231F20"/>
        </w:rPr>
        <w:t>conditions,</w:t>
      </w:r>
      <w:r>
        <w:rPr>
          <w:color w:val="231F20"/>
          <w:spacing w:val="-15"/>
        </w:rPr>
        <w:t> </w:t>
      </w:r>
      <w:r>
        <w:rPr>
          <w:color w:val="231F20"/>
        </w:rPr>
        <w:t>those</w:t>
      </w:r>
      <w:r>
        <w:rPr>
          <w:color w:val="231F20"/>
          <w:spacing w:val="-15"/>
        </w:rPr>
        <w:t> </w:t>
      </w:r>
      <w:r>
        <w:rPr>
          <w:color w:val="231F20"/>
        </w:rPr>
        <w:t>who</w:t>
      </w:r>
      <w:r>
        <w:rPr>
          <w:color w:val="231F20"/>
          <w:spacing w:val="-15"/>
        </w:rPr>
        <w:t> </w:t>
      </w:r>
      <w:r>
        <w:rPr>
          <w:color w:val="231F20"/>
        </w:rPr>
        <w:t>experience</w:t>
      </w:r>
      <w:r>
        <w:rPr>
          <w:color w:val="231F20"/>
          <w:spacing w:val="-15"/>
        </w:rPr>
        <w:t> </w:t>
      </w:r>
      <w:r>
        <w:rPr>
          <w:color w:val="231F20"/>
        </w:rPr>
        <w:t>severe COVID-19, and individuals who are hospitalized due to COVID-19.</w:t>
      </w:r>
      <w:r>
        <w:rPr>
          <w:color w:val="231F20"/>
          <w:position w:val="7"/>
          <w:sz w:val="13"/>
        </w:rPr>
        <w:t>41</w:t>
      </w:r>
      <w:r>
        <w:rPr>
          <w:color w:val="231F20"/>
          <w:spacing w:val="40"/>
          <w:position w:val="7"/>
          <w:sz w:val="13"/>
        </w:rPr>
        <w:t> </w:t>
      </w:r>
      <w:r>
        <w:rPr>
          <w:color w:val="231F20"/>
        </w:rPr>
        <w:t>Black populations have higher</w:t>
      </w:r>
      <w:r>
        <w:rPr>
          <w:color w:val="231F20"/>
          <w:spacing w:val="-16"/>
        </w:rPr>
        <w:t> </w:t>
      </w:r>
      <w:r>
        <w:rPr>
          <w:color w:val="231F20"/>
        </w:rPr>
        <w:t>rates</w:t>
      </w:r>
      <w:r>
        <w:rPr>
          <w:color w:val="231F20"/>
          <w:spacing w:val="-15"/>
        </w:rPr>
        <w:t> </w:t>
      </w:r>
      <w:r>
        <w:rPr>
          <w:color w:val="231F20"/>
        </w:rPr>
        <w:t>of</w:t>
      </w:r>
      <w:r>
        <w:rPr>
          <w:color w:val="231F20"/>
          <w:spacing w:val="-15"/>
        </w:rPr>
        <w:t> </w:t>
      </w:r>
      <w:r>
        <w:rPr>
          <w:color w:val="231F20"/>
        </w:rPr>
        <w:t>preexisting</w:t>
      </w:r>
      <w:r>
        <w:rPr>
          <w:color w:val="231F20"/>
          <w:spacing w:val="-16"/>
        </w:rPr>
        <w:t> </w:t>
      </w:r>
      <w:r>
        <w:rPr>
          <w:color w:val="231F20"/>
        </w:rPr>
        <w:t>conditions</w:t>
      </w:r>
      <w:r>
        <w:rPr>
          <w:color w:val="231F20"/>
          <w:position w:val="7"/>
          <w:sz w:val="13"/>
        </w:rPr>
        <w:t>59</w:t>
      </w:r>
      <w:r>
        <w:rPr>
          <w:color w:val="231F20"/>
          <w:spacing w:val="8"/>
          <w:position w:val="7"/>
          <w:sz w:val="13"/>
        </w:rPr>
        <w:t> </w:t>
      </w:r>
      <w:r>
        <w:rPr>
          <w:color w:val="231F20"/>
        </w:rPr>
        <w:t>and</w:t>
      </w:r>
      <w:r>
        <w:rPr>
          <w:color w:val="231F20"/>
          <w:spacing w:val="-15"/>
        </w:rPr>
        <w:t> </w:t>
      </w:r>
      <w:r>
        <w:rPr>
          <w:color w:val="231F20"/>
        </w:rPr>
        <w:t>Black, Hispanic or Latino, and</w:t>
      </w:r>
      <w:r>
        <w:rPr>
          <w:color w:val="231F20"/>
          <w:spacing w:val="-3"/>
        </w:rPr>
        <w:t> </w:t>
      </w:r>
      <w:r>
        <w:rPr>
          <w:color w:val="231F20"/>
        </w:rPr>
        <w:t>AI/AN populations have higher</w:t>
      </w:r>
      <w:r>
        <w:rPr>
          <w:color w:val="231F20"/>
          <w:spacing w:val="-6"/>
        </w:rPr>
        <w:t> </w:t>
      </w:r>
      <w:r>
        <w:rPr>
          <w:color w:val="231F20"/>
        </w:rPr>
        <w:t>rates</w:t>
      </w:r>
      <w:r>
        <w:rPr>
          <w:color w:val="231F20"/>
          <w:spacing w:val="-6"/>
        </w:rPr>
        <w:t> </w:t>
      </w:r>
      <w:r>
        <w:rPr>
          <w:color w:val="231F20"/>
        </w:rPr>
        <w:t>of</w:t>
      </w:r>
      <w:r>
        <w:rPr>
          <w:color w:val="231F20"/>
          <w:spacing w:val="-6"/>
        </w:rPr>
        <w:t> </w:t>
      </w:r>
      <w:r>
        <w:rPr>
          <w:color w:val="231F20"/>
        </w:rPr>
        <w:t>hospitalization</w:t>
      </w:r>
      <w:r>
        <w:rPr>
          <w:color w:val="231F20"/>
          <w:position w:val="7"/>
          <w:sz w:val="13"/>
        </w:rPr>
        <w:t>49</w:t>
      </w:r>
      <w:r>
        <w:rPr>
          <w:color w:val="231F20"/>
          <w:spacing w:val="20"/>
          <w:position w:val="7"/>
          <w:sz w:val="13"/>
        </w:rPr>
        <w:t> </w:t>
      </w:r>
      <w:r>
        <w:rPr>
          <w:color w:val="231F20"/>
        </w:rPr>
        <w:t>due</w:t>
      </w:r>
      <w:r>
        <w:rPr>
          <w:color w:val="231F20"/>
          <w:spacing w:val="-6"/>
        </w:rPr>
        <w:t> </w:t>
      </w:r>
      <w:r>
        <w:rPr>
          <w:color w:val="231F20"/>
        </w:rPr>
        <w:t>to</w:t>
      </w:r>
      <w:r>
        <w:rPr>
          <w:color w:val="231F20"/>
          <w:spacing w:val="-6"/>
        </w:rPr>
        <w:t> </w:t>
      </w:r>
      <w:r>
        <w:rPr>
          <w:color w:val="231F20"/>
        </w:rPr>
        <w:t>COVID-19 compared</w:t>
      </w:r>
      <w:r>
        <w:rPr>
          <w:color w:val="231F20"/>
          <w:spacing w:val="-9"/>
        </w:rPr>
        <w:t> </w:t>
      </w:r>
      <w:r>
        <w:rPr>
          <w:color w:val="231F20"/>
        </w:rPr>
        <w:t>to</w:t>
      </w:r>
      <w:r>
        <w:rPr>
          <w:color w:val="231F20"/>
          <w:spacing w:val="-9"/>
        </w:rPr>
        <w:t> </w:t>
      </w:r>
      <w:r>
        <w:rPr>
          <w:color w:val="231F20"/>
        </w:rPr>
        <w:t>White</w:t>
      </w:r>
      <w:r>
        <w:rPr>
          <w:color w:val="231F20"/>
          <w:spacing w:val="-9"/>
        </w:rPr>
        <w:t> </w:t>
      </w:r>
      <w:r>
        <w:rPr>
          <w:color w:val="231F20"/>
        </w:rPr>
        <w:t>populations.</w:t>
      </w:r>
      <w:r>
        <w:rPr>
          <w:color w:val="231F20"/>
          <w:spacing w:val="-13"/>
        </w:rPr>
        <w:t> </w:t>
      </w:r>
      <w:r>
        <w:rPr>
          <w:color w:val="231F20"/>
        </w:rPr>
        <w:t>Therefore,</w:t>
      </w:r>
      <w:r>
        <w:rPr>
          <w:color w:val="231F20"/>
          <w:spacing w:val="-9"/>
        </w:rPr>
        <w:t> </w:t>
      </w:r>
      <w:r>
        <w:rPr>
          <w:color w:val="231F20"/>
        </w:rPr>
        <w:t>these racial and ethnic minority populations may have disproportionately increased risk of developing Long COVID and associated mental health symptoms. Based on data from February 2023, people</w:t>
      </w:r>
      <w:r>
        <w:rPr>
          <w:color w:val="231F20"/>
          <w:spacing w:val="-9"/>
        </w:rPr>
        <w:t> </w:t>
      </w:r>
      <w:r>
        <w:rPr>
          <w:color w:val="231F20"/>
        </w:rPr>
        <w:t>with</w:t>
      </w:r>
      <w:r>
        <w:rPr>
          <w:color w:val="231F20"/>
          <w:spacing w:val="-9"/>
        </w:rPr>
        <w:t> </w:t>
      </w:r>
      <w:r>
        <w:rPr>
          <w:color w:val="231F20"/>
        </w:rPr>
        <w:t>disabilities</w:t>
      </w:r>
      <w:r>
        <w:rPr>
          <w:color w:val="231F20"/>
          <w:spacing w:val="-9"/>
        </w:rPr>
        <w:t> </w:t>
      </w:r>
      <w:r>
        <w:rPr>
          <w:color w:val="231F20"/>
        </w:rPr>
        <w:t>had</w:t>
      </w:r>
      <w:r>
        <w:rPr>
          <w:color w:val="231F20"/>
          <w:spacing w:val="-9"/>
        </w:rPr>
        <w:t> </w:t>
      </w:r>
      <w:r>
        <w:rPr>
          <w:color w:val="231F20"/>
        </w:rPr>
        <w:t>an</w:t>
      </w:r>
      <w:r>
        <w:rPr>
          <w:color w:val="231F20"/>
          <w:spacing w:val="-9"/>
        </w:rPr>
        <w:t> </w:t>
      </w:r>
      <w:r>
        <w:rPr>
          <w:color w:val="231F20"/>
        </w:rPr>
        <w:t>81</w:t>
      </w:r>
      <w:r>
        <w:rPr>
          <w:color w:val="231F20"/>
          <w:spacing w:val="-9"/>
        </w:rPr>
        <w:t> </w:t>
      </w:r>
      <w:r>
        <w:rPr>
          <w:color w:val="231F20"/>
        </w:rPr>
        <w:t>percent</w:t>
      </w:r>
      <w:r>
        <w:rPr>
          <w:color w:val="231F20"/>
          <w:spacing w:val="-9"/>
        </w:rPr>
        <w:t> </w:t>
      </w:r>
      <w:r>
        <w:rPr>
          <w:color w:val="231F20"/>
        </w:rPr>
        <w:t>greater incidence of Long COVID compared to non- disabled people,</w:t>
      </w:r>
      <w:r>
        <w:rPr>
          <w:color w:val="231F20"/>
          <w:vertAlign w:val="superscript"/>
        </w:rPr>
        <w:t>14</w:t>
      </w:r>
      <w:r>
        <w:rPr>
          <w:color w:val="231F20"/>
          <w:vertAlign w:val="baseline"/>
        </w:rPr>
        <w:t> increasing the likelihood of</w:t>
      </w:r>
    </w:p>
    <w:p>
      <w:pPr>
        <w:pStyle w:val="BodyText"/>
        <w:spacing w:line="245" w:lineRule="exact"/>
        <w:ind w:left="320"/>
      </w:pPr>
      <w:r>
        <w:rPr>
          <w:color w:val="231F20"/>
          <w:spacing w:val="-2"/>
        </w:rPr>
        <w:t>people</w:t>
      </w:r>
      <w:r>
        <w:rPr>
          <w:color w:val="231F20"/>
          <w:spacing w:val="-1"/>
        </w:rPr>
        <w:t> </w:t>
      </w:r>
      <w:r>
        <w:rPr>
          <w:color w:val="231F20"/>
          <w:spacing w:val="-2"/>
        </w:rPr>
        <w:t>with</w:t>
      </w:r>
      <w:r>
        <w:rPr>
          <w:color w:val="231F20"/>
          <w:spacing w:val="-1"/>
        </w:rPr>
        <w:t> </w:t>
      </w:r>
      <w:r>
        <w:rPr>
          <w:color w:val="231F20"/>
          <w:spacing w:val="-2"/>
        </w:rPr>
        <w:t>disabilities</w:t>
      </w:r>
      <w:r>
        <w:rPr>
          <w:color w:val="231F20"/>
          <w:spacing w:val="-1"/>
        </w:rPr>
        <w:t> </w:t>
      </w:r>
      <w:r>
        <w:rPr>
          <w:color w:val="231F20"/>
          <w:spacing w:val="-2"/>
        </w:rPr>
        <w:t>experiencing</w:t>
      </w:r>
      <w:r>
        <w:rPr>
          <w:color w:val="231F20"/>
          <w:spacing w:val="-1"/>
        </w:rPr>
        <w:t> </w:t>
      </w:r>
      <w:r>
        <w:rPr>
          <w:color w:val="231F20"/>
          <w:spacing w:val="-2"/>
        </w:rPr>
        <w:t>associated</w:t>
      </w:r>
      <w:r>
        <w:rPr>
          <w:color w:val="231F20"/>
          <w:spacing w:val="-1"/>
        </w:rPr>
        <w:t> </w:t>
      </w:r>
      <w:r>
        <w:rPr>
          <w:color w:val="231F20"/>
          <w:spacing w:val="-2"/>
        </w:rPr>
        <w:t>mental</w:t>
      </w:r>
      <w:r>
        <w:rPr>
          <w:color w:val="231F20"/>
          <w:spacing w:val="-1"/>
        </w:rPr>
        <w:t> </w:t>
      </w:r>
      <w:r>
        <w:rPr>
          <w:color w:val="231F20"/>
          <w:spacing w:val="-2"/>
        </w:rPr>
        <w:t>health</w:t>
      </w:r>
      <w:r>
        <w:rPr>
          <w:color w:val="231F20"/>
          <w:spacing w:val="-1"/>
        </w:rPr>
        <w:t> </w:t>
      </w:r>
      <w:r>
        <w:rPr>
          <w:color w:val="231F20"/>
          <w:spacing w:val="-2"/>
        </w:rPr>
        <w:t>symptoms.</w:t>
      </w:r>
    </w:p>
    <w:p>
      <w:pPr>
        <w:pStyle w:val="BodyText"/>
        <w:spacing w:line="247" w:lineRule="auto" w:before="186"/>
        <w:ind w:left="319" w:right="504"/>
      </w:pPr>
      <w:r>
        <w:rPr>
          <w:color w:val="231F20"/>
        </w:rPr>
        <w:t>Numerous factors contribute to the higher incidence of COVID-19 and potentially Long COVID among different subgroups. These factors include healthcare access and use, occupation, and gaps</w:t>
      </w:r>
      <w:r>
        <w:rPr>
          <w:color w:val="231F20"/>
          <w:spacing w:val="-3"/>
        </w:rPr>
        <w:t> </w:t>
      </w:r>
      <w:r>
        <w:rPr>
          <w:color w:val="231F20"/>
        </w:rPr>
        <w:t>related</w:t>
      </w:r>
      <w:r>
        <w:rPr>
          <w:color w:val="231F20"/>
          <w:spacing w:val="-3"/>
        </w:rPr>
        <w:t> </w:t>
      </w:r>
      <w:r>
        <w:rPr>
          <w:color w:val="231F20"/>
        </w:rPr>
        <w:t>to</w:t>
      </w:r>
      <w:r>
        <w:rPr>
          <w:color w:val="231F20"/>
          <w:spacing w:val="-3"/>
        </w:rPr>
        <w:t> </w:t>
      </w:r>
      <w:r>
        <w:rPr>
          <w:color w:val="231F20"/>
        </w:rPr>
        <w:t>education,</w:t>
      </w:r>
      <w:r>
        <w:rPr>
          <w:color w:val="231F20"/>
          <w:spacing w:val="-3"/>
        </w:rPr>
        <w:t> </w:t>
      </w:r>
      <w:r>
        <w:rPr>
          <w:color w:val="231F20"/>
        </w:rPr>
        <w:t>income,</w:t>
      </w:r>
      <w:r>
        <w:rPr>
          <w:color w:val="231F20"/>
          <w:spacing w:val="-3"/>
        </w:rPr>
        <w:t> </w:t>
      </w:r>
      <w:r>
        <w:rPr>
          <w:color w:val="231F20"/>
        </w:rPr>
        <w:t>and</w:t>
      </w:r>
      <w:r>
        <w:rPr>
          <w:color w:val="231F20"/>
          <w:spacing w:val="-3"/>
        </w:rPr>
        <w:t> </w:t>
      </w:r>
      <w:r>
        <w:rPr>
          <w:color w:val="231F20"/>
        </w:rPr>
        <w:t>wealth.</w:t>
      </w:r>
      <w:r>
        <w:rPr>
          <w:color w:val="231F20"/>
          <w:position w:val="7"/>
          <w:sz w:val="13"/>
        </w:rPr>
        <w:t>8</w:t>
      </w:r>
      <w:r>
        <w:rPr>
          <w:color w:val="231F20"/>
          <w:spacing w:val="21"/>
          <w:position w:val="7"/>
          <w:sz w:val="13"/>
        </w:rPr>
        <w:t> </w:t>
      </w:r>
      <w:r>
        <w:rPr>
          <w:color w:val="231F20"/>
        </w:rPr>
        <w:t>Inadequate</w:t>
      </w:r>
      <w:r>
        <w:rPr>
          <w:color w:val="231F20"/>
          <w:spacing w:val="-3"/>
        </w:rPr>
        <w:t> </w:t>
      </w:r>
      <w:r>
        <w:rPr>
          <w:color w:val="231F20"/>
        </w:rPr>
        <w:t>access</w:t>
      </w:r>
      <w:r>
        <w:rPr>
          <w:color w:val="231F20"/>
          <w:spacing w:val="-3"/>
        </w:rPr>
        <w:t> </w:t>
      </w:r>
      <w:r>
        <w:rPr>
          <w:color w:val="231F20"/>
        </w:rPr>
        <w:t>to</w:t>
      </w:r>
      <w:r>
        <w:rPr>
          <w:color w:val="231F20"/>
          <w:spacing w:val="-3"/>
        </w:rPr>
        <w:t> </w:t>
      </w:r>
      <w:r>
        <w:rPr>
          <w:color w:val="231F20"/>
        </w:rPr>
        <w:t>safe</w:t>
      </w:r>
      <w:r>
        <w:rPr>
          <w:color w:val="231F20"/>
          <w:spacing w:val="-3"/>
        </w:rPr>
        <w:t> </w:t>
      </w:r>
      <w:r>
        <w:rPr>
          <w:color w:val="231F20"/>
        </w:rPr>
        <w:t>housing,</w:t>
      </w:r>
      <w:r>
        <w:rPr>
          <w:color w:val="231F20"/>
          <w:spacing w:val="-3"/>
        </w:rPr>
        <w:t> </w:t>
      </w:r>
      <w:r>
        <w:rPr>
          <w:color w:val="231F20"/>
        </w:rPr>
        <w:t>healthy</w:t>
      </w:r>
      <w:r>
        <w:rPr>
          <w:color w:val="231F20"/>
          <w:spacing w:val="-3"/>
        </w:rPr>
        <w:t> </w:t>
      </w:r>
      <w:r>
        <w:rPr>
          <w:color w:val="231F20"/>
        </w:rPr>
        <w:t>food, transportation, and health care can increase chronic stress among individuals in racial and ethnic minority</w:t>
      </w:r>
      <w:r>
        <w:rPr>
          <w:color w:val="231F20"/>
          <w:spacing w:val="-4"/>
        </w:rPr>
        <w:t> </w:t>
      </w:r>
      <w:r>
        <w:rPr>
          <w:color w:val="231F20"/>
        </w:rPr>
        <w:t>groups,</w:t>
      </w:r>
      <w:r>
        <w:rPr>
          <w:color w:val="231F20"/>
          <w:position w:val="7"/>
          <w:sz w:val="13"/>
        </w:rPr>
        <w:t>23</w:t>
      </w:r>
      <w:r>
        <w:rPr>
          <w:color w:val="231F20"/>
          <w:spacing w:val="20"/>
          <w:position w:val="7"/>
          <w:sz w:val="13"/>
        </w:rPr>
        <w:t> </w:t>
      </w:r>
      <w:r>
        <w:rPr>
          <w:color w:val="231F20"/>
        </w:rPr>
        <w:t>people</w:t>
      </w:r>
      <w:r>
        <w:rPr>
          <w:color w:val="231F20"/>
          <w:spacing w:val="-4"/>
        </w:rPr>
        <w:t> </w:t>
      </w:r>
      <w:r>
        <w:rPr>
          <w:color w:val="231F20"/>
        </w:rPr>
        <w:t>with</w:t>
      </w:r>
      <w:r>
        <w:rPr>
          <w:color w:val="231F20"/>
          <w:spacing w:val="-4"/>
        </w:rPr>
        <w:t> </w:t>
      </w:r>
      <w:r>
        <w:rPr>
          <w:color w:val="231F20"/>
        </w:rPr>
        <w:t>disabilities,</w:t>
      </w:r>
      <w:r>
        <w:rPr>
          <w:color w:val="231F20"/>
          <w:position w:val="7"/>
          <w:sz w:val="13"/>
        </w:rPr>
        <w:t>60</w:t>
      </w:r>
      <w:r>
        <w:rPr>
          <w:color w:val="231F20"/>
          <w:spacing w:val="20"/>
          <w:position w:val="7"/>
          <w:sz w:val="13"/>
        </w:rPr>
        <w:t> </w:t>
      </w:r>
      <w:r>
        <w:rPr>
          <w:color w:val="231F20"/>
        </w:rPr>
        <w:t>and</w:t>
      </w:r>
      <w:r>
        <w:rPr>
          <w:color w:val="231F20"/>
          <w:spacing w:val="-4"/>
        </w:rPr>
        <w:t> </w:t>
      </w:r>
      <w:r>
        <w:rPr>
          <w:color w:val="231F20"/>
        </w:rPr>
        <w:t>people</w:t>
      </w:r>
      <w:r>
        <w:rPr>
          <w:color w:val="231F20"/>
          <w:spacing w:val="-4"/>
        </w:rPr>
        <w:t> </w:t>
      </w:r>
      <w:r>
        <w:rPr>
          <w:color w:val="231F20"/>
        </w:rPr>
        <w:t>identifying</w:t>
      </w:r>
      <w:r>
        <w:rPr>
          <w:color w:val="231F20"/>
          <w:spacing w:val="-4"/>
        </w:rPr>
        <w:t> </w:t>
      </w:r>
      <w:r>
        <w:rPr>
          <w:color w:val="231F20"/>
        </w:rPr>
        <w:t>as</w:t>
      </w:r>
      <w:r>
        <w:rPr>
          <w:color w:val="231F20"/>
          <w:spacing w:val="-4"/>
        </w:rPr>
        <w:t> </w:t>
      </w:r>
      <w:r>
        <w:rPr>
          <w:color w:val="231F20"/>
        </w:rPr>
        <w:t>LGBTQI+.</w:t>
      </w:r>
      <w:r>
        <w:rPr>
          <w:color w:val="231F20"/>
          <w:position w:val="7"/>
          <w:sz w:val="13"/>
        </w:rPr>
        <w:t>54</w:t>
      </w:r>
      <w:r>
        <w:rPr>
          <w:color w:val="231F20"/>
          <w:spacing w:val="16"/>
          <w:position w:val="7"/>
          <w:sz w:val="13"/>
        </w:rPr>
        <w:t> </w:t>
      </w:r>
      <w:r>
        <w:rPr>
          <w:color w:val="231F20"/>
        </w:rPr>
        <w:t>This</w:t>
      </w:r>
      <w:r>
        <w:rPr>
          <w:color w:val="231F20"/>
          <w:spacing w:val="-4"/>
        </w:rPr>
        <w:t> </w:t>
      </w:r>
      <w:r>
        <w:rPr>
          <w:color w:val="231F20"/>
        </w:rPr>
        <w:t>contributes to negative impacts on their mental health and poor COVID-19 outcomes.</w:t>
      </w:r>
    </w:p>
    <w:p>
      <w:pPr>
        <w:pStyle w:val="BodyText"/>
        <w:spacing w:before="176"/>
        <w:ind w:left="319"/>
      </w:pPr>
      <w:r>
        <w:rPr>
          <w:color w:val="231F20"/>
        </w:rPr>
        <w:t>Social</w:t>
      </w:r>
      <w:r>
        <w:rPr>
          <w:color w:val="231F20"/>
          <w:spacing w:val="-3"/>
        </w:rPr>
        <w:t> </w:t>
      </w:r>
      <w:r>
        <w:rPr>
          <w:color w:val="231F20"/>
        </w:rPr>
        <w:t>determinants</w:t>
      </w:r>
      <w:r>
        <w:rPr>
          <w:color w:val="231F20"/>
          <w:spacing w:val="-2"/>
        </w:rPr>
        <w:t> </w:t>
      </w:r>
      <w:r>
        <w:rPr>
          <w:color w:val="231F20"/>
        </w:rPr>
        <w:t>of</w:t>
      </w:r>
      <w:r>
        <w:rPr>
          <w:color w:val="231F20"/>
          <w:spacing w:val="-3"/>
        </w:rPr>
        <w:t> </w:t>
      </w:r>
      <w:r>
        <w:rPr>
          <w:color w:val="231F20"/>
        </w:rPr>
        <w:t>health</w:t>
      </w:r>
      <w:r>
        <w:rPr>
          <w:color w:val="231F20"/>
          <w:spacing w:val="-2"/>
        </w:rPr>
        <w:t> </w:t>
      </w:r>
      <w:r>
        <w:rPr>
          <w:color w:val="231F20"/>
        </w:rPr>
        <w:t>(SDOH)</w:t>
      </w:r>
      <w:r>
        <w:rPr>
          <w:color w:val="231F20"/>
          <w:spacing w:val="-3"/>
        </w:rPr>
        <w:t> </w:t>
      </w:r>
      <w:r>
        <w:rPr>
          <w:color w:val="231F20"/>
        </w:rPr>
        <w:t>that</w:t>
      </w:r>
      <w:r>
        <w:rPr>
          <w:color w:val="231F20"/>
          <w:spacing w:val="-2"/>
        </w:rPr>
        <w:t> </w:t>
      </w:r>
      <w:r>
        <w:rPr>
          <w:color w:val="231F20"/>
        </w:rPr>
        <w:t>contribute</w:t>
      </w:r>
      <w:r>
        <w:rPr>
          <w:color w:val="231F20"/>
          <w:spacing w:val="-3"/>
        </w:rPr>
        <w:t> </w:t>
      </w:r>
      <w:r>
        <w:rPr>
          <w:color w:val="231F20"/>
        </w:rPr>
        <w:t>to</w:t>
      </w:r>
      <w:r>
        <w:rPr>
          <w:color w:val="231F20"/>
          <w:spacing w:val="-2"/>
        </w:rPr>
        <w:t> </w:t>
      </w:r>
      <w:r>
        <w:rPr>
          <w:color w:val="231F20"/>
        </w:rPr>
        <w:t>Long</w:t>
      </w:r>
      <w:r>
        <w:rPr>
          <w:color w:val="231F20"/>
          <w:spacing w:val="-3"/>
        </w:rPr>
        <w:t> </w:t>
      </w:r>
      <w:r>
        <w:rPr>
          <w:color w:val="231F20"/>
        </w:rPr>
        <w:t>COVID</w:t>
      </w:r>
      <w:r>
        <w:rPr>
          <w:color w:val="231F20"/>
          <w:spacing w:val="-2"/>
        </w:rPr>
        <w:t> </w:t>
      </w:r>
      <w:r>
        <w:rPr>
          <w:color w:val="231F20"/>
        </w:rPr>
        <w:t>inequities</w:t>
      </w:r>
      <w:r>
        <w:rPr>
          <w:color w:val="231F20"/>
          <w:spacing w:val="-2"/>
        </w:rPr>
        <w:t> include:</w:t>
      </w:r>
    </w:p>
    <w:p>
      <w:pPr>
        <w:pStyle w:val="Heading2"/>
        <w:spacing w:before="207"/>
        <w:rPr>
          <w:i/>
        </w:rPr>
      </w:pPr>
      <w:r>
        <w:rPr>
          <w:i/>
          <w:color w:val="357ABB"/>
        </w:rPr>
        <w:t>Economic</w:t>
      </w:r>
      <w:r>
        <w:rPr>
          <w:i/>
          <w:color w:val="357ABB"/>
          <w:spacing w:val="-7"/>
        </w:rPr>
        <w:t> </w:t>
      </w:r>
      <w:r>
        <w:rPr>
          <w:i/>
          <w:color w:val="357ABB"/>
          <w:spacing w:val="-2"/>
        </w:rPr>
        <w:t>stability</w:t>
      </w:r>
    </w:p>
    <w:p>
      <w:pPr>
        <w:pStyle w:val="ListParagraph"/>
        <w:numPr>
          <w:ilvl w:val="0"/>
          <w:numId w:val="6"/>
        </w:numPr>
        <w:tabs>
          <w:tab w:pos="680" w:val="left" w:leader="none"/>
        </w:tabs>
        <w:spacing w:line="247" w:lineRule="auto" w:before="3" w:after="0"/>
        <w:ind w:left="680" w:right="621" w:hanging="361"/>
        <w:jc w:val="left"/>
        <w:rPr>
          <w:sz w:val="13"/>
        </w:rPr>
      </w:pPr>
      <w:r>
        <w:rPr>
          <w:color w:val="231F20"/>
          <w:sz w:val="22"/>
        </w:rPr>
        <w:t>COVID-19</w:t>
      </w:r>
      <w:r>
        <w:rPr>
          <w:color w:val="231F20"/>
          <w:spacing w:val="-4"/>
          <w:sz w:val="22"/>
        </w:rPr>
        <w:t> </w:t>
      </w:r>
      <w:r>
        <w:rPr>
          <w:color w:val="231F20"/>
          <w:sz w:val="22"/>
        </w:rPr>
        <w:t>symptoms</w:t>
      </w:r>
      <w:r>
        <w:rPr>
          <w:color w:val="231F20"/>
          <w:spacing w:val="-4"/>
          <w:sz w:val="22"/>
        </w:rPr>
        <w:t> </w:t>
      </w:r>
      <w:r>
        <w:rPr>
          <w:color w:val="231F20"/>
          <w:sz w:val="22"/>
        </w:rPr>
        <w:t>reduce</w:t>
      </w:r>
      <w:r>
        <w:rPr>
          <w:color w:val="231F20"/>
          <w:spacing w:val="-4"/>
          <w:sz w:val="22"/>
        </w:rPr>
        <w:t> </w:t>
      </w:r>
      <w:r>
        <w:rPr>
          <w:color w:val="231F20"/>
          <w:sz w:val="22"/>
        </w:rPr>
        <w:t>employment</w:t>
      </w:r>
      <w:r>
        <w:rPr>
          <w:color w:val="231F20"/>
          <w:spacing w:val="-4"/>
          <w:sz w:val="22"/>
        </w:rPr>
        <w:t> </w:t>
      </w:r>
      <w:r>
        <w:rPr>
          <w:color w:val="231F20"/>
          <w:sz w:val="22"/>
        </w:rPr>
        <w:t>attendance,</w:t>
      </w:r>
      <w:r>
        <w:rPr>
          <w:color w:val="231F20"/>
          <w:position w:val="7"/>
          <w:sz w:val="13"/>
        </w:rPr>
        <w:t>61</w:t>
      </w:r>
      <w:r>
        <w:rPr>
          <w:color w:val="231F20"/>
          <w:spacing w:val="20"/>
          <w:position w:val="7"/>
          <w:sz w:val="13"/>
        </w:rPr>
        <w:t> </w:t>
      </w:r>
      <w:r>
        <w:rPr>
          <w:color w:val="231F20"/>
          <w:sz w:val="22"/>
        </w:rPr>
        <w:t>and</w:t>
      </w:r>
      <w:r>
        <w:rPr>
          <w:color w:val="231F20"/>
          <w:spacing w:val="-4"/>
          <w:sz w:val="22"/>
        </w:rPr>
        <w:t> </w:t>
      </w:r>
      <w:r>
        <w:rPr>
          <w:color w:val="231F20"/>
          <w:sz w:val="22"/>
        </w:rPr>
        <w:t>people</w:t>
      </w:r>
      <w:r>
        <w:rPr>
          <w:color w:val="231F20"/>
          <w:spacing w:val="-4"/>
          <w:sz w:val="22"/>
        </w:rPr>
        <w:t> </w:t>
      </w:r>
      <w:r>
        <w:rPr>
          <w:color w:val="231F20"/>
          <w:sz w:val="22"/>
        </w:rPr>
        <w:t>with</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have</w:t>
      </w:r>
      <w:r>
        <w:rPr>
          <w:color w:val="231F20"/>
          <w:spacing w:val="-4"/>
          <w:sz w:val="22"/>
        </w:rPr>
        <w:t> </w:t>
      </w:r>
      <w:r>
        <w:rPr>
          <w:color w:val="231F20"/>
          <w:sz w:val="22"/>
        </w:rPr>
        <w:t>a higher likelihood of being unemployed than those without Long COVID.</w:t>
      </w:r>
      <w:r>
        <w:rPr>
          <w:color w:val="231F20"/>
          <w:position w:val="7"/>
          <w:sz w:val="13"/>
        </w:rPr>
        <w:t>62</w:t>
      </w:r>
    </w:p>
    <w:p>
      <w:pPr>
        <w:pStyle w:val="ListParagraph"/>
        <w:numPr>
          <w:ilvl w:val="0"/>
          <w:numId w:val="6"/>
        </w:numPr>
        <w:tabs>
          <w:tab w:pos="679" w:val="left" w:leader="none"/>
        </w:tabs>
        <w:spacing w:line="247" w:lineRule="auto" w:before="89" w:after="0"/>
        <w:ind w:left="679" w:right="1466" w:hanging="360"/>
        <w:jc w:val="left"/>
        <w:rPr>
          <w:sz w:val="13"/>
        </w:rPr>
      </w:pPr>
      <w:r>
        <w:rPr>
          <w:color w:val="231F20"/>
          <w:sz w:val="22"/>
        </w:rPr>
        <w:t>Racial</w:t>
      </w:r>
      <w:r>
        <w:rPr>
          <w:color w:val="231F20"/>
          <w:spacing w:val="-4"/>
          <w:sz w:val="22"/>
        </w:rPr>
        <w:t> </w:t>
      </w:r>
      <w:r>
        <w:rPr>
          <w:color w:val="231F20"/>
          <w:sz w:val="22"/>
        </w:rPr>
        <w:t>and</w:t>
      </w:r>
      <w:r>
        <w:rPr>
          <w:color w:val="231F20"/>
          <w:spacing w:val="-4"/>
          <w:sz w:val="22"/>
        </w:rPr>
        <w:t> </w:t>
      </w:r>
      <w:r>
        <w:rPr>
          <w:color w:val="231F20"/>
          <w:sz w:val="22"/>
        </w:rPr>
        <w:t>ethnic</w:t>
      </w:r>
      <w:r>
        <w:rPr>
          <w:color w:val="231F20"/>
          <w:spacing w:val="-4"/>
          <w:sz w:val="22"/>
        </w:rPr>
        <w:t> </w:t>
      </w:r>
      <w:r>
        <w:rPr>
          <w:color w:val="231F20"/>
          <w:sz w:val="22"/>
        </w:rPr>
        <w:t>minority</w:t>
      </w:r>
      <w:r>
        <w:rPr>
          <w:color w:val="231F20"/>
          <w:spacing w:val="-4"/>
          <w:sz w:val="22"/>
        </w:rPr>
        <w:t> </w:t>
      </w:r>
      <w:r>
        <w:rPr>
          <w:color w:val="231F20"/>
          <w:sz w:val="22"/>
        </w:rPr>
        <w:t>populations</w:t>
      </w:r>
      <w:r>
        <w:rPr>
          <w:color w:val="231F20"/>
          <w:spacing w:val="-4"/>
          <w:sz w:val="22"/>
        </w:rPr>
        <w:t> </w:t>
      </w:r>
      <w:r>
        <w:rPr>
          <w:color w:val="231F20"/>
          <w:sz w:val="22"/>
        </w:rPr>
        <w:t>and</w:t>
      </w:r>
      <w:r>
        <w:rPr>
          <w:color w:val="231F20"/>
          <w:spacing w:val="-4"/>
          <w:sz w:val="22"/>
        </w:rPr>
        <w:t> </w:t>
      </w:r>
      <w:r>
        <w:rPr>
          <w:color w:val="231F20"/>
          <w:sz w:val="22"/>
        </w:rPr>
        <w:t>LGBTQI+</w:t>
      </w:r>
      <w:r>
        <w:rPr>
          <w:color w:val="231F20"/>
          <w:spacing w:val="-4"/>
          <w:sz w:val="22"/>
        </w:rPr>
        <w:t> </w:t>
      </w:r>
      <w:r>
        <w:rPr>
          <w:color w:val="231F20"/>
          <w:sz w:val="22"/>
        </w:rPr>
        <w:t>populations</w:t>
      </w:r>
      <w:r>
        <w:rPr>
          <w:color w:val="231F20"/>
          <w:spacing w:val="-4"/>
          <w:sz w:val="22"/>
        </w:rPr>
        <w:t> </w:t>
      </w:r>
      <w:r>
        <w:rPr>
          <w:color w:val="231F20"/>
          <w:sz w:val="22"/>
        </w:rPr>
        <w:t>were</w:t>
      </w:r>
      <w:r>
        <w:rPr>
          <w:color w:val="231F20"/>
          <w:spacing w:val="-4"/>
          <w:sz w:val="22"/>
        </w:rPr>
        <w:t> </w:t>
      </w:r>
      <w:r>
        <w:rPr>
          <w:color w:val="231F20"/>
          <w:sz w:val="22"/>
        </w:rPr>
        <w:t>more</w:t>
      </w:r>
      <w:r>
        <w:rPr>
          <w:color w:val="231F20"/>
          <w:spacing w:val="-4"/>
          <w:sz w:val="22"/>
        </w:rPr>
        <w:t> </w:t>
      </w:r>
      <w:r>
        <w:rPr>
          <w:color w:val="231F20"/>
          <w:sz w:val="22"/>
        </w:rPr>
        <w:t>likely</w:t>
      </w:r>
      <w:r>
        <w:rPr>
          <w:color w:val="231F20"/>
          <w:spacing w:val="-4"/>
          <w:sz w:val="22"/>
        </w:rPr>
        <w:t> </w:t>
      </w:r>
      <w:r>
        <w:rPr>
          <w:color w:val="231F20"/>
          <w:sz w:val="22"/>
        </w:rPr>
        <w:t>to experience unemployment or reduced work hours during the pandemic.</w:t>
      </w:r>
      <w:r>
        <w:rPr>
          <w:color w:val="231F20"/>
          <w:position w:val="7"/>
          <w:sz w:val="13"/>
        </w:rPr>
        <w:t>63, 64</w:t>
      </w:r>
    </w:p>
    <w:p>
      <w:pPr>
        <w:pStyle w:val="BodyText"/>
        <w:rPr>
          <w:sz w:val="20"/>
        </w:rPr>
      </w:pPr>
    </w:p>
    <w:p>
      <w:pPr>
        <w:pStyle w:val="BodyText"/>
        <w:spacing w:before="3"/>
        <w:rPr>
          <w:sz w:val="25"/>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41952">
                <wp:simplePos x="0" y="0"/>
                <wp:positionH relativeFrom="page">
                  <wp:posOffset>6686867</wp:posOffset>
                </wp:positionH>
                <wp:positionV relativeFrom="paragraph">
                  <wp:posOffset>88007</wp:posOffset>
                </wp:positionV>
                <wp:extent cx="393700" cy="60325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6</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41952" type="#_x0000_t202" id="docshape51"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6</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2464">
                <wp:simplePos x="0" y="0"/>
                <wp:positionH relativeFrom="page">
                  <wp:posOffset>0</wp:posOffset>
                </wp:positionH>
                <wp:positionV relativeFrom="page">
                  <wp:posOffset>0</wp:posOffset>
                </wp:positionV>
                <wp:extent cx="594360" cy="100584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2464" id="docshape52"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42976">
                <wp:simplePos x="0" y="0"/>
                <wp:positionH relativeFrom="page">
                  <wp:posOffset>931165</wp:posOffset>
                </wp:positionH>
                <wp:positionV relativeFrom="page">
                  <wp:posOffset>347473</wp:posOffset>
                </wp:positionV>
                <wp:extent cx="1929764" cy="3695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42976" id="docshape53"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7"/>
      </w:pPr>
    </w:p>
    <w:p>
      <w:pPr>
        <w:pStyle w:val="Heading2"/>
        <w:rPr>
          <w:i/>
        </w:rPr>
      </w:pPr>
      <w:bookmarkStart w:name="Healthcare access and quality" w:id="22"/>
      <w:bookmarkEnd w:id="22"/>
      <w:r>
        <w:rPr>
          <w:b w:val="0"/>
          <w:i w:val="0"/>
        </w:rPr>
      </w:r>
      <w:bookmarkStart w:name="Neighborhood and built environment" w:id="23"/>
      <w:bookmarkEnd w:id="23"/>
      <w:r>
        <w:rPr>
          <w:b w:val="0"/>
          <w:i w:val="0"/>
        </w:rPr>
      </w:r>
      <w:r>
        <w:rPr>
          <w:i/>
          <w:color w:val="357ABB"/>
        </w:rPr>
        <w:t>Healthcare</w:t>
      </w:r>
      <w:r>
        <w:rPr>
          <w:i/>
          <w:color w:val="357ABB"/>
          <w:spacing w:val="-5"/>
        </w:rPr>
        <w:t> </w:t>
      </w:r>
      <w:r>
        <w:rPr>
          <w:i/>
          <w:color w:val="357ABB"/>
        </w:rPr>
        <w:t>access</w:t>
      </w:r>
      <w:r>
        <w:rPr>
          <w:i/>
          <w:color w:val="357ABB"/>
          <w:spacing w:val="-5"/>
        </w:rPr>
        <w:t> </w:t>
      </w:r>
      <w:r>
        <w:rPr>
          <w:i/>
          <w:color w:val="357ABB"/>
        </w:rPr>
        <w:t>and</w:t>
      </w:r>
      <w:r>
        <w:rPr>
          <w:i/>
          <w:color w:val="357ABB"/>
          <w:spacing w:val="-4"/>
        </w:rPr>
        <w:t> </w:t>
      </w:r>
      <w:r>
        <w:rPr>
          <w:i/>
          <w:color w:val="357ABB"/>
          <w:spacing w:val="-2"/>
        </w:rPr>
        <w:t>quality</w:t>
      </w:r>
    </w:p>
    <w:p>
      <w:pPr>
        <w:pStyle w:val="ListParagraph"/>
        <w:numPr>
          <w:ilvl w:val="0"/>
          <w:numId w:val="6"/>
        </w:numPr>
        <w:tabs>
          <w:tab w:pos="680" w:val="left" w:leader="none"/>
        </w:tabs>
        <w:spacing w:line="247" w:lineRule="auto" w:before="3" w:after="0"/>
        <w:ind w:left="680" w:right="548" w:hanging="360"/>
        <w:jc w:val="left"/>
        <w:rPr>
          <w:sz w:val="13"/>
        </w:rPr>
      </w:pPr>
      <w:r>
        <w:rPr>
          <w:color w:val="231F20"/>
          <w:sz w:val="22"/>
        </w:rPr>
        <w:t>Populations that identify as LGBTQI+,</w:t>
      </w:r>
      <w:r>
        <w:rPr>
          <w:color w:val="231F20"/>
          <w:position w:val="7"/>
          <w:sz w:val="13"/>
        </w:rPr>
        <w:t>54</w:t>
      </w:r>
      <w:r>
        <w:rPr>
          <w:color w:val="231F20"/>
          <w:spacing w:val="36"/>
          <w:position w:val="7"/>
          <w:sz w:val="13"/>
        </w:rPr>
        <w:t> </w:t>
      </w:r>
      <w:r>
        <w:rPr>
          <w:color w:val="231F20"/>
          <w:sz w:val="22"/>
        </w:rPr>
        <w:t>people with disabilities,</w:t>
      </w:r>
      <w:r>
        <w:rPr>
          <w:color w:val="231F20"/>
          <w:position w:val="7"/>
          <w:sz w:val="13"/>
        </w:rPr>
        <w:t>59</w:t>
      </w:r>
      <w:r>
        <w:rPr>
          <w:color w:val="231F20"/>
          <w:spacing w:val="36"/>
          <w:position w:val="7"/>
          <w:sz w:val="13"/>
        </w:rPr>
        <w:t> </w:t>
      </w:r>
      <w:r>
        <w:rPr>
          <w:color w:val="231F20"/>
          <w:sz w:val="22"/>
        </w:rPr>
        <w:t>and racial and ethnic minority</w:t>
      </w:r>
      <w:r>
        <w:rPr>
          <w:color w:val="231F20"/>
          <w:spacing w:val="-4"/>
          <w:sz w:val="22"/>
        </w:rPr>
        <w:t> </w:t>
      </w:r>
      <w:r>
        <w:rPr>
          <w:color w:val="231F20"/>
          <w:sz w:val="22"/>
        </w:rPr>
        <w:t>populations</w:t>
      </w:r>
      <w:r>
        <w:rPr>
          <w:color w:val="231F20"/>
          <w:position w:val="7"/>
          <w:sz w:val="13"/>
        </w:rPr>
        <w:t>60</w:t>
      </w:r>
      <w:r>
        <w:rPr>
          <w:color w:val="231F20"/>
          <w:spacing w:val="20"/>
          <w:position w:val="7"/>
          <w:sz w:val="13"/>
        </w:rPr>
        <w:t> </w:t>
      </w:r>
      <w:r>
        <w:rPr>
          <w:color w:val="231F20"/>
          <w:sz w:val="22"/>
        </w:rPr>
        <w:t>face</w:t>
      </w:r>
      <w:r>
        <w:rPr>
          <w:color w:val="231F20"/>
          <w:spacing w:val="-4"/>
          <w:sz w:val="22"/>
        </w:rPr>
        <w:t> </w:t>
      </w:r>
      <w:r>
        <w:rPr>
          <w:color w:val="231F20"/>
          <w:sz w:val="22"/>
        </w:rPr>
        <w:t>stigma</w:t>
      </w:r>
      <w:r>
        <w:rPr>
          <w:color w:val="231F20"/>
          <w:spacing w:val="-4"/>
          <w:sz w:val="22"/>
        </w:rPr>
        <w:t> </w:t>
      </w:r>
      <w:r>
        <w:rPr>
          <w:color w:val="231F20"/>
          <w:sz w:val="22"/>
        </w:rPr>
        <w:t>and</w:t>
      </w:r>
      <w:r>
        <w:rPr>
          <w:color w:val="231F20"/>
          <w:spacing w:val="-4"/>
          <w:sz w:val="22"/>
        </w:rPr>
        <w:t> </w:t>
      </w:r>
      <w:r>
        <w:rPr>
          <w:color w:val="231F20"/>
          <w:sz w:val="22"/>
        </w:rPr>
        <w:t>discrimination</w:t>
      </w:r>
      <w:r>
        <w:rPr>
          <w:color w:val="231F20"/>
          <w:spacing w:val="-4"/>
          <w:sz w:val="22"/>
        </w:rPr>
        <w:t> </w:t>
      </w:r>
      <w:r>
        <w:rPr>
          <w:color w:val="231F20"/>
          <w:sz w:val="22"/>
        </w:rPr>
        <w:t>in</w:t>
      </w:r>
      <w:r>
        <w:rPr>
          <w:color w:val="231F20"/>
          <w:spacing w:val="-4"/>
          <w:sz w:val="22"/>
        </w:rPr>
        <w:t> </w:t>
      </w:r>
      <w:r>
        <w:rPr>
          <w:color w:val="231F20"/>
          <w:sz w:val="22"/>
        </w:rPr>
        <w:t>healthcare</w:t>
      </w:r>
      <w:r>
        <w:rPr>
          <w:color w:val="231F20"/>
          <w:spacing w:val="-4"/>
          <w:sz w:val="22"/>
        </w:rPr>
        <w:t> </w:t>
      </w:r>
      <w:r>
        <w:rPr>
          <w:color w:val="231F20"/>
          <w:sz w:val="22"/>
        </w:rPr>
        <w:t>settings</w:t>
      </w:r>
      <w:r>
        <w:rPr>
          <w:color w:val="231F20"/>
          <w:spacing w:val="-4"/>
          <w:sz w:val="22"/>
        </w:rPr>
        <w:t> </w:t>
      </w:r>
      <w:r>
        <w:rPr>
          <w:color w:val="231F20"/>
          <w:sz w:val="22"/>
        </w:rPr>
        <w:t>that</w:t>
      </w:r>
      <w:r>
        <w:rPr>
          <w:color w:val="231F20"/>
          <w:spacing w:val="-4"/>
          <w:sz w:val="22"/>
        </w:rPr>
        <w:t> </w:t>
      </w:r>
      <w:r>
        <w:rPr>
          <w:color w:val="231F20"/>
          <w:sz w:val="22"/>
        </w:rPr>
        <w:t>may</w:t>
      </w:r>
      <w:r>
        <w:rPr>
          <w:color w:val="231F20"/>
          <w:spacing w:val="-4"/>
          <w:sz w:val="22"/>
        </w:rPr>
        <w:t> </w:t>
      </w:r>
      <w:r>
        <w:rPr>
          <w:color w:val="231F20"/>
          <w:sz w:val="22"/>
        </w:rPr>
        <w:t>decrease their likelihood of seeking healthcare services, especially for mental health concerns. This results in delays or lack of appropriate care. Other factors, such as the inability to access vaccination sites, lack of transportation, and poor health messaging, contribute to lower vaccination</w:t>
      </w:r>
      <w:r>
        <w:rPr>
          <w:color w:val="231F20"/>
          <w:spacing w:val="-1"/>
          <w:sz w:val="22"/>
        </w:rPr>
        <w:t> </w:t>
      </w:r>
      <w:r>
        <w:rPr>
          <w:color w:val="231F20"/>
          <w:sz w:val="22"/>
        </w:rPr>
        <w:t>rates</w:t>
      </w:r>
      <w:r>
        <w:rPr>
          <w:color w:val="231F20"/>
          <w:spacing w:val="-1"/>
          <w:sz w:val="22"/>
        </w:rPr>
        <w:t> </w:t>
      </w:r>
      <w:r>
        <w:rPr>
          <w:color w:val="231F20"/>
          <w:sz w:val="22"/>
        </w:rPr>
        <w:t>among</w:t>
      </w:r>
      <w:r>
        <w:rPr>
          <w:color w:val="231F20"/>
          <w:spacing w:val="-1"/>
          <w:sz w:val="22"/>
        </w:rPr>
        <w:t> </w:t>
      </w:r>
      <w:r>
        <w:rPr>
          <w:color w:val="231F20"/>
          <w:sz w:val="22"/>
        </w:rPr>
        <w:t>people</w:t>
      </w:r>
      <w:r>
        <w:rPr>
          <w:color w:val="231F20"/>
          <w:spacing w:val="-1"/>
          <w:sz w:val="22"/>
        </w:rPr>
        <w:t> </w:t>
      </w:r>
      <w:r>
        <w:rPr>
          <w:color w:val="231F20"/>
          <w:sz w:val="22"/>
        </w:rPr>
        <w:t>with</w:t>
      </w:r>
      <w:r>
        <w:rPr>
          <w:color w:val="231F20"/>
          <w:spacing w:val="-1"/>
          <w:sz w:val="22"/>
        </w:rPr>
        <w:t> </w:t>
      </w:r>
      <w:r>
        <w:rPr>
          <w:color w:val="231F20"/>
          <w:sz w:val="22"/>
        </w:rPr>
        <w:t>disabilities</w:t>
      </w:r>
      <w:r>
        <w:rPr>
          <w:color w:val="231F20"/>
          <w:position w:val="7"/>
          <w:sz w:val="13"/>
        </w:rPr>
        <w:t>65</w:t>
      </w:r>
      <w:r>
        <w:rPr>
          <w:color w:val="231F20"/>
          <w:spacing w:val="23"/>
          <w:position w:val="7"/>
          <w:sz w:val="13"/>
        </w:rPr>
        <w:t> </w:t>
      </w:r>
      <w:r>
        <w:rPr>
          <w:color w:val="231F20"/>
          <w:sz w:val="22"/>
        </w:rPr>
        <w:t>and</w:t>
      </w:r>
      <w:r>
        <w:rPr>
          <w:color w:val="231F20"/>
          <w:spacing w:val="-1"/>
          <w:sz w:val="22"/>
        </w:rPr>
        <w:t> </w:t>
      </w:r>
      <w:r>
        <w:rPr>
          <w:color w:val="231F20"/>
          <w:sz w:val="22"/>
        </w:rPr>
        <w:t>racial</w:t>
      </w:r>
      <w:r>
        <w:rPr>
          <w:color w:val="231F20"/>
          <w:spacing w:val="-1"/>
          <w:sz w:val="22"/>
        </w:rPr>
        <w:t> </w:t>
      </w:r>
      <w:r>
        <w:rPr>
          <w:color w:val="231F20"/>
          <w:sz w:val="22"/>
        </w:rPr>
        <w:t>and</w:t>
      </w:r>
      <w:r>
        <w:rPr>
          <w:color w:val="231F20"/>
          <w:spacing w:val="-1"/>
          <w:sz w:val="22"/>
        </w:rPr>
        <w:t> </w:t>
      </w:r>
      <w:r>
        <w:rPr>
          <w:color w:val="231F20"/>
          <w:sz w:val="22"/>
        </w:rPr>
        <w:t>ethnic</w:t>
      </w:r>
      <w:r>
        <w:rPr>
          <w:color w:val="231F20"/>
          <w:spacing w:val="-1"/>
          <w:sz w:val="22"/>
        </w:rPr>
        <w:t> </w:t>
      </w:r>
      <w:r>
        <w:rPr>
          <w:color w:val="231F20"/>
          <w:sz w:val="22"/>
        </w:rPr>
        <w:t>minority</w:t>
      </w:r>
      <w:r>
        <w:rPr>
          <w:color w:val="231F20"/>
          <w:spacing w:val="-1"/>
          <w:sz w:val="22"/>
        </w:rPr>
        <w:t> </w:t>
      </w:r>
      <w:r>
        <w:rPr>
          <w:color w:val="231F20"/>
          <w:sz w:val="22"/>
        </w:rPr>
        <w:t>populations.</w:t>
      </w:r>
      <w:r>
        <w:rPr>
          <w:color w:val="231F20"/>
          <w:position w:val="7"/>
          <w:sz w:val="13"/>
        </w:rPr>
        <w:t>66</w:t>
      </w:r>
    </w:p>
    <w:p>
      <w:pPr>
        <w:pStyle w:val="ListParagraph"/>
        <w:numPr>
          <w:ilvl w:val="0"/>
          <w:numId w:val="6"/>
        </w:numPr>
        <w:tabs>
          <w:tab w:pos="679" w:val="left" w:leader="none"/>
        </w:tabs>
        <w:spacing w:line="247" w:lineRule="auto" w:before="87" w:after="0"/>
        <w:ind w:left="679" w:right="1068" w:hanging="360"/>
        <w:jc w:val="left"/>
        <w:rPr>
          <w:sz w:val="13"/>
        </w:rPr>
      </w:pPr>
      <w:r>
        <w:rPr>
          <w:color w:val="231F20"/>
          <w:sz w:val="22"/>
        </w:rPr>
        <w:t>Black</w:t>
      </w:r>
      <w:r>
        <w:rPr>
          <w:color w:val="231F20"/>
          <w:spacing w:val="-3"/>
          <w:sz w:val="22"/>
        </w:rPr>
        <w:t> </w:t>
      </w:r>
      <w:r>
        <w:rPr>
          <w:color w:val="231F20"/>
          <w:sz w:val="22"/>
        </w:rPr>
        <w:t>and</w:t>
      </w:r>
      <w:r>
        <w:rPr>
          <w:color w:val="231F20"/>
          <w:spacing w:val="-3"/>
          <w:sz w:val="22"/>
        </w:rPr>
        <w:t> </w:t>
      </w:r>
      <w:r>
        <w:rPr>
          <w:color w:val="231F20"/>
          <w:sz w:val="22"/>
        </w:rPr>
        <w:t>Hispanic</w:t>
      </w:r>
      <w:r>
        <w:rPr>
          <w:color w:val="231F20"/>
          <w:spacing w:val="-3"/>
          <w:sz w:val="22"/>
        </w:rPr>
        <w:t> </w:t>
      </w:r>
      <w:r>
        <w:rPr>
          <w:color w:val="231F20"/>
          <w:sz w:val="22"/>
        </w:rPr>
        <w:t>or</w:t>
      </w:r>
      <w:r>
        <w:rPr>
          <w:color w:val="231F20"/>
          <w:spacing w:val="-3"/>
          <w:sz w:val="22"/>
        </w:rPr>
        <w:t> </w:t>
      </w:r>
      <w:r>
        <w:rPr>
          <w:color w:val="231F20"/>
          <w:sz w:val="22"/>
        </w:rPr>
        <w:t>Latino</w:t>
      </w:r>
      <w:r>
        <w:rPr>
          <w:color w:val="231F20"/>
          <w:spacing w:val="-3"/>
          <w:sz w:val="22"/>
        </w:rPr>
        <w:t> </w:t>
      </w:r>
      <w:r>
        <w:rPr>
          <w:color w:val="231F20"/>
          <w:sz w:val="22"/>
        </w:rPr>
        <w:t>populations</w:t>
      </w:r>
      <w:r>
        <w:rPr>
          <w:color w:val="231F20"/>
          <w:spacing w:val="-3"/>
          <w:sz w:val="22"/>
        </w:rPr>
        <w:t> </w:t>
      </w:r>
      <w:r>
        <w:rPr>
          <w:color w:val="231F20"/>
          <w:sz w:val="22"/>
        </w:rPr>
        <w:t>tend</w:t>
      </w:r>
      <w:r>
        <w:rPr>
          <w:color w:val="231F20"/>
          <w:spacing w:val="-3"/>
          <w:sz w:val="22"/>
        </w:rPr>
        <w:t> </w:t>
      </w:r>
      <w:r>
        <w:rPr>
          <w:color w:val="231F20"/>
          <w:sz w:val="22"/>
        </w:rPr>
        <w:t>to</w:t>
      </w:r>
      <w:r>
        <w:rPr>
          <w:color w:val="231F20"/>
          <w:spacing w:val="-3"/>
          <w:sz w:val="22"/>
        </w:rPr>
        <w:t> </w:t>
      </w:r>
      <w:r>
        <w:rPr>
          <w:color w:val="231F20"/>
          <w:sz w:val="22"/>
        </w:rPr>
        <w:t>be</w:t>
      </w:r>
      <w:r>
        <w:rPr>
          <w:color w:val="231F20"/>
          <w:spacing w:val="-3"/>
          <w:sz w:val="22"/>
        </w:rPr>
        <w:t> </w:t>
      </w:r>
      <w:r>
        <w:rPr>
          <w:color w:val="231F20"/>
          <w:sz w:val="22"/>
        </w:rPr>
        <w:t>uninsured</w:t>
      </w:r>
      <w:r>
        <w:rPr>
          <w:color w:val="231F20"/>
          <w:spacing w:val="-3"/>
          <w:sz w:val="22"/>
        </w:rPr>
        <w:t> </w:t>
      </w:r>
      <w:r>
        <w:rPr>
          <w:color w:val="231F20"/>
          <w:sz w:val="22"/>
        </w:rPr>
        <w:t>at</w:t>
      </w:r>
      <w:r>
        <w:rPr>
          <w:color w:val="231F20"/>
          <w:spacing w:val="-3"/>
          <w:sz w:val="22"/>
        </w:rPr>
        <w:t> </w:t>
      </w:r>
      <w:r>
        <w:rPr>
          <w:color w:val="231F20"/>
          <w:sz w:val="22"/>
        </w:rPr>
        <w:t>higher</w:t>
      </w:r>
      <w:r>
        <w:rPr>
          <w:color w:val="231F20"/>
          <w:spacing w:val="-3"/>
          <w:sz w:val="22"/>
        </w:rPr>
        <w:t> </w:t>
      </w:r>
      <w:r>
        <w:rPr>
          <w:color w:val="231F20"/>
          <w:sz w:val="22"/>
        </w:rPr>
        <w:t>rates,</w:t>
      </w:r>
      <w:r>
        <w:rPr>
          <w:color w:val="231F20"/>
          <w:spacing w:val="-3"/>
          <w:sz w:val="22"/>
        </w:rPr>
        <w:t> </w:t>
      </w:r>
      <w:r>
        <w:rPr>
          <w:color w:val="231F20"/>
          <w:sz w:val="22"/>
        </w:rPr>
        <w:t>which</w:t>
      </w:r>
      <w:r>
        <w:rPr>
          <w:color w:val="231F20"/>
          <w:spacing w:val="-3"/>
          <w:sz w:val="22"/>
        </w:rPr>
        <w:t> </w:t>
      </w:r>
      <w:r>
        <w:rPr>
          <w:color w:val="231F20"/>
          <w:sz w:val="22"/>
        </w:rPr>
        <w:t>can prevent them from receiving adequate health care.</w:t>
      </w:r>
      <w:r>
        <w:rPr>
          <w:color w:val="231F20"/>
          <w:position w:val="7"/>
          <w:sz w:val="13"/>
        </w:rPr>
        <w:t>43</w:t>
      </w:r>
    </w:p>
    <w:p>
      <w:pPr>
        <w:pStyle w:val="ListParagraph"/>
        <w:numPr>
          <w:ilvl w:val="0"/>
          <w:numId w:val="6"/>
        </w:numPr>
        <w:tabs>
          <w:tab w:pos="679" w:val="left" w:leader="none"/>
        </w:tabs>
        <w:spacing w:line="247" w:lineRule="auto" w:before="89" w:after="0"/>
        <w:ind w:left="679" w:right="740" w:hanging="360"/>
        <w:jc w:val="left"/>
        <w:rPr>
          <w:sz w:val="13"/>
        </w:rPr>
      </w:pPr>
      <w:r>
        <w:rPr>
          <w:color w:val="231F20"/>
          <w:sz w:val="22"/>
        </w:rPr>
        <w:t>Racial</w:t>
      </w:r>
      <w:r>
        <w:rPr>
          <w:color w:val="231F20"/>
          <w:spacing w:val="-3"/>
          <w:sz w:val="22"/>
        </w:rPr>
        <w:t> </w:t>
      </w:r>
      <w:r>
        <w:rPr>
          <w:color w:val="231F20"/>
          <w:sz w:val="22"/>
        </w:rPr>
        <w:t>and</w:t>
      </w:r>
      <w:r>
        <w:rPr>
          <w:color w:val="231F20"/>
          <w:spacing w:val="-3"/>
          <w:sz w:val="22"/>
        </w:rPr>
        <w:t> </w:t>
      </w:r>
      <w:r>
        <w:rPr>
          <w:color w:val="231F20"/>
          <w:sz w:val="22"/>
        </w:rPr>
        <w:t>ethnic</w:t>
      </w:r>
      <w:r>
        <w:rPr>
          <w:color w:val="231F20"/>
          <w:spacing w:val="-3"/>
          <w:sz w:val="22"/>
        </w:rPr>
        <w:t> </w:t>
      </w:r>
      <w:r>
        <w:rPr>
          <w:color w:val="231F20"/>
          <w:sz w:val="22"/>
        </w:rPr>
        <w:t>minority</w:t>
      </w:r>
      <w:r>
        <w:rPr>
          <w:color w:val="231F20"/>
          <w:spacing w:val="-3"/>
          <w:sz w:val="22"/>
        </w:rPr>
        <w:t> </w:t>
      </w:r>
      <w:r>
        <w:rPr>
          <w:color w:val="231F20"/>
          <w:sz w:val="22"/>
        </w:rPr>
        <w:t>populations</w:t>
      </w:r>
      <w:r>
        <w:rPr>
          <w:color w:val="231F20"/>
          <w:spacing w:val="-3"/>
          <w:sz w:val="22"/>
        </w:rPr>
        <w:t> </w:t>
      </w:r>
      <w:r>
        <w:rPr>
          <w:color w:val="231F20"/>
          <w:sz w:val="22"/>
        </w:rPr>
        <w:t>are</w:t>
      </w:r>
      <w:r>
        <w:rPr>
          <w:color w:val="231F20"/>
          <w:spacing w:val="-3"/>
          <w:sz w:val="22"/>
        </w:rPr>
        <w:t> </w:t>
      </w:r>
      <w:r>
        <w:rPr>
          <w:color w:val="231F20"/>
          <w:sz w:val="22"/>
        </w:rPr>
        <w:t>more</w:t>
      </w:r>
      <w:r>
        <w:rPr>
          <w:color w:val="231F20"/>
          <w:spacing w:val="-3"/>
          <w:sz w:val="22"/>
        </w:rPr>
        <w:t> </w:t>
      </w:r>
      <w:r>
        <w:rPr>
          <w:color w:val="231F20"/>
          <w:sz w:val="22"/>
        </w:rPr>
        <w:t>likely</w:t>
      </w:r>
      <w:r>
        <w:rPr>
          <w:color w:val="231F20"/>
          <w:spacing w:val="-3"/>
          <w:sz w:val="22"/>
        </w:rPr>
        <w:t> </w:t>
      </w:r>
      <w:r>
        <w:rPr>
          <w:color w:val="231F20"/>
          <w:sz w:val="22"/>
        </w:rPr>
        <w:t>to</w:t>
      </w:r>
      <w:r>
        <w:rPr>
          <w:color w:val="231F20"/>
          <w:spacing w:val="-3"/>
          <w:sz w:val="22"/>
        </w:rPr>
        <w:t> </w:t>
      </w:r>
      <w:r>
        <w:rPr>
          <w:color w:val="231F20"/>
          <w:sz w:val="22"/>
        </w:rPr>
        <w:t>live</w:t>
      </w:r>
      <w:r>
        <w:rPr>
          <w:color w:val="231F20"/>
          <w:spacing w:val="-3"/>
          <w:sz w:val="22"/>
        </w:rPr>
        <w:t> </w:t>
      </w:r>
      <w:r>
        <w:rPr>
          <w:color w:val="231F20"/>
          <w:sz w:val="22"/>
        </w:rPr>
        <w:t>in</w:t>
      </w:r>
      <w:r>
        <w:rPr>
          <w:color w:val="231F20"/>
          <w:spacing w:val="-3"/>
          <w:sz w:val="22"/>
        </w:rPr>
        <w:t> </w:t>
      </w:r>
      <w:r>
        <w:rPr>
          <w:color w:val="231F20"/>
          <w:sz w:val="22"/>
        </w:rPr>
        <w:t>medically</w:t>
      </w:r>
      <w:r>
        <w:rPr>
          <w:color w:val="231F20"/>
          <w:spacing w:val="-3"/>
          <w:sz w:val="22"/>
        </w:rPr>
        <w:t> </w:t>
      </w:r>
      <w:r>
        <w:rPr>
          <w:color w:val="231F20"/>
          <w:sz w:val="22"/>
        </w:rPr>
        <w:t>underserved</w:t>
      </w:r>
      <w:r>
        <w:rPr>
          <w:color w:val="231F20"/>
          <w:spacing w:val="-3"/>
          <w:sz w:val="22"/>
        </w:rPr>
        <w:t> </w:t>
      </w:r>
      <w:r>
        <w:rPr>
          <w:color w:val="231F20"/>
          <w:sz w:val="22"/>
        </w:rPr>
        <w:t>areas compared to White populations.</w:t>
      </w:r>
      <w:r>
        <w:rPr>
          <w:color w:val="231F20"/>
          <w:position w:val="7"/>
          <w:sz w:val="13"/>
        </w:rPr>
        <w:t>43</w:t>
      </w:r>
    </w:p>
    <w:p>
      <w:pPr>
        <w:pStyle w:val="ListParagraph"/>
        <w:numPr>
          <w:ilvl w:val="0"/>
          <w:numId w:val="6"/>
        </w:numPr>
        <w:tabs>
          <w:tab w:pos="679" w:val="left" w:leader="none"/>
        </w:tabs>
        <w:spacing w:line="247" w:lineRule="auto" w:before="88" w:after="0"/>
        <w:ind w:left="679" w:right="922" w:hanging="360"/>
        <w:jc w:val="left"/>
        <w:rPr>
          <w:sz w:val="13"/>
        </w:rPr>
      </w:pPr>
      <w:r>
        <w:rPr>
          <w:color w:val="231F20"/>
          <w:sz w:val="22"/>
        </w:rPr>
        <w:t>Ethnic</w:t>
      </w:r>
      <w:r>
        <w:rPr>
          <w:color w:val="231F20"/>
          <w:spacing w:val="-4"/>
          <w:sz w:val="22"/>
        </w:rPr>
        <w:t> </w:t>
      </w:r>
      <w:r>
        <w:rPr>
          <w:color w:val="231F20"/>
          <w:sz w:val="22"/>
        </w:rPr>
        <w:t>and</w:t>
      </w:r>
      <w:r>
        <w:rPr>
          <w:color w:val="231F20"/>
          <w:spacing w:val="-4"/>
          <w:sz w:val="22"/>
        </w:rPr>
        <w:t> </w:t>
      </w:r>
      <w:r>
        <w:rPr>
          <w:color w:val="231F20"/>
          <w:sz w:val="22"/>
        </w:rPr>
        <w:t>racial</w:t>
      </w:r>
      <w:r>
        <w:rPr>
          <w:color w:val="231F20"/>
          <w:spacing w:val="-4"/>
          <w:sz w:val="22"/>
        </w:rPr>
        <w:t> </w:t>
      </w:r>
      <w:r>
        <w:rPr>
          <w:color w:val="231F20"/>
          <w:sz w:val="22"/>
        </w:rPr>
        <w:t>minority</w:t>
      </w:r>
      <w:r>
        <w:rPr>
          <w:color w:val="231F20"/>
          <w:spacing w:val="-4"/>
          <w:sz w:val="22"/>
        </w:rPr>
        <w:t> </w:t>
      </w:r>
      <w:r>
        <w:rPr>
          <w:color w:val="231F20"/>
          <w:sz w:val="22"/>
        </w:rPr>
        <w:t>populations</w:t>
      </w:r>
      <w:r>
        <w:rPr>
          <w:color w:val="231F20"/>
          <w:spacing w:val="-4"/>
          <w:sz w:val="22"/>
        </w:rPr>
        <w:t> </w:t>
      </w:r>
      <w:r>
        <w:rPr>
          <w:color w:val="231F20"/>
          <w:sz w:val="22"/>
        </w:rPr>
        <w:t>had</w:t>
      </w:r>
      <w:r>
        <w:rPr>
          <w:color w:val="231F20"/>
          <w:spacing w:val="-4"/>
          <w:sz w:val="22"/>
        </w:rPr>
        <w:t> </w:t>
      </w:r>
      <w:r>
        <w:rPr>
          <w:color w:val="231F20"/>
          <w:sz w:val="22"/>
        </w:rPr>
        <w:t>higher</w:t>
      </w:r>
      <w:r>
        <w:rPr>
          <w:color w:val="231F20"/>
          <w:spacing w:val="-4"/>
          <w:sz w:val="22"/>
        </w:rPr>
        <w:t> </w:t>
      </w:r>
      <w:r>
        <w:rPr>
          <w:color w:val="231F20"/>
          <w:sz w:val="22"/>
        </w:rPr>
        <w:t>levels</w:t>
      </w:r>
      <w:r>
        <w:rPr>
          <w:color w:val="231F20"/>
          <w:spacing w:val="-4"/>
          <w:sz w:val="22"/>
        </w:rPr>
        <w:t> </w:t>
      </w:r>
      <w:r>
        <w:rPr>
          <w:color w:val="231F20"/>
          <w:sz w:val="22"/>
        </w:rPr>
        <w:t>of</w:t>
      </w:r>
      <w:r>
        <w:rPr>
          <w:color w:val="231F20"/>
          <w:spacing w:val="-4"/>
          <w:sz w:val="22"/>
        </w:rPr>
        <w:t> </w:t>
      </w:r>
      <w:r>
        <w:rPr>
          <w:color w:val="231F20"/>
          <w:sz w:val="22"/>
        </w:rPr>
        <w:t>unmet</w:t>
      </w:r>
      <w:r>
        <w:rPr>
          <w:color w:val="231F20"/>
          <w:spacing w:val="-4"/>
          <w:sz w:val="22"/>
        </w:rPr>
        <w:t> </w:t>
      </w:r>
      <w:r>
        <w:rPr>
          <w:color w:val="231F20"/>
          <w:sz w:val="22"/>
        </w:rPr>
        <w:t>mental</w:t>
      </w:r>
      <w:r>
        <w:rPr>
          <w:color w:val="231F20"/>
          <w:spacing w:val="-4"/>
          <w:sz w:val="22"/>
        </w:rPr>
        <w:t> </w:t>
      </w:r>
      <w:r>
        <w:rPr>
          <w:color w:val="231F20"/>
          <w:sz w:val="22"/>
        </w:rPr>
        <w:t>healthcare</w:t>
      </w:r>
      <w:r>
        <w:rPr>
          <w:color w:val="231F20"/>
          <w:spacing w:val="-4"/>
          <w:sz w:val="22"/>
        </w:rPr>
        <w:t> </w:t>
      </w:r>
      <w:r>
        <w:rPr>
          <w:color w:val="231F20"/>
          <w:sz w:val="22"/>
        </w:rPr>
        <w:t>needs during the pandemic.</w:t>
      </w:r>
      <w:r>
        <w:rPr>
          <w:color w:val="231F20"/>
          <w:position w:val="7"/>
          <w:sz w:val="13"/>
        </w:rPr>
        <w:t>67</w:t>
      </w:r>
    </w:p>
    <w:p>
      <w:pPr>
        <w:pStyle w:val="ListParagraph"/>
        <w:numPr>
          <w:ilvl w:val="0"/>
          <w:numId w:val="6"/>
        </w:numPr>
        <w:tabs>
          <w:tab w:pos="679" w:val="left" w:leader="none"/>
        </w:tabs>
        <w:spacing w:line="247" w:lineRule="auto" w:before="89" w:after="0"/>
        <w:ind w:left="679" w:right="715" w:hanging="360"/>
        <w:jc w:val="left"/>
        <w:rPr>
          <w:sz w:val="13"/>
        </w:rPr>
      </w:pPr>
      <w:r>
        <w:rPr>
          <w:color w:val="231F20"/>
          <w:sz w:val="22"/>
        </w:rPr>
        <w:t>People</w:t>
      </w:r>
      <w:r>
        <w:rPr>
          <w:color w:val="231F20"/>
          <w:spacing w:val="-3"/>
          <w:sz w:val="22"/>
        </w:rPr>
        <w:t> </w:t>
      </w:r>
      <w:r>
        <w:rPr>
          <w:color w:val="231F20"/>
          <w:sz w:val="22"/>
        </w:rPr>
        <w:t>with</w:t>
      </w:r>
      <w:r>
        <w:rPr>
          <w:color w:val="231F20"/>
          <w:spacing w:val="-3"/>
          <w:sz w:val="22"/>
        </w:rPr>
        <w:t> </w:t>
      </w:r>
      <w:r>
        <w:rPr>
          <w:color w:val="231F20"/>
          <w:sz w:val="22"/>
        </w:rPr>
        <w:t>disabilities</w:t>
      </w:r>
      <w:r>
        <w:rPr>
          <w:color w:val="231F20"/>
          <w:spacing w:val="-3"/>
          <w:sz w:val="22"/>
        </w:rPr>
        <w:t> </w:t>
      </w:r>
      <w:r>
        <w:rPr>
          <w:color w:val="231F20"/>
          <w:sz w:val="22"/>
        </w:rPr>
        <w:t>were</w:t>
      </w:r>
      <w:r>
        <w:rPr>
          <w:color w:val="231F20"/>
          <w:spacing w:val="-3"/>
          <w:sz w:val="22"/>
        </w:rPr>
        <w:t> </w:t>
      </w:r>
      <w:r>
        <w:rPr>
          <w:color w:val="231F20"/>
          <w:sz w:val="22"/>
        </w:rPr>
        <w:t>less</w:t>
      </w:r>
      <w:r>
        <w:rPr>
          <w:color w:val="231F20"/>
          <w:spacing w:val="-3"/>
          <w:sz w:val="22"/>
        </w:rPr>
        <w:t> </w:t>
      </w:r>
      <w:r>
        <w:rPr>
          <w:color w:val="231F20"/>
          <w:sz w:val="22"/>
        </w:rPr>
        <w:t>able</w:t>
      </w:r>
      <w:r>
        <w:rPr>
          <w:color w:val="231F20"/>
          <w:spacing w:val="-3"/>
          <w:sz w:val="22"/>
        </w:rPr>
        <w:t> </w:t>
      </w:r>
      <w:r>
        <w:rPr>
          <w:color w:val="231F20"/>
          <w:sz w:val="22"/>
        </w:rPr>
        <w:t>to</w:t>
      </w:r>
      <w:r>
        <w:rPr>
          <w:color w:val="231F20"/>
          <w:spacing w:val="-3"/>
          <w:sz w:val="22"/>
        </w:rPr>
        <w:t> </w:t>
      </w:r>
      <w:r>
        <w:rPr>
          <w:color w:val="231F20"/>
          <w:sz w:val="22"/>
        </w:rPr>
        <w:t>access</w:t>
      </w:r>
      <w:r>
        <w:rPr>
          <w:color w:val="231F20"/>
          <w:spacing w:val="-3"/>
          <w:sz w:val="22"/>
        </w:rPr>
        <w:t> </w:t>
      </w:r>
      <w:r>
        <w:rPr>
          <w:color w:val="231F20"/>
          <w:sz w:val="22"/>
        </w:rPr>
        <w:t>routine</w:t>
      </w:r>
      <w:r>
        <w:rPr>
          <w:color w:val="231F20"/>
          <w:spacing w:val="-3"/>
          <w:sz w:val="22"/>
        </w:rPr>
        <w:t> </w:t>
      </w:r>
      <w:r>
        <w:rPr>
          <w:color w:val="231F20"/>
          <w:sz w:val="22"/>
        </w:rPr>
        <w:t>health</w:t>
      </w:r>
      <w:r>
        <w:rPr>
          <w:color w:val="231F20"/>
          <w:spacing w:val="-3"/>
          <w:sz w:val="22"/>
        </w:rPr>
        <w:t> </w:t>
      </w:r>
      <w:r>
        <w:rPr>
          <w:color w:val="231F20"/>
          <w:sz w:val="22"/>
        </w:rPr>
        <w:t>care</w:t>
      </w:r>
      <w:r>
        <w:rPr>
          <w:color w:val="231F20"/>
          <w:spacing w:val="-3"/>
          <w:sz w:val="22"/>
        </w:rPr>
        <w:t> </w:t>
      </w:r>
      <w:r>
        <w:rPr>
          <w:color w:val="231F20"/>
          <w:sz w:val="22"/>
        </w:rPr>
        <w:t>and</w:t>
      </w:r>
      <w:r>
        <w:rPr>
          <w:color w:val="231F20"/>
          <w:spacing w:val="-3"/>
          <w:sz w:val="22"/>
        </w:rPr>
        <w:t> </w:t>
      </w:r>
      <w:r>
        <w:rPr>
          <w:color w:val="231F20"/>
          <w:sz w:val="22"/>
        </w:rPr>
        <w:t>rehabilitation</w:t>
      </w:r>
      <w:r>
        <w:rPr>
          <w:color w:val="231F20"/>
          <w:spacing w:val="-3"/>
          <w:sz w:val="22"/>
        </w:rPr>
        <w:t> </w:t>
      </w:r>
      <w:r>
        <w:rPr>
          <w:color w:val="231F20"/>
          <w:sz w:val="22"/>
        </w:rPr>
        <w:t>during the pandemic.</w:t>
      </w:r>
      <w:r>
        <w:rPr>
          <w:color w:val="231F20"/>
          <w:position w:val="7"/>
          <w:sz w:val="13"/>
        </w:rPr>
        <w:t>60</w:t>
      </w:r>
    </w:p>
    <w:p>
      <w:pPr>
        <w:pStyle w:val="ListParagraph"/>
        <w:numPr>
          <w:ilvl w:val="0"/>
          <w:numId w:val="6"/>
        </w:numPr>
        <w:tabs>
          <w:tab w:pos="679" w:val="left" w:leader="none"/>
        </w:tabs>
        <w:spacing w:line="247" w:lineRule="auto" w:before="89" w:after="0"/>
        <w:ind w:left="679" w:right="507" w:hanging="360"/>
        <w:jc w:val="left"/>
        <w:rPr>
          <w:sz w:val="13"/>
        </w:rPr>
      </w:pPr>
      <w:r>
        <w:rPr>
          <w:color w:val="231F20"/>
          <w:sz w:val="22"/>
        </w:rPr>
        <w:t>People</w:t>
      </w:r>
      <w:r>
        <w:rPr>
          <w:color w:val="231F20"/>
          <w:spacing w:val="-3"/>
          <w:sz w:val="22"/>
        </w:rPr>
        <w:t> </w:t>
      </w:r>
      <w:r>
        <w:rPr>
          <w:color w:val="231F20"/>
          <w:sz w:val="22"/>
        </w:rPr>
        <w:t>with</w:t>
      </w:r>
      <w:r>
        <w:rPr>
          <w:color w:val="231F20"/>
          <w:spacing w:val="-3"/>
          <w:sz w:val="22"/>
        </w:rPr>
        <w:t> </w:t>
      </w:r>
      <w:r>
        <w:rPr>
          <w:color w:val="231F20"/>
          <w:sz w:val="22"/>
        </w:rPr>
        <w:t>disabilities</w:t>
      </w:r>
      <w:r>
        <w:rPr>
          <w:color w:val="231F20"/>
          <w:spacing w:val="-3"/>
          <w:sz w:val="22"/>
        </w:rPr>
        <w:t> </w:t>
      </w:r>
      <w:r>
        <w:rPr>
          <w:color w:val="231F20"/>
          <w:sz w:val="22"/>
        </w:rPr>
        <w:t>often</w:t>
      </w:r>
      <w:r>
        <w:rPr>
          <w:color w:val="231F20"/>
          <w:spacing w:val="-3"/>
          <w:sz w:val="22"/>
        </w:rPr>
        <w:t> </w:t>
      </w:r>
      <w:r>
        <w:rPr>
          <w:color w:val="231F20"/>
          <w:sz w:val="22"/>
        </w:rPr>
        <w:t>rely</w:t>
      </w:r>
      <w:r>
        <w:rPr>
          <w:color w:val="231F20"/>
          <w:spacing w:val="-3"/>
          <w:sz w:val="22"/>
        </w:rPr>
        <w:t> </w:t>
      </w:r>
      <w:r>
        <w:rPr>
          <w:color w:val="231F20"/>
          <w:sz w:val="22"/>
        </w:rPr>
        <w:t>on</w:t>
      </w:r>
      <w:r>
        <w:rPr>
          <w:color w:val="231F20"/>
          <w:spacing w:val="-3"/>
          <w:sz w:val="22"/>
        </w:rPr>
        <w:t> </w:t>
      </w:r>
      <w:r>
        <w:rPr>
          <w:color w:val="231F20"/>
          <w:sz w:val="22"/>
        </w:rPr>
        <w:t>direct</w:t>
      </w:r>
      <w:r>
        <w:rPr>
          <w:color w:val="231F20"/>
          <w:spacing w:val="-3"/>
          <w:sz w:val="22"/>
        </w:rPr>
        <w:t> </w:t>
      </w:r>
      <w:r>
        <w:rPr>
          <w:color w:val="231F20"/>
          <w:sz w:val="22"/>
        </w:rPr>
        <w:t>care</w:t>
      </w:r>
      <w:r>
        <w:rPr>
          <w:color w:val="231F20"/>
          <w:spacing w:val="-3"/>
          <w:sz w:val="22"/>
        </w:rPr>
        <w:t> </w:t>
      </w:r>
      <w:r>
        <w:rPr>
          <w:color w:val="231F20"/>
          <w:sz w:val="22"/>
        </w:rPr>
        <w:t>workers,</w:t>
      </w:r>
      <w:r>
        <w:rPr>
          <w:color w:val="231F20"/>
          <w:spacing w:val="-3"/>
          <w:sz w:val="22"/>
        </w:rPr>
        <w:t> </w:t>
      </w:r>
      <w:r>
        <w:rPr>
          <w:color w:val="231F20"/>
          <w:sz w:val="22"/>
        </w:rPr>
        <w:t>who</w:t>
      </w:r>
      <w:r>
        <w:rPr>
          <w:color w:val="231F20"/>
          <w:spacing w:val="-3"/>
          <w:sz w:val="22"/>
        </w:rPr>
        <w:t> </w:t>
      </w:r>
      <w:r>
        <w:rPr>
          <w:color w:val="231F20"/>
          <w:sz w:val="22"/>
        </w:rPr>
        <w:t>were</w:t>
      </w:r>
      <w:r>
        <w:rPr>
          <w:color w:val="231F20"/>
          <w:spacing w:val="-3"/>
          <w:sz w:val="22"/>
        </w:rPr>
        <w:t> </w:t>
      </w:r>
      <w:r>
        <w:rPr>
          <w:color w:val="231F20"/>
          <w:sz w:val="22"/>
        </w:rPr>
        <w:t>less</w:t>
      </w:r>
      <w:r>
        <w:rPr>
          <w:color w:val="231F20"/>
          <w:spacing w:val="-3"/>
          <w:sz w:val="22"/>
        </w:rPr>
        <w:t> </w:t>
      </w:r>
      <w:r>
        <w:rPr>
          <w:color w:val="231F20"/>
          <w:sz w:val="22"/>
        </w:rPr>
        <w:t>able</w:t>
      </w:r>
      <w:r>
        <w:rPr>
          <w:color w:val="231F20"/>
          <w:spacing w:val="-3"/>
          <w:sz w:val="22"/>
        </w:rPr>
        <w:t> </w:t>
      </w:r>
      <w:r>
        <w:rPr>
          <w:color w:val="231F20"/>
          <w:sz w:val="22"/>
        </w:rPr>
        <w:t>to</w:t>
      </w:r>
      <w:r>
        <w:rPr>
          <w:color w:val="231F20"/>
          <w:spacing w:val="-3"/>
          <w:sz w:val="22"/>
        </w:rPr>
        <w:t> </w:t>
      </w:r>
      <w:r>
        <w:rPr>
          <w:color w:val="231F20"/>
          <w:sz w:val="22"/>
        </w:rPr>
        <w:t>quarantine</w:t>
      </w:r>
      <w:r>
        <w:rPr>
          <w:color w:val="231F20"/>
          <w:spacing w:val="-3"/>
          <w:sz w:val="22"/>
        </w:rPr>
        <w:t> </w:t>
      </w:r>
      <w:r>
        <w:rPr>
          <w:color w:val="231F20"/>
          <w:sz w:val="22"/>
        </w:rPr>
        <w:t>and access personal protective equipment (PPE) early in the pandemic.</w:t>
      </w:r>
      <w:r>
        <w:rPr>
          <w:color w:val="231F20"/>
          <w:position w:val="7"/>
          <w:sz w:val="13"/>
        </w:rPr>
        <w:t>52</w:t>
      </w:r>
    </w:p>
    <w:p>
      <w:pPr>
        <w:pStyle w:val="ListParagraph"/>
        <w:numPr>
          <w:ilvl w:val="0"/>
          <w:numId w:val="6"/>
        </w:numPr>
        <w:tabs>
          <w:tab w:pos="679" w:val="left" w:leader="none"/>
        </w:tabs>
        <w:spacing w:line="247" w:lineRule="auto" w:before="89" w:after="0"/>
        <w:ind w:left="679" w:right="727" w:hanging="360"/>
        <w:jc w:val="left"/>
        <w:rPr>
          <w:sz w:val="13"/>
        </w:rPr>
      </w:pPr>
      <w:r>
        <w:rPr>
          <w:color w:val="231F20"/>
          <w:sz w:val="22"/>
        </w:rPr>
        <w:t>People who identify as LGBTQI+ were more likely to delay or forego care compared to people</w:t>
      </w:r>
      <w:r>
        <w:rPr>
          <w:color w:val="231F20"/>
          <w:spacing w:val="-4"/>
          <w:sz w:val="22"/>
        </w:rPr>
        <w:t> </w:t>
      </w:r>
      <w:r>
        <w:rPr>
          <w:color w:val="231F20"/>
          <w:sz w:val="22"/>
        </w:rPr>
        <w:t>who</w:t>
      </w:r>
      <w:r>
        <w:rPr>
          <w:color w:val="231F20"/>
          <w:spacing w:val="-4"/>
          <w:sz w:val="22"/>
        </w:rPr>
        <w:t> </w:t>
      </w:r>
      <w:r>
        <w:rPr>
          <w:color w:val="231F20"/>
          <w:sz w:val="22"/>
        </w:rPr>
        <w:t>identify</w:t>
      </w:r>
      <w:r>
        <w:rPr>
          <w:color w:val="231F20"/>
          <w:spacing w:val="-4"/>
          <w:sz w:val="22"/>
        </w:rPr>
        <w:t> </w:t>
      </w:r>
      <w:r>
        <w:rPr>
          <w:color w:val="231F20"/>
          <w:sz w:val="22"/>
        </w:rPr>
        <w:t>as</w:t>
      </w:r>
      <w:r>
        <w:rPr>
          <w:color w:val="231F20"/>
          <w:spacing w:val="-4"/>
          <w:sz w:val="22"/>
        </w:rPr>
        <w:t> </w:t>
      </w:r>
      <w:r>
        <w:rPr>
          <w:color w:val="231F20"/>
          <w:sz w:val="22"/>
        </w:rPr>
        <w:t>cisgender</w:t>
      </w:r>
      <w:r>
        <w:rPr>
          <w:color w:val="231F20"/>
          <w:spacing w:val="-4"/>
          <w:sz w:val="22"/>
        </w:rPr>
        <w:t> </w:t>
      </w:r>
      <w:r>
        <w:rPr>
          <w:color w:val="231F20"/>
          <w:sz w:val="22"/>
        </w:rPr>
        <w:t>or</w:t>
      </w:r>
      <w:r>
        <w:rPr>
          <w:color w:val="231F20"/>
          <w:spacing w:val="-4"/>
          <w:sz w:val="22"/>
        </w:rPr>
        <w:t> </w:t>
      </w:r>
      <w:r>
        <w:rPr>
          <w:color w:val="231F20"/>
          <w:sz w:val="22"/>
        </w:rPr>
        <w:t>heterosexual.</w:t>
      </w:r>
      <w:r>
        <w:rPr>
          <w:color w:val="231F20"/>
          <w:spacing w:val="-4"/>
          <w:sz w:val="22"/>
        </w:rPr>
        <w:t> </w:t>
      </w:r>
      <w:r>
        <w:rPr>
          <w:color w:val="231F20"/>
          <w:sz w:val="22"/>
        </w:rPr>
        <w:t>Experiencing</w:t>
      </w:r>
      <w:r>
        <w:rPr>
          <w:color w:val="231F20"/>
          <w:spacing w:val="-4"/>
          <w:sz w:val="22"/>
        </w:rPr>
        <w:t> </w:t>
      </w:r>
      <w:r>
        <w:rPr>
          <w:color w:val="231F20"/>
          <w:sz w:val="22"/>
        </w:rPr>
        <w:t>discrimination</w:t>
      </w:r>
      <w:r>
        <w:rPr>
          <w:color w:val="231F20"/>
          <w:spacing w:val="-4"/>
          <w:sz w:val="22"/>
        </w:rPr>
        <w:t> </w:t>
      </w:r>
      <w:r>
        <w:rPr>
          <w:color w:val="231F20"/>
          <w:sz w:val="22"/>
        </w:rPr>
        <w:t>increased</w:t>
      </w:r>
      <w:r>
        <w:rPr>
          <w:color w:val="231F20"/>
          <w:spacing w:val="-4"/>
          <w:sz w:val="22"/>
        </w:rPr>
        <w:t> </w:t>
      </w:r>
      <w:r>
        <w:rPr>
          <w:color w:val="231F20"/>
          <w:sz w:val="22"/>
        </w:rPr>
        <w:t>the likelihood that a person identifying as LGBTQI+ would forego care.</w:t>
      </w:r>
      <w:r>
        <w:rPr>
          <w:color w:val="231F20"/>
          <w:position w:val="7"/>
          <w:sz w:val="13"/>
        </w:rPr>
        <w:t>68</w:t>
      </w:r>
    </w:p>
    <w:p>
      <w:pPr>
        <w:pStyle w:val="Heading2"/>
        <w:spacing w:before="109"/>
        <w:rPr>
          <w:i/>
        </w:rPr>
      </w:pPr>
      <w:r>
        <w:rPr>
          <w:i/>
          <w:color w:val="357ABB"/>
        </w:rPr>
        <w:t>Neighborhood and built </w:t>
      </w:r>
      <w:r>
        <w:rPr>
          <w:i/>
          <w:color w:val="357ABB"/>
          <w:spacing w:val="-2"/>
        </w:rPr>
        <w:t>environment</w:t>
      </w:r>
    </w:p>
    <w:p>
      <w:pPr>
        <w:pStyle w:val="ListParagraph"/>
        <w:numPr>
          <w:ilvl w:val="0"/>
          <w:numId w:val="6"/>
        </w:numPr>
        <w:tabs>
          <w:tab w:pos="679" w:val="left" w:leader="none"/>
        </w:tabs>
        <w:spacing w:line="247" w:lineRule="auto" w:before="2" w:after="0"/>
        <w:ind w:left="679" w:right="739" w:hanging="360"/>
        <w:jc w:val="left"/>
        <w:rPr>
          <w:sz w:val="22"/>
        </w:rPr>
      </w:pPr>
      <w:r>
        <w:rPr>
          <w:color w:val="231F20"/>
          <w:sz w:val="22"/>
        </w:rPr>
        <w:t>Racial</w:t>
      </w:r>
      <w:r>
        <w:rPr>
          <w:color w:val="231F20"/>
          <w:spacing w:val="-4"/>
          <w:sz w:val="22"/>
        </w:rPr>
        <w:t> </w:t>
      </w:r>
      <w:r>
        <w:rPr>
          <w:color w:val="231F20"/>
          <w:sz w:val="22"/>
        </w:rPr>
        <w:t>or</w:t>
      </w:r>
      <w:r>
        <w:rPr>
          <w:color w:val="231F20"/>
          <w:spacing w:val="-4"/>
          <w:sz w:val="22"/>
        </w:rPr>
        <w:t> </w:t>
      </w:r>
      <w:r>
        <w:rPr>
          <w:color w:val="231F20"/>
          <w:sz w:val="22"/>
        </w:rPr>
        <w:t>ethnic</w:t>
      </w:r>
      <w:r>
        <w:rPr>
          <w:color w:val="231F20"/>
          <w:spacing w:val="-4"/>
          <w:sz w:val="22"/>
        </w:rPr>
        <w:t> </w:t>
      </w:r>
      <w:r>
        <w:rPr>
          <w:color w:val="231F20"/>
          <w:sz w:val="22"/>
        </w:rPr>
        <w:t>minority</w:t>
      </w:r>
      <w:r>
        <w:rPr>
          <w:color w:val="231F20"/>
          <w:spacing w:val="-4"/>
          <w:sz w:val="22"/>
        </w:rPr>
        <w:t> </w:t>
      </w:r>
      <w:r>
        <w:rPr>
          <w:color w:val="231F20"/>
          <w:sz w:val="22"/>
        </w:rPr>
        <w:t>populations</w:t>
      </w:r>
      <w:r>
        <w:rPr>
          <w:color w:val="231F20"/>
          <w:spacing w:val="-4"/>
          <w:sz w:val="22"/>
        </w:rPr>
        <w:t> </w:t>
      </w:r>
      <w:r>
        <w:rPr>
          <w:color w:val="231F20"/>
          <w:sz w:val="22"/>
        </w:rPr>
        <w:t>are</w:t>
      </w:r>
      <w:r>
        <w:rPr>
          <w:color w:val="231F20"/>
          <w:spacing w:val="-4"/>
          <w:sz w:val="22"/>
        </w:rPr>
        <w:t> </w:t>
      </w:r>
      <w:r>
        <w:rPr>
          <w:color w:val="231F20"/>
          <w:sz w:val="22"/>
        </w:rPr>
        <w:t>disproportionately</w:t>
      </w:r>
      <w:r>
        <w:rPr>
          <w:color w:val="231F20"/>
          <w:spacing w:val="-4"/>
          <w:sz w:val="22"/>
        </w:rPr>
        <w:t> </w:t>
      </w:r>
      <w:r>
        <w:rPr>
          <w:color w:val="231F20"/>
          <w:sz w:val="22"/>
        </w:rPr>
        <w:t>more</w:t>
      </w:r>
      <w:r>
        <w:rPr>
          <w:color w:val="231F20"/>
          <w:spacing w:val="-4"/>
          <w:sz w:val="22"/>
        </w:rPr>
        <w:t> </w:t>
      </w:r>
      <w:r>
        <w:rPr>
          <w:color w:val="231F20"/>
          <w:sz w:val="22"/>
        </w:rPr>
        <w:t>likely</w:t>
      </w:r>
      <w:r>
        <w:rPr>
          <w:color w:val="231F20"/>
          <w:spacing w:val="-4"/>
          <w:sz w:val="22"/>
        </w:rPr>
        <w:t> </w:t>
      </w:r>
      <w:r>
        <w:rPr>
          <w:color w:val="231F20"/>
          <w:sz w:val="22"/>
        </w:rPr>
        <w:t>to</w:t>
      </w:r>
      <w:r>
        <w:rPr>
          <w:color w:val="231F20"/>
          <w:spacing w:val="-4"/>
          <w:sz w:val="22"/>
        </w:rPr>
        <w:t> </w:t>
      </w:r>
      <w:r>
        <w:rPr>
          <w:color w:val="231F20"/>
          <w:sz w:val="22"/>
        </w:rPr>
        <w:t>live</w:t>
      </w:r>
      <w:r>
        <w:rPr>
          <w:color w:val="231F20"/>
          <w:spacing w:val="-4"/>
          <w:sz w:val="22"/>
        </w:rPr>
        <w:t> </w:t>
      </w:r>
      <w:r>
        <w:rPr>
          <w:color w:val="231F20"/>
          <w:sz w:val="22"/>
        </w:rPr>
        <w:t>in</w:t>
      </w:r>
      <w:r>
        <w:rPr>
          <w:color w:val="231F20"/>
          <w:spacing w:val="-4"/>
          <w:sz w:val="22"/>
        </w:rPr>
        <w:t> </w:t>
      </w:r>
      <w:r>
        <w:rPr>
          <w:color w:val="231F20"/>
          <w:sz w:val="22"/>
        </w:rPr>
        <w:t>high-density areas</w:t>
      </w:r>
      <w:r>
        <w:rPr>
          <w:color w:val="231F20"/>
          <w:position w:val="7"/>
          <w:sz w:val="13"/>
        </w:rPr>
        <w:t>69</w:t>
      </w:r>
      <w:r>
        <w:rPr>
          <w:color w:val="231F20"/>
          <w:spacing w:val="40"/>
          <w:position w:val="7"/>
          <w:sz w:val="13"/>
        </w:rPr>
        <w:t> </w:t>
      </w:r>
      <w:r>
        <w:rPr>
          <w:color w:val="231F20"/>
          <w:sz w:val="22"/>
        </w:rPr>
        <w:t>that increase exposure</w:t>
      </w:r>
      <w:r>
        <w:rPr>
          <w:color w:val="231F20"/>
          <w:position w:val="7"/>
          <w:sz w:val="13"/>
        </w:rPr>
        <w:t>70</w:t>
      </w:r>
      <w:r>
        <w:rPr>
          <w:color w:val="231F20"/>
          <w:spacing w:val="40"/>
          <w:position w:val="7"/>
          <w:sz w:val="13"/>
        </w:rPr>
        <w:t> </w:t>
      </w:r>
      <w:r>
        <w:rPr>
          <w:color w:val="231F20"/>
          <w:sz w:val="22"/>
        </w:rPr>
        <w:t>to COVID-19.</w:t>
      </w:r>
    </w:p>
    <w:p>
      <w:pPr>
        <w:pStyle w:val="ListParagraph"/>
        <w:numPr>
          <w:ilvl w:val="0"/>
          <w:numId w:val="6"/>
        </w:numPr>
        <w:tabs>
          <w:tab w:pos="679" w:val="left" w:leader="none"/>
        </w:tabs>
        <w:spacing w:line="247" w:lineRule="auto" w:before="89" w:after="0"/>
        <w:ind w:left="679" w:right="592" w:hanging="360"/>
        <w:jc w:val="left"/>
        <w:rPr>
          <w:sz w:val="13"/>
        </w:rPr>
      </w:pPr>
      <w:r>
        <w:rPr>
          <w:color w:val="231F20"/>
          <w:sz w:val="22"/>
        </w:rPr>
        <w:t>People</w:t>
      </w:r>
      <w:r>
        <w:rPr>
          <w:color w:val="231F20"/>
          <w:spacing w:val="-3"/>
          <w:sz w:val="22"/>
        </w:rPr>
        <w:t> </w:t>
      </w:r>
      <w:r>
        <w:rPr>
          <w:color w:val="231F20"/>
          <w:sz w:val="22"/>
        </w:rPr>
        <w:t>who</w:t>
      </w:r>
      <w:r>
        <w:rPr>
          <w:color w:val="231F20"/>
          <w:spacing w:val="-3"/>
          <w:sz w:val="22"/>
        </w:rPr>
        <w:t> </w:t>
      </w:r>
      <w:r>
        <w:rPr>
          <w:color w:val="231F20"/>
          <w:sz w:val="22"/>
        </w:rPr>
        <w:t>live</w:t>
      </w:r>
      <w:r>
        <w:rPr>
          <w:color w:val="231F20"/>
          <w:spacing w:val="-3"/>
          <w:sz w:val="22"/>
        </w:rPr>
        <w:t> </w:t>
      </w:r>
      <w:r>
        <w:rPr>
          <w:color w:val="231F20"/>
          <w:sz w:val="22"/>
        </w:rPr>
        <w:t>in</w:t>
      </w:r>
      <w:r>
        <w:rPr>
          <w:color w:val="231F20"/>
          <w:spacing w:val="-3"/>
          <w:sz w:val="22"/>
        </w:rPr>
        <w:t> </w:t>
      </w:r>
      <w:r>
        <w:rPr>
          <w:color w:val="231F20"/>
          <w:sz w:val="22"/>
        </w:rPr>
        <w:t>congregate</w:t>
      </w:r>
      <w:r>
        <w:rPr>
          <w:color w:val="231F20"/>
          <w:spacing w:val="-3"/>
          <w:sz w:val="22"/>
        </w:rPr>
        <w:t> </w:t>
      </w:r>
      <w:r>
        <w:rPr>
          <w:color w:val="231F20"/>
          <w:sz w:val="22"/>
        </w:rPr>
        <w:t>settings,</w:t>
      </w:r>
      <w:r>
        <w:rPr>
          <w:color w:val="231F20"/>
          <w:spacing w:val="-3"/>
          <w:sz w:val="22"/>
        </w:rPr>
        <w:t> </w:t>
      </w:r>
      <w:r>
        <w:rPr>
          <w:color w:val="231F20"/>
          <w:sz w:val="22"/>
        </w:rPr>
        <w:t>such</w:t>
      </w:r>
      <w:r>
        <w:rPr>
          <w:color w:val="231F20"/>
          <w:spacing w:val="-3"/>
          <w:sz w:val="22"/>
        </w:rPr>
        <w:t> </w:t>
      </w:r>
      <w:r>
        <w:rPr>
          <w:color w:val="231F20"/>
          <w:sz w:val="22"/>
        </w:rPr>
        <w:t>as</w:t>
      </w:r>
      <w:r>
        <w:rPr>
          <w:color w:val="231F20"/>
          <w:spacing w:val="-3"/>
          <w:sz w:val="22"/>
        </w:rPr>
        <w:t> </w:t>
      </w:r>
      <w:r>
        <w:rPr>
          <w:color w:val="231F20"/>
          <w:sz w:val="22"/>
        </w:rPr>
        <w:t>nursing</w:t>
      </w:r>
      <w:r>
        <w:rPr>
          <w:color w:val="231F20"/>
          <w:spacing w:val="-3"/>
          <w:sz w:val="22"/>
        </w:rPr>
        <w:t> </w:t>
      </w:r>
      <w:r>
        <w:rPr>
          <w:color w:val="231F20"/>
          <w:sz w:val="22"/>
        </w:rPr>
        <w:t>homes,</w:t>
      </w:r>
      <w:r>
        <w:rPr>
          <w:color w:val="231F20"/>
          <w:spacing w:val="-3"/>
          <w:sz w:val="22"/>
        </w:rPr>
        <w:t> </w:t>
      </w:r>
      <w:r>
        <w:rPr>
          <w:color w:val="231F20"/>
          <w:sz w:val="22"/>
        </w:rPr>
        <w:t>group</w:t>
      </w:r>
      <w:r>
        <w:rPr>
          <w:color w:val="231F20"/>
          <w:spacing w:val="-3"/>
          <w:sz w:val="22"/>
        </w:rPr>
        <w:t> </w:t>
      </w:r>
      <w:r>
        <w:rPr>
          <w:color w:val="231F20"/>
          <w:sz w:val="22"/>
        </w:rPr>
        <w:t>homes,</w:t>
      </w:r>
      <w:r>
        <w:rPr>
          <w:color w:val="231F20"/>
          <w:spacing w:val="-3"/>
          <w:sz w:val="22"/>
        </w:rPr>
        <w:t> </w:t>
      </w:r>
      <w:r>
        <w:rPr>
          <w:color w:val="231F20"/>
          <w:sz w:val="22"/>
        </w:rPr>
        <w:t>long-term</w:t>
      </w:r>
      <w:r>
        <w:rPr>
          <w:color w:val="231F20"/>
          <w:spacing w:val="-3"/>
          <w:sz w:val="22"/>
        </w:rPr>
        <w:t> </w:t>
      </w:r>
      <w:r>
        <w:rPr>
          <w:color w:val="231F20"/>
          <w:sz w:val="22"/>
        </w:rPr>
        <w:t>care settings, and prisons are exposed to COVID-19 more frequently and for longer durations.</w:t>
      </w:r>
      <w:r>
        <w:rPr>
          <w:color w:val="231F20"/>
          <w:position w:val="7"/>
          <w:sz w:val="13"/>
        </w:rPr>
        <w:t>71</w:t>
      </w:r>
    </w:p>
    <w:p>
      <w:pPr>
        <w:pStyle w:val="ListParagraph"/>
        <w:numPr>
          <w:ilvl w:val="0"/>
          <w:numId w:val="6"/>
        </w:numPr>
        <w:tabs>
          <w:tab w:pos="679" w:val="left" w:leader="none"/>
        </w:tabs>
        <w:spacing w:line="247" w:lineRule="auto" w:before="89" w:after="0"/>
        <w:ind w:left="679" w:right="971" w:hanging="360"/>
        <w:jc w:val="left"/>
        <w:rPr>
          <w:sz w:val="13"/>
        </w:rPr>
      </w:pPr>
      <w:r>
        <w:rPr>
          <w:color w:val="231F20"/>
          <w:sz w:val="22"/>
        </w:rPr>
        <w:t>People</w:t>
      </w:r>
      <w:r>
        <w:rPr>
          <w:color w:val="231F20"/>
          <w:spacing w:val="-4"/>
          <w:sz w:val="22"/>
        </w:rPr>
        <w:t> </w:t>
      </w:r>
      <w:r>
        <w:rPr>
          <w:color w:val="231F20"/>
          <w:sz w:val="22"/>
        </w:rPr>
        <w:t>who</w:t>
      </w:r>
      <w:r>
        <w:rPr>
          <w:color w:val="231F20"/>
          <w:spacing w:val="-4"/>
          <w:sz w:val="22"/>
        </w:rPr>
        <w:t> </w:t>
      </w:r>
      <w:r>
        <w:rPr>
          <w:color w:val="231F20"/>
          <w:sz w:val="22"/>
        </w:rPr>
        <w:t>lack</w:t>
      </w:r>
      <w:r>
        <w:rPr>
          <w:color w:val="231F20"/>
          <w:spacing w:val="-4"/>
          <w:sz w:val="22"/>
        </w:rPr>
        <w:t> </w:t>
      </w:r>
      <w:r>
        <w:rPr>
          <w:color w:val="231F20"/>
          <w:sz w:val="22"/>
        </w:rPr>
        <w:t>reliable</w:t>
      </w:r>
      <w:r>
        <w:rPr>
          <w:color w:val="231F20"/>
          <w:spacing w:val="-4"/>
          <w:sz w:val="22"/>
        </w:rPr>
        <w:t> </w:t>
      </w:r>
      <w:r>
        <w:rPr>
          <w:color w:val="231F20"/>
          <w:sz w:val="22"/>
        </w:rPr>
        <w:t>transportation</w:t>
      </w:r>
      <w:r>
        <w:rPr>
          <w:color w:val="231F20"/>
          <w:spacing w:val="-4"/>
          <w:sz w:val="22"/>
        </w:rPr>
        <w:t> </w:t>
      </w:r>
      <w:r>
        <w:rPr>
          <w:color w:val="231F20"/>
          <w:sz w:val="22"/>
        </w:rPr>
        <w:t>may</w:t>
      </w:r>
      <w:r>
        <w:rPr>
          <w:color w:val="231F20"/>
          <w:spacing w:val="-4"/>
          <w:sz w:val="22"/>
        </w:rPr>
        <w:t> </w:t>
      </w:r>
      <w:r>
        <w:rPr>
          <w:color w:val="231F20"/>
          <w:sz w:val="22"/>
        </w:rPr>
        <w:t>use</w:t>
      </w:r>
      <w:r>
        <w:rPr>
          <w:color w:val="231F20"/>
          <w:spacing w:val="-4"/>
          <w:sz w:val="22"/>
        </w:rPr>
        <w:t> </w:t>
      </w:r>
      <w:r>
        <w:rPr>
          <w:color w:val="231F20"/>
          <w:sz w:val="22"/>
        </w:rPr>
        <w:t>public</w:t>
      </w:r>
      <w:r>
        <w:rPr>
          <w:color w:val="231F20"/>
          <w:spacing w:val="-4"/>
          <w:sz w:val="22"/>
        </w:rPr>
        <w:t> </w:t>
      </w:r>
      <w:r>
        <w:rPr>
          <w:color w:val="231F20"/>
          <w:sz w:val="22"/>
        </w:rPr>
        <w:t>transportation,</w:t>
      </w:r>
      <w:r>
        <w:rPr>
          <w:color w:val="231F20"/>
          <w:spacing w:val="-4"/>
          <w:sz w:val="22"/>
        </w:rPr>
        <w:t> </w:t>
      </w:r>
      <w:r>
        <w:rPr>
          <w:color w:val="231F20"/>
          <w:sz w:val="22"/>
        </w:rPr>
        <w:t>which</w:t>
      </w:r>
      <w:r>
        <w:rPr>
          <w:color w:val="231F20"/>
          <w:spacing w:val="-4"/>
          <w:sz w:val="22"/>
        </w:rPr>
        <w:t> </w:t>
      </w:r>
      <w:r>
        <w:rPr>
          <w:color w:val="231F20"/>
          <w:sz w:val="22"/>
        </w:rPr>
        <w:t>can</w:t>
      </w:r>
      <w:r>
        <w:rPr>
          <w:color w:val="231F20"/>
          <w:spacing w:val="-4"/>
          <w:sz w:val="22"/>
        </w:rPr>
        <w:t> </w:t>
      </w:r>
      <w:r>
        <w:rPr>
          <w:color w:val="231F20"/>
          <w:sz w:val="22"/>
        </w:rPr>
        <w:t>increase exposure to COVID-19 and delay access to care.</w:t>
      </w:r>
      <w:r>
        <w:rPr>
          <w:color w:val="231F20"/>
          <w:position w:val="7"/>
          <w:sz w:val="13"/>
        </w:rPr>
        <w:t>72</w:t>
      </w:r>
    </w:p>
    <w:p>
      <w:pPr>
        <w:pStyle w:val="ListParagraph"/>
        <w:numPr>
          <w:ilvl w:val="0"/>
          <w:numId w:val="6"/>
        </w:numPr>
        <w:tabs>
          <w:tab w:pos="679" w:val="left" w:leader="none"/>
        </w:tabs>
        <w:spacing w:line="240" w:lineRule="auto" w:before="89" w:after="0"/>
        <w:ind w:left="679" w:right="0" w:hanging="359"/>
        <w:jc w:val="left"/>
        <w:rPr>
          <w:sz w:val="22"/>
        </w:rPr>
      </w:pPr>
      <w:r>
        <w:rPr>
          <w:color w:val="231F20"/>
          <w:sz w:val="22"/>
        </w:rPr>
        <w:t>Racial</w:t>
      </w:r>
      <w:r>
        <w:rPr>
          <w:color w:val="231F20"/>
          <w:spacing w:val="-2"/>
          <w:sz w:val="22"/>
        </w:rPr>
        <w:t> </w:t>
      </w:r>
      <w:r>
        <w:rPr>
          <w:color w:val="231F20"/>
          <w:sz w:val="22"/>
        </w:rPr>
        <w:t>and</w:t>
      </w:r>
      <w:r>
        <w:rPr>
          <w:color w:val="231F20"/>
          <w:spacing w:val="-2"/>
          <w:sz w:val="22"/>
        </w:rPr>
        <w:t> </w:t>
      </w:r>
      <w:r>
        <w:rPr>
          <w:color w:val="231F20"/>
          <w:sz w:val="22"/>
        </w:rPr>
        <w:t>ethnic</w:t>
      </w:r>
      <w:r>
        <w:rPr>
          <w:color w:val="231F20"/>
          <w:spacing w:val="-2"/>
          <w:sz w:val="22"/>
        </w:rPr>
        <w:t> </w:t>
      </w:r>
      <w:r>
        <w:rPr>
          <w:color w:val="231F20"/>
          <w:sz w:val="22"/>
        </w:rPr>
        <w:t>minorities</w:t>
      </w:r>
      <w:r>
        <w:rPr>
          <w:color w:val="231F20"/>
          <w:position w:val="7"/>
          <w:sz w:val="13"/>
        </w:rPr>
        <w:t>73</w:t>
      </w:r>
      <w:r>
        <w:rPr>
          <w:color w:val="231F20"/>
          <w:spacing w:val="22"/>
          <w:position w:val="7"/>
          <w:sz w:val="13"/>
        </w:rPr>
        <w:t> </w:t>
      </w:r>
      <w:r>
        <w:rPr>
          <w:color w:val="231F20"/>
          <w:sz w:val="22"/>
        </w:rPr>
        <w:t>and</w:t>
      </w:r>
      <w:r>
        <w:rPr>
          <w:color w:val="231F20"/>
          <w:spacing w:val="-2"/>
          <w:sz w:val="22"/>
        </w:rPr>
        <w:t> </w:t>
      </w:r>
      <w:r>
        <w:rPr>
          <w:color w:val="231F20"/>
          <w:sz w:val="22"/>
        </w:rPr>
        <w:t>populations</w:t>
      </w:r>
      <w:r>
        <w:rPr>
          <w:color w:val="231F20"/>
          <w:spacing w:val="-1"/>
          <w:sz w:val="22"/>
        </w:rPr>
        <w:t> </w:t>
      </w:r>
      <w:r>
        <w:rPr>
          <w:color w:val="231F20"/>
          <w:sz w:val="22"/>
        </w:rPr>
        <w:t>that</w:t>
      </w:r>
      <w:r>
        <w:rPr>
          <w:color w:val="231F20"/>
          <w:spacing w:val="-2"/>
          <w:sz w:val="22"/>
        </w:rPr>
        <w:t> </w:t>
      </w:r>
      <w:r>
        <w:rPr>
          <w:color w:val="231F20"/>
          <w:sz w:val="22"/>
        </w:rPr>
        <w:t>identify</w:t>
      </w:r>
      <w:r>
        <w:rPr>
          <w:color w:val="231F20"/>
          <w:spacing w:val="-2"/>
          <w:sz w:val="22"/>
        </w:rPr>
        <w:t> </w:t>
      </w:r>
      <w:r>
        <w:rPr>
          <w:color w:val="231F20"/>
          <w:sz w:val="22"/>
        </w:rPr>
        <w:t>as</w:t>
      </w:r>
      <w:r>
        <w:rPr>
          <w:color w:val="231F20"/>
          <w:spacing w:val="-2"/>
          <w:sz w:val="22"/>
        </w:rPr>
        <w:t> </w:t>
      </w:r>
      <w:r>
        <w:rPr>
          <w:color w:val="231F20"/>
          <w:sz w:val="22"/>
        </w:rPr>
        <w:t>LGBTQI+</w:t>
      </w:r>
      <w:r>
        <w:rPr>
          <w:color w:val="231F20"/>
          <w:position w:val="7"/>
          <w:sz w:val="13"/>
        </w:rPr>
        <w:t>63</w:t>
      </w:r>
      <w:r>
        <w:rPr>
          <w:color w:val="231F20"/>
          <w:spacing w:val="22"/>
          <w:position w:val="7"/>
          <w:sz w:val="13"/>
        </w:rPr>
        <w:t> </w:t>
      </w:r>
      <w:r>
        <w:rPr>
          <w:color w:val="231F20"/>
          <w:sz w:val="22"/>
        </w:rPr>
        <w:t>were</w:t>
      </w:r>
      <w:r>
        <w:rPr>
          <w:color w:val="231F20"/>
          <w:spacing w:val="-2"/>
          <w:sz w:val="22"/>
        </w:rPr>
        <w:t> </w:t>
      </w:r>
      <w:r>
        <w:rPr>
          <w:color w:val="231F20"/>
          <w:sz w:val="22"/>
        </w:rPr>
        <w:t>more</w:t>
      </w:r>
      <w:r>
        <w:rPr>
          <w:color w:val="231F20"/>
          <w:spacing w:val="-1"/>
          <w:sz w:val="22"/>
        </w:rPr>
        <w:t> </w:t>
      </w:r>
      <w:r>
        <w:rPr>
          <w:color w:val="231F20"/>
          <w:sz w:val="22"/>
        </w:rPr>
        <w:t>likely</w:t>
      </w:r>
      <w:r>
        <w:rPr>
          <w:color w:val="231F20"/>
          <w:spacing w:val="-2"/>
          <w:sz w:val="22"/>
        </w:rPr>
        <w:t> </w:t>
      </w:r>
      <w:r>
        <w:rPr>
          <w:color w:val="231F20"/>
          <w:spacing w:val="-5"/>
          <w:sz w:val="22"/>
        </w:rPr>
        <w:t>to</w:t>
      </w:r>
    </w:p>
    <w:p>
      <w:pPr>
        <w:pStyle w:val="BodyText"/>
        <w:spacing w:before="7"/>
        <w:ind w:left="679"/>
      </w:pPr>
      <w:r>
        <w:rPr>
          <w:color w:val="231F20"/>
        </w:rPr>
        <w:t>work</w:t>
      </w:r>
      <w:r>
        <w:rPr>
          <w:color w:val="231F20"/>
          <w:spacing w:val="-4"/>
        </w:rPr>
        <w:t> </w:t>
      </w:r>
      <w:r>
        <w:rPr>
          <w:color w:val="231F20"/>
        </w:rPr>
        <w:t>jobs</w:t>
      </w:r>
      <w:r>
        <w:rPr>
          <w:color w:val="231F20"/>
          <w:spacing w:val="-3"/>
        </w:rPr>
        <w:t> </w:t>
      </w:r>
      <w:r>
        <w:rPr>
          <w:color w:val="231F20"/>
        </w:rPr>
        <w:t>with</w:t>
      </w:r>
      <w:r>
        <w:rPr>
          <w:color w:val="231F20"/>
          <w:spacing w:val="-3"/>
        </w:rPr>
        <w:t> </w:t>
      </w:r>
      <w:r>
        <w:rPr>
          <w:color w:val="231F20"/>
        </w:rPr>
        <w:t>increased</w:t>
      </w:r>
      <w:r>
        <w:rPr>
          <w:color w:val="231F20"/>
          <w:spacing w:val="-3"/>
        </w:rPr>
        <w:t> </w:t>
      </w:r>
      <w:r>
        <w:rPr>
          <w:color w:val="231F20"/>
        </w:rPr>
        <w:t>exposure</w:t>
      </w:r>
      <w:r>
        <w:rPr>
          <w:color w:val="231F20"/>
          <w:spacing w:val="-3"/>
        </w:rPr>
        <w:t> </w:t>
      </w:r>
      <w:r>
        <w:rPr>
          <w:color w:val="231F20"/>
        </w:rPr>
        <w:t>to</w:t>
      </w:r>
      <w:r>
        <w:rPr>
          <w:color w:val="231F20"/>
          <w:spacing w:val="-3"/>
        </w:rPr>
        <w:t> </w:t>
      </w:r>
      <w:r>
        <w:rPr>
          <w:color w:val="231F20"/>
        </w:rPr>
        <w:t>COVID-</w:t>
      </w:r>
      <w:r>
        <w:rPr>
          <w:color w:val="231F20"/>
          <w:spacing w:val="-5"/>
        </w:rPr>
        <w:t>19.</w:t>
      </w:r>
    </w:p>
    <w:p>
      <w:pPr>
        <w:pStyle w:val="ListParagraph"/>
        <w:numPr>
          <w:ilvl w:val="0"/>
          <w:numId w:val="6"/>
        </w:numPr>
        <w:tabs>
          <w:tab w:pos="679" w:val="left" w:leader="none"/>
        </w:tabs>
        <w:spacing w:line="240" w:lineRule="auto" w:before="97" w:after="0"/>
        <w:ind w:left="679" w:right="0" w:hanging="359"/>
        <w:jc w:val="left"/>
        <w:rPr>
          <w:sz w:val="22"/>
        </w:rPr>
      </w:pPr>
      <w:r>
        <w:rPr>
          <w:color w:val="231F20"/>
          <w:sz w:val="22"/>
        </w:rPr>
        <w:t>People</w:t>
      </w:r>
      <w:r>
        <w:rPr>
          <w:color w:val="231F20"/>
          <w:spacing w:val="-2"/>
          <w:sz w:val="22"/>
        </w:rPr>
        <w:t> </w:t>
      </w:r>
      <w:r>
        <w:rPr>
          <w:color w:val="231F20"/>
          <w:sz w:val="22"/>
        </w:rPr>
        <w:t>with</w:t>
      </w:r>
      <w:r>
        <w:rPr>
          <w:color w:val="231F20"/>
          <w:spacing w:val="-2"/>
          <w:sz w:val="22"/>
        </w:rPr>
        <w:t> </w:t>
      </w:r>
      <w:r>
        <w:rPr>
          <w:color w:val="231F20"/>
          <w:sz w:val="22"/>
        </w:rPr>
        <w:t>disabilities</w:t>
      </w:r>
      <w:r>
        <w:rPr>
          <w:color w:val="231F20"/>
          <w:spacing w:val="-2"/>
          <w:sz w:val="22"/>
        </w:rPr>
        <w:t> </w:t>
      </w:r>
      <w:r>
        <w:rPr>
          <w:color w:val="231F20"/>
          <w:sz w:val="22"/>
        </w:rPr>
        <w:t>and</w:t>
      </w:r>
      <w:r>
        <w:rPr>
          <w:color w:val="231F20"/>
          <w:spacing w:val="-2"/>
          <w:sz w:val="22"/>
        </w:rPr>
        <w:t> </w:t>
      </w:r>
      <w:r>
        <w:rPr>
          <w:color w:val="231F20"/>
          <w:sz w:val="22"/>
        </w:rPr>
        <w:t>individuals</w:t>
      </w:r>
      <w:r>
        <w:rPr>
          <w:color w:val="231F20"/>
          <w:spacing w:val="-2"/>
          <w:sz w:val="22"/>
        </w:rPr>
        <w:t> </w:t>
      </w:r>
      <w:r>
        <w:rPr>
          <w:color w:val="231F20"/>
          <w:sz w:val="22"/>
        </w:rPr>
        <w:t>identifying</w:t>
      </w:r>
      <w:r>
        <w:rPr>
          <w:color w:val="231F20"/>
          <w:spacing w:val="-2"/>
          <w:sz w:val="22"/>
        </w:rPr>
        <w:t> </w:t>
      </w:r>
      <w:r>
        <w:rPr>
          <w:color w:val="231F20"/>
          <w:sz w:val="22"/>
        </w:rPr>
        <w:t>as</w:t>
      </w:r>
      <w:r>
        <w:rPr>
          <w:color w:val="231F20"/>
          <w:spacing w:val="-2"/>
          <w:sz w:val="22"/>
        </w:rPr>
        <w:t> </w:t>
      </w:r>
      <w:r>
        <w:rPr>
          <w:color w:val="231F20"/>
          <w:sz w:val="22"/>
        </w:rPr>
        <w:t>LGBTQI+</w:t>
      </w:r>
      <w:r>
        <w:rPr>
          <w:color w:val="231F20"/>
          <w:spacing w:val="-2"/>
          <w:sz w:val="22"/>
        </w:rPr>
        <w:t> </w:t>
      </w:r>
      <w:r>
        <w:rPr>
          <w:color w:val="231F20"/>
          <w:sz w:val="22"/>
        </w:rPr>
        <w:t>were</w:t>
      </w:r>
      <w:r>
        <w:rPr>
          <w:color w:val="231F20"/>
          <w:spacing w:val="-2"/>
          <w:sz w:val="22"/>
        </w:rPr>
        <w:t> </w:t>
      </w:r>
      <w:r>
        <w:rPr>
          <w:color w:val="231F20"/>
          <w:sz w:val="22"/>
        </w:rPr>
        <w:t>more</w:t>
      </w:r>
      <w:r>
        <w:rPr>
          <w:color w:val="231F20"/>
          <w:spacing w:val="-2"/>
          <w:sz w:val="22"/>
        </w:rPr>
        <w:t> </w:t>
      </w:r>
      <w:r>
        <w:rPr>
          <w:color w:val="231F20"/>
          <w:sz w:val="22"/>
        </w:rPr>
        <w:t>likely</w:t>
      </w:r>
      <w:r>
        <w:rPr>
          <w:color w:val="231F20"/>
          <w:spacing w:val="-2"/>
          <w:sz w:val="22"/>
        </w:rPr>
        <w:t> </w:t>
      </w:r>
      <w:r>
        <w:rPr>
          <w:color w:val="231F20"/>
          <w:sz w:val="22"/>
        </w:rPr>
        <w:t>to</w:t>
      </w:r>
      <w:r>
        <w:rPr>
          <w:color w:val="231F20"/>
          <w:spacing w:val="-2"/>
          <w:sz w:val="22"/>
        </w:rPr>
        <w:t> </w:t>
      </w:r>
      <w:r>
        <w:rPr>
          <w:color w:val="231F20"/>
          <w:sz w:val="22"/>
        </w:rPr>
        <w:t>be</w:t>
      </w:r>
      <w:r>
        <w:rPr>
          <w:color w:val="231F20"/>
          <w:spacing w:val="-2"/>
          <w:sz w:val="22"/>
        </w:rPr>
        <w:t> </w:t>
      </w:r>
      <w:r>
        <w:rPr>
          <w:color w:val="231F20"/>
          <w:sz w:val="22"/>
        </w:rPr>
        <w:t>cut</w:t>
      </w:r>
      <w:r>
        <w:rPr>
          <w:color w:val="231F20"/>
          <w:spacing w:val="-2"/>
          <w:sz w:val="22"/>
        </w:rPr>
        <w:t> </w:t>
      </w:r>
      <w:r>
        <w:rPr>
          <w:color w:val="231F20"/>
          <w:spacing w:val="-5"/>
          <w:sz w:val="22"/>
        </w:rPr>
        <w:t>off</w:t>
      </w:r>
    </w:p>
    <w:p>
      <w:pPr>
        <w:pStyle w:val="BodyText"/>
        <w:spacing w:before="7"/>
        <w:ind w:left="679"/>
        <w:rPr>
          <w:sz w:val="13"/>
        </w:rPr>
      </w:pPr>
      <w:r>
        <w:rPr>
          <w:color w:val="231F20"/>
        </w:rPr>
        <w:t>from</w:t>
      </w:r>
      <w:r>
        <w:rPr>
          <w:color w:val="231F20"/>
          <w:spacing w:val="-3"/>
        </w:rPr>
        <w:t> </w:t>
      </w:r>
      <w:r>
        <w:rPr>
          <w:color w:val="231F20"/>
        </w:rPr>
        <w:t>community</w:t>
      </w:r>
      <w:r>
        <w:rPr>
          <w:color w:val="231F20"/>
          <w:spacing w:val="-2"/>
        </w:rPr>
        <w:t> </w:t>
      </w:r>
      <w:r>
        <w:rPr>
          <w:color w:val="231F20"/>
        </w:rPr>
        <w:t>due</w:t>
      </w:r>
      <w:r>
        <w:rPr>
          <w:color w:val="231F20"/>
          <w:spacing w:val="-3"/>
        </w:rPr>
        <w:t> </w:t>
      </w:r>
      <w:r>
        <w:rPr>
          <w:color w:val="231F20"/>
        </w:rPr>
        <w:t>to</w:t>
      </w:r>
      <w:r>
        <w:rPr>
          <w:color w:val="231F20"/>
          <w:spacing w:val="-2"/>
        </w:rPr>
        <w:t> </w:t>
      </w:r>
      <w:r>
        <w:rPr>
          <w:color w:val="231F20"/>
        </w:rPr>
        <w:t>social</w:t>
      </w:r>
      <w:r>
        <w:rPr>
          <w:color w:val="231F20"/>
          <w:spacing w:val="-2"/>
        </w:rPr>
        <w:t> </w:t>
      </w:r>
      <w:r>
        <w:rPr>
          <w:color w:val="231F20"/>
        </w:rPr>
        <w:t>restrictions</w:t>
      </w:r>
      <w:r>
        <w:rPr>
          <w:color w:val="231F20"/>
          <w:spacing w:val="-3"/>
        </w:rPr>
        <w:t> </w:t>
      </w:r>
      <w:r>
        <w:rPr>
          <w:color w:val="231F20"/>
        </w:rPr>
        <w:t>enacted</w:t>
      </w:r>
      <w:r>
        <w:rPr>
          <w:color w:val="231F20"/>
          <w:spacing w:val="-2"/>
        </w:rPr>
        <w:t> </w:t>
      </w:r>
      <w:r>
        <w:rPr>
          <w:color w:val="231F20"/>
        </w:rPr>
        <w:t>to</w:t>
      </w:r>
      <w:r>
        <w:rPr>
          <w:color w:val="231F20"/>
          <w:spacing w:val="-3"/>
        </w:rPr>
        <w:t> </w:t>
      </w:r>
      <w:r>
        <w:rPr>
          <w:color w:val="231F20"/>
        </w:rPr>
        <w:t>mitigate</w:t>
      </w:r>
      <w:r>
        <w:rPr>
          <w:color w:val="231F20"/>
          <w:spacing w:val="-2"/>
        </w:rPr>
        <w:t> </w:t>
      </w:r>
      <w:r>
        <w:rPr>
          <w:color w:val="231F20"/>
        </w:rPr>
        <w:t>the</w:t>
      </w:r>
      <w:r>
        <w:rPr>
          <w:color w:val="231F20"/>
          <w:spacing w:val="-2"/>
        </w:rPr>
        <w:t> pandemic.</w:t>
      </w:r>
      <w:r>
        <w:rPr>
          <w:color w:val="231F20"/>
          <w:spacing w:val="-2"/>
          <w:position w:val="7"/>
          <w:sz w:val="13"/>
        </w:rPr>
        <w:t>54</w:t>
      </w:r>
    </w:p>
    <w:p>
      <w:pPr>
        <w:pStyle w:val="ListParagraph"/>
        <w:numPr>
          <w:ilvl w:val="0"/>
          <w:numId w:val="6"/>
        </w:numPr>
        <w:tabs>
          <w:tab w:pos="679" w:val="left" w:leader="none"/>
        </w:tabs>
        <w:spacing w:line="247" w:lineRule="auto" w:before="97" w:after="0"/>
        <w:ind w:left="679" w:right="764" w:hanging="360"/>
        <w:jc w:val="left"/>
        <w:rPr>
          <w:sz w:val="22"/>
        </w:rPr>
      </w:pPr>
      <w:r>
        <w:rPr>
          <w:color w:val="231F20"/>
          <w:sz w:val="22"/>
        </w:rPr>
        <w:t>Elderly adults who identify as LGBTQI+ were more likely to be single and living alone, less likely</w:t>
      </w:r>
      <w:r>
        <w:rPr>
          <w:color w:val="231F20"/>
          <w:spacing w:val="-3"/>
          <w:sz w:val="22"/>
        </w:rPr>
        <w:t> </w:t>
      </w:r>
      <w:r>
        <w:rPr>
          <w:color w:val="231F20"/>
          <w:sz w:val="22"/>
        </w:rPr>
        <w:t>to</w:t>
      </w:r>
      <w:r>
        <w:rPr>
          <w:color w:val="231F20"/>
          <w:spacing w:val="-3"/>
          <w:sz w:val="22"/>
        </w:rPr>
        <w:t> </w:t>
      </w:r>
      <w:r>
        <w:rPr>
          <w:color w:val="231F20"/>
          <w:sz w:val="22"/>
        </w:rPr>
        <w:t>have</w:t>
      </w:r>
      <w:r>
        <w:rPr>
          <w:color w:val="231F20"/>
          <w:spacing w:val="-3"/>
          <w:sz w:val="22"/>
        </w:rPr>
        <w:t> </w:t>
      </w:r>
      <w:r>
        <w:rPr>
          <w:color w:val="231F20"/>
          <w:sz w:val="22"/>
        </w:rPr>
        <w:t>children,</w:t>
      </w:r>
      <w:r>
        <w:rPr>
          <w:color w:val="231F20"/>
          <w:spacing w:val="-3"/>
          <w:sz w:val="22"/>
        </w:rPr>
        <w:t> </w:t>
      </w:r>
      <w:r>
        <w:rPr>
          <w:color w:val="231F20"/>
          <w:sz w:val="22"/>
        </w:rPr>
        <w:t>and</w:t>
      </w:r>
      <w:r>
        <w:rPr>
          <w:color w:val="231F20"/>
          <w:spacing w:val="-3"/>
          <w:sz w:val="22"/>
        </w:rPr>
        <w:t> </w:t>
      </w:r>
      <w:r>
        <w:rPr>
          <w:color w:val="231F20"/>
          <w:sz w:val="22"/>
        </w:rPr>
        <w:t>more</w:t>
      </w:r>
      <w:r>
        <w:rPr>
          <w:color w:val="231F20"/>
          <w:spacing w:val="-3"/>
          <w:sz w:val="22"/>
        </w:rPr>
        <w:t> </w:t>
      </w:r>
      <w:r>
        <w:rPr>
          <w:color w:val="231F20"/>
          <w:sz w:val="22"/>
        </w:rPr>
        <w:t>likely</w:t>
      </w:r>
      <w:r>
        <w:rPr>
          <w:color w:val="231F20"/>
          <w:spacing w:val="-3"/>
          <w:sz w:val="22"/>
        </w:rPr>
        <w:t> </w:t>
      </w:r>
      <w:r>
        <w:rPr>
          <w:color w:val="231F20"/>
          <w:sz w:val="22"/>
        </w:rPr>
        <w:t>to</w:t>
      </w:r>
      <w:r>
        <w:rPr>
          <w:color w:val="231F20"/>
          <w:spacing w:val="-3"/>
          <w:sz w:val="22"/>
        </w:rPr>
        <w:t> </w:t>
      </w:r>
      <w:r>
        <w:rPr>
          <w:color w:val="231F20"/>
          <w:sz w:val="22"/>
        </w:rPr>
        <w:t>be</w:t>
      </w:r>
      <w:r>
        <w:rPr>
          <w:color w:val="231F20"/>
          <w:spacing w:val="-3"/>
          <w:sz w:val="22"/>
        </w:rPr>
        <w:t> </w:t>
      </w:r>
      <w:r>
        <w:rPr>
          <w:color w:val="231F20"/>
          <w:sz w:val="22"/>
        </w:rPr>
        <w:t>estranged</w:t>
      </w:r>
      <w:r>
        <w:rPr>
          <w:color w:val="231F20"/>
          <w:spacing w:val="-3"/>
          <w:sz w:val="22"/>
        </w:rPr>
        <w:t> </w:t>
      </w:r>
      <w:r>
        <w:rPr>
          <w:color w:val="231F20"/>
          <w:sz w:val="22"/>
        </w:rPr>
        <w:t>from</w:t>
      </w:r>
      <w:r>
        <w:rPr>
          <w:color w:val="231F20"/>
          <w:spacing w:val="-3"/>
          <w:sz w:val="22"/>
        </w:rPr>
        <w:t> </w:t>
      </w:r>
      <w:r>
        <w:rPr>
          <w:color w:val="231F20"/>
          <w:sz w:val="22"/>
        </w:rPr>
        <w:t>their</w:t>
      </w:r>
      <w:r>
        <w:rPr>
          <w:color w:val="231F20"/>
          <w:spacing w:val="-3"/>
          <w:sz w:val="22"/>
        </w:rPr>
        <w:t> </w:t>
      </w:r>
      <w:r>
        <w:rPr>
          <w:color w:val="231F20"/>
          <w:sz w:val="22"/>
        </w:rPr>
        <w:t>family</w:t>
      </w:r>
      <w:r>
        <w:rPr>
          <w:color w:val="231F20"/>
          <w:spacing w:val="-3"/>
          <w:sz w:val="22"/>
        </w:rPr>
        <w:t> </w:t>
      </w:r>
      <w:r>
        <w:rPr>
          <w:color w:val="231F20"/>
          <w:sz w:val="22"/>
        </w:rPr>
        <w:t>compared</w:t>
      </w:r>
      <w:r>
        <w:rPr>
          <w:color w:val="231F20"/>
          <w:spacing w:val="-3"/>
          <w:sz w:val="22"/>
        </w:rPr>
        <w:t> </w:t>
      </w:r>
      <w:r>
        <w:rPr>
          <w:color w:val="231F20"/>
          <w:sz w:val="22"/>
        </w:rPr>
        <w:t>to</w:t>
      </w:r>
      <w:r>
        <w:rPr>
          <w:color w:val="231F20"/>
          <w:spacing w:val="-3"/>
          <w:sz w:val="22"/>
        </w:rPr>
        <w:t> </w:t>
      </w:r>
      <w:r>
        <w:rPr>
          <w:color w:val="231F20"/>
          <w:sz w:val="22"/>
        </w:rPr>
        <w:t>elderly adults who identify as heterosexual and cisgender,</w:t>
      </w:r>
      <w:r>
        <w:rPr>
          <w:color w:val="231F20"/>
          <w:position w:val="7"/>
          <w:sz w:val="13"/>
        </w:rPr>
        <w:t>74</w:t>
      </w:r>
      <w:r>
        <w:rPr>
          <w:color w:val="231F20"/>
          <w:spacing w:val="33"/>
          <w:position w:val="7"/>
          <w:sz w:val="13"/>
        </w:rPr>
        <w:t> </w:t>
      </w:r>
      <w:r>
        <w:rPr>
          <w:color w:val="231F20"/>
          <w:sz w:val="22"/>
        </w:rPr>
        <w:t>impacting their access to mental and physical supports during the pandemic.</w:t>
      </w:r>
    </w:p>
    <w:p>
      <w:pPr>
        <w:pStyle w:val="BodyText"/>
        <w:spacing w:line="247" w:lineRule="auto" w:before="178"/>
        <w:ind w:left="320" w:right="504"/>
      </w:pPr>
      <w:r>
        <w:rPr>
          <w:color w:val="231F20"/>
        </w:rPr>
        <w:t>More research is needed to understand the prevalence of Long COVID and its mental health symptoms and conditions among racial and ethnic minorities, people with disabilities, and populations that identify as LGBTQI+. Understanding and addressing SDOH is vital to creating more</w:t>
      </w:r>
      <w:r>
        <w:rPr>
          <w:color w:val="231F20"/>
          <w:spacing w:val="-4"/>
        </w:rPr>
        <w:t> </w:t>
      </w:r>
      <w:r>
        <w:rPr>
          <w:color w:val="231F20"/>
        </w:rPr>
        <w:t>equitable</w:t>
      </w:r>
      <w:r>
        <w:rPr>
          <w:color w:val="231F20"/>
          <w:spacing w:val="-4"/>
        </w:rPr>
        <w:t> </w:t>
      </w:r>
      <w:r>
        <w:rPr>
          <w:color w:val="231F20"/>
        </w:rPr>
        <w:t>access</w:t>
      </w:r>
      <w:r>
        <w:rPr>
          <w:color w:val="231F20"/>
          <w:spacing w:val="-4"/>
        </w:rPr>
        <w:t> </w:t>
      </w:r>
      <w:r>
        <w:rPr>
          <w:color w:val="231F20"/>
        </w:rPr>
        <w:t>to</w:t>
      </w:r>
      <w:r>
        <w:rPr>
          <w:color w:val="231F20"/>
          <w:spacing w:val="-4"/>
        </w:rPr>
        <w:t> </w:t>
      </w:r>
      <w:r>
        <w:rPr>
          <w:color w:val="231F20"/>
        </w:rPr>
        <w:t>resources</w:t>
      </w:r>
      <w:r>
        <w:rPr>
          <w:color w:val="231F20"/>
          <w:spacing w:val="-4"/>
        </w:rPr>
        <w:t> </w:t>
      </w:r>
      <w:r>
        <w:rPr>
          <w:color w:val="231F20"/>
        </w:rPr>
        <w:t>and</w:t>
      </w:r>
      <w:r>
        <w:rPr>
          <w:color w:val="231F20"/>
          <w:spacing w:val="-4"/>
        </w:rPr>
        <w:t> </w:t>
      </w:r>
      <w:r>
        <w:rPr>
          <w:color w:val="231F20"/>
        </w:rPr>
        <w:t>improving</w:t>
      </w:r>
      <w:r>
        <w:rPr>
          <w:color w:val="231F20"/>
          <w:spacing w:val="-4"/>
        </w:rPr>
        <w:t> </w:t>
      </w:r>
      <w:r>
        <w:rPr>
          <w:color w:val="231F20"/>
        </w:rPr>
        <w:t>Long</w:t>
      </w:r>
      <w:r>
        <w:rPr>
          <w:color w:val="231F20"/>
          <w:spacing w:val="-4"/>
        </w:rPr>
        <w:t> </w:t>
      </w:r>
      <w:r>
        <w:rPr>
          <w:color w:val="231F20"/>
        </w:rPr>
        <w:t>COVID’s</w:t>
      </w:r>
      <w:r>
        <w:rPr>
          <w:color w:val="231F20"/>
          <w:spacing w:val="-4"/>
        </w:rPr>
        <w:t> </w:t>
      </w:r>
      <w:r>
        <w:rPr>
          <w:color w:val="231F20"/>
        </w:rPr>
        <w:t>negative</w:t>
      </w:r>
      <w:r>
        <w:rPr>
          <w:color w:val="231F20"/>
          <w:spacing w:val="-4"/>
        </w:rPr>
        <w:t> </w:t>
      </w:r>
      <w:r>
        <w:rPr>
          <w:color w:val="231F20"/>
        </w:rPr>
        <w:t>health</w:t>
      </w:r>
      <w:r>
        <w:rPr>
          <w:color w:val="231F20"/>
          <w:spacing w:val="-4"/>
        </w:rPr>
        <w:t> </w:t>
      </w:r>
      <w:r>
        <w:rPr>
          <w:color w:val="231F20"/>
        </w:rPr>
        <w:t>impacts</w:t>
      </w:r>
      <w:r>
        <w:rPr>
          <w:color w:val="231F20"/>
          <w:spacing w:val="-4"/>
        </w:rPr>
        <w:t> </w:t>
      </w:r>
      <w:r>
        <w:rPr>
          <w:color w:val="231F20"/>
        </w:rPr>
        <w:t>among racial and ethnic minorities.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43488">
                <wp:simplePos x="0" y="0"/>
                <wp:positionH relativeFrom="page">
                  <wp:posOffset>6686867</wp:posOffset>
                </wp:positionH>
                <wp:positionV relativeFrom="paragraph">
                  <wp:posOffset>88007</wp:posOffset>
                </wp:positionV>
                <wp:extent cx="393700" cy="60325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7</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43488" type="#_x0000_t202" id="docshape54"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7</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ge">
                  <wp:posOffset>0</wp:posOffset>
                </wp:positionV>
                <wp:extent cx="594360" cy="100584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4000" id="docshape55"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931165</wp:posOffset>
                </wp:positionH>
                <wp:positionV relativeFrom="page">
                  <wp:posOffset>347473</wp:posOffset>
                </wp:positionV>
                <wp:extent cx="1929764" cy="3695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44512" id="docshape56"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ind w:right="705"/>
      </w:pPr>
      <w:bookmarkStart w:name="Assessments of and Treatment for Mental " w:id="24"/>
      <w:bookmarkEnd w:id="24"/>
      <w:r>
        <w:rPr>
          <w:b w:val="0"/>
        </w:rPr>
      </w:r>
      <w:bookmarkStart w:name="Assessment" w:id="25"/>
      <w:bookmarkEnd w:id="25"/>
      <w:r>
        <w:rPr>
          <w:b w:val="0"/>
        </w:rPr>
      </w:r>
      <w:bookmarkStart w:name="Treatment Approaches" w:id="26"/>
      <w:bookmarkEnd w:id="26"/>
      <w:r>
        <w:rPr>
          <w:b w:val="0"/>
        </w:rPr>
      </w:r>
      <w:r>
        <w:rPr>
          <w:color w:val="231F20"/>
        </w:rPr>
        <w:t>Assessments</w:t>
      </w:r>
      <w:r>
        <w:rPr>
          <w:color w:val="231F20"/>
          <w:spacing w:val="-7"/>
        </w:rPr>
        <w:t> </w:t>
      </w:r>
      <w:r>
        <w:rPr>
          <w:color w:val="231F20"/>
        </w:rPr>
        <w:t>of</w:t>
      </w:r>
      <w:r>
        <w:rPr>
          <w:color w:val="231F20"/>
          <w:spacing w:val="-7"/>
        </w:rPr>
        <w:t> </w:t>
      </w:r>
      <w:r>
        <w:rPr>
          <w:color w:val="231F20"/>
        </w:rPr>
        <w:t>and</w:t>
      </w:r>
      <w:r>
        <w:rPr>
          <w:color w:val="231F20"/>
          <w:spacing w:val="-7"/>
        </w:rPr>
        <w:t> </w:t>
      </w:r>
      <w:r>
        <w:rPr>
          <w:color w:val="231F20"/>
        </w:rPr>
        <w:t>Treatment</w:t>
      </w:r>
      <w:r>
        <w:rPr>
          <w:color w:val="231F20"/>
          <w:spacing w:val="-7"/>
        </w:rPr>
        <w:t> </w:t>
      </w:r>
      <w:r>
        <w:rPr>
          <w:color w:val="231F20"/>
        </w:rPr>
        <w:t>for</w:t>
      </w:r>
      <w:r>
        <w:rPr>
          <w:color w:val="231F20"/>
          <w:spacing w:val="-7"/>
        </w:rPr>
        <w:t> </w:t>
      </w:r>
      <w:r>
        <w:rPr>
          <w:color w:val="231F20"/>
        </w:rPr>
        <w:t>Mental</w:t>
      </w:r>
      <w:r>
        <w:rPr>
          <w:color w:val="231F20"/>
          <w:spacing w:val="-7"/>
        </w:rPr>
        <w:t> </w:t>
      </w:r>
      <w:r>
        <w:rPr>
          <w:color w:val="231F20"/>
        </w:rPr>
        <w:t>Health</w:t>
      </w:r>
      <w:r>
        <w:rPr>
          <w:color w:val="231F20"/>
          <w:spacing w:val="-7"/>
        </w:rPr>
        <w:t> </w:t>
      </w:r>
      <w:r>
        <w:rPr>
          <w:color w:val="231F20"/>
        </w:rPr>
        <w:t>Symptoms</w:t>
      </w:r>
      <w:r>
        <w:rPr>
          <w:color w:val="231F20"/>
          <w:spacing w:val="-7"/>
        </w:rPr>
        <w:t> </w:t>
      </w:r>
      <w:r>
        <w:rPr>
          <w:color w:val="231F20"/>
        </w:rPr>
        <w:t>and Conditions Associated with Long COVID</w:t>
      </w:r>
    </w:p>
    <w:p>
      <w:pPr>
        <w:pStyle w:val="BodyText"/>
        <w:spacing w:line="247" w:lineRule="auto" w:before="152"/>
        <w:ind w:left="320" w:right="705"/>
        <w:rPr>
          <w:sz w:val="13"/>
        </w:rPr>
      </w:pPr>
      <w:r>
        <w:rPr>
          <w:color w:val="231F20"/>
        </w:rPr>
        <w:t>Approximately 90 percent of vaccinated people who get COVID-19 and 70 to 90 percent of unvaccinated people will recover fully from the virus within two to three weeks of the infection; however,</w:t>
      </w:r>
      <w:r>
        <w:rPr>
          <w:color w:val="231F20"/>
          <w:spacing w:val="-4"/>
        </w:rPr>
        <w:t> </w:t>
      </w:r>
      <w:r>
        <w:rPr>
          <w:color w:val="231F20"/>
        </w:rPr>
        <w:t>about</w:t>
      </w:r>
      <w:r>
        <w:rPr>
          <w:color w:val="231F20"/>
          <w:spacing w:val="-4"/>
        </w:rPr>
        <w:t> </w:t>
      </w:r>
      <w:r>
        <w:rPr>
          <w:color w:val="231F20"/>
        </w:rPr>
        <w:t>10</w:t>
      </w:r>
      <w:r>
        <w:rPr>
          <w:color w:val="231F20"/>
          <w:spacing w:val="-4"/>
        </w:rPr>
        <w:t> </w:t>
      </w:r>
      <w:r>
        <w:rPr>
          <w:color w:val="231F20"/>
        </w:rPr>
        <w:t>to</w:t>
      </w:r>
      <w:r>
        <w:rPr>
          <w:color w:val="231F20"/>
          <w:spacing w:val="-4"/>
        </w:rPr>
        <w:t> </w:t>
      </w:r>
      <w:r>
        <w:rPr>
          <w:color w:val="231F20"/>
        </w:rPr>
        <w:t>30</w:t>
      </w:r>
      <w:r>
        <w:rPr>
          <w:color w:val="231F20"/>
          <w:spacing w:val="-4"/>
        </w:rPr>
        <w:t> </w:t>
      </w:r>
      <w:r>
        <w:rPr>
          <w:color w:val="231F20"/>
        </w:rPr>
        <w:t>percent</w:t>
      </w:r>
      <w:r>
        <w:rPr>
          <w:color w:val="231F20"/>
          <w:spacing w:val="-4"/>
        </w:rPr>
        <w:t> </w:t>
      </w:r>
      <w:r>
        <w:rPr>
          <w:color w:val="231F20"/>
        </w:rPr>
        <w:t>of</w:t>
      </w:r>
      <w:r>
        <w:rPr>
          <w:color w:val="231F20"/>
          <w:spacing w:val="-4"/>
        </w:rPr>
        <w:t> </w:t>
      </w:r>
      <w:r>
        <w:rPr>
          <w:color w:val="231F20"/>
        </w:rPr>
        <w:t>people</w:t>
      </w:r>
      <w:r>
        <w:rPr>
          <w:color w:val="231F20"/>
          <w:spacing w:val="-4"/>
        </w:rPr>
        <w:t> </w:t>
      </w:r>
      <w:r>
        <w:rPr>
          <w:color w:val="231F20"/>
        </w:rPr>
        <w:t>experience</w:t>
      </w:r>
      <w:r>
        <w:rPr>
          <w:color w:val="231F20"/>
          <w:spacing w:val="-4"/>
        </w:rPr>
        <w:t> </w:t>
      </w:r>
      <w:r>
        <w:rPr>
          <w:color w:val="231F20"/>
        </w:rPr>
        <w:t>persistent</w:t>
      </w:r>
      <w:r>
        <w:rPr>
          <w:color w:val="231F20"/>
          <w:spacing w:val="-4"/>
        </w:rPr>
        <w:t> </w:t>
      </w:r>
      <w:r>
        <w:rPr>
          <w:color w:val="231F20"/>
        </w:rPr>
        <w:t>symptoms</w:t>
      </w:r>
      <w:r>
        <w:rPr>
          <w:color w:val="231F20"/>
          <w:spacing w:val="-4"/>
        </w:rPr>
        <w:t> </w:t>
      </w:r>
      <w:r>
        <w:rPr>
          <w:color w:val="231F20"/>
        </w:rPr>
        <w:t>four</w:t>
      </w:r>
      <w:r>
        <w:rPr>
          <w:color w:val="231F20"/>
          <w:spacing w:val="-4"/>
        </w:rPr>
        <w:t> </w:t>
      </w:r>
      <w:r>
        <w:rPr>
          <w:color w:val="231F20"/>
        </w:rPr>
        <w:t>weeks</w:t>
      </w:r>
      <w:r>
        <w:rPr>
          <w:color w:val="231F20"/>
          <w:spacing w:val="-4"/>
        </w:rPr>
        <w:t> </w:t>
      </w:r>
      <w:r>
        <w:rPr>
          <w:color w:val="231F20"/>
        </w:rPr>
        <w:t>after</w:t>
      </w:r>
      <w:r>
        <w:rPr>
          <w:color w:val="231F20"/>
          <w:spacing w:val="-4"/>
        </w:rPr>
        <w:t> </w:t>
      </w:r>
      <w:r>
        <w:rPr>
          <w:color w:val="231F20"/>
        </w:rPr>
        <w:t>the initial infection and may require additional assessment and treatment to fully recover.</w:t>
      </w:r>
      <w:r>
        <w:rPr>
          <w:color w:val="231F20"/>
          <w:position w:val="7"/>
          <w:sz w:val="13"/>
        </w:rPr>
        <w:t>1</w:t>
      </w:r>
    </w:p>
    <w:p>
      <w:pPr>
        <w:pStyle w:val="Heading2"/>
        <w:spacing w:before="198"/>
        <w:rPr>
          <w:i/>
        </w:rPr>
      </w:pPr>
      <w:r>
        <w:rPr>
          <w:i/>
          <w:color w:val="357ABB"/>
          <w:spacing w:val="-2"/>
        </w:rPr>
        <w:t>Assessment</w:t>
      </w:r>
    </w:p>
    <w:p>
      <w:pPr>
        <w:pStyle w:val="BodyText"/>
        <w:spacing w:line="247" w:lineRule="auto" w:before="3"/>
        <w:ind w:left="319" w:right="705"/>
      </w:pPr>
      <w:r>
        <w:rPr>
          <w:color w:val="231F20"/>
        </w:rPr>
        <w:t>To</w:t>
      </w:r>
      <w:r>
        <w:rPr>
          <w:color w:val="231F20"/>
          <w:spacing w:val="-6"/>
        </w:rPr>
        <w:t> </w:t>
      </w:r>
      <w:r>
        <w:rPr>
          <w:color w:val="231F20"/>
        </w:rPr>
        <w:t>aid</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identification</w:t>
      </w:r>
      <w:r>
        <w:rPr>
          <w:color w:val="231F20"/>
          <w:spacing w:val="-5"/>
        </w:rPr>
        <w:t> </w:t>
      </w:r>
      <w:r>
        <w:rPr>
          <w:color w:val="231F20"/>
        </w:rPr>
        <w:t>and</w:t>
      </w:r>
      <w:r>
        <w:rPr>
          <w:color w:val="231F20"/>
          <w:spacing w:val="-5"/>
        </w:rPr>
        <w:t> </w:t>
      </w:r>
      <w:r>
        <w:rPr>
          <w:color w:val="231F20"/>
        </w:rPr>
        <w:t>management</w:t>
      </w:r>
      <w:r>
        <w:rPr>
          <w:color w:val="231F20"/>
          <w:spacing w:val="-5"/>
        </w:rPr>
        <w:t> </w:t>
      </w:r>
      <w:r>
        <w:rPr>
          <w:color w:val="231F20"/>
        </w:rPr>
        <w:t>of</w:t>
      </w:r>
      <w:r>
        <w:rPr>
          <w:color w:val="231F20"/>
          <w:spacing w:val="-5"/>
        </w:rPr>
        <w:t> </w:t>
      </w:r>
      <w:r>
        <w:rPr>
          <w:color w:val="231F20"/>
        </w:rPr>
        <w:t>Long</w:t>
      </w:r>
      <w:r>
        <w:rPr>
          <w:color w:val="231F20"/>
          <w:spacing w:val="-5"/>
        </w:rPr>
        <w:t> </w:t>
      </w:r>
      <w:r>
        <w:rPr>
          <w:color w:val="231F20"/>
        </w:rPr>
        <w:t>COVID,</w:t>
      </w:r>
      <w:r>
        <w:rPr>
          <w:color w:val="231F20"/>
          <w:spacing w:val="-5"/>
        </w:rPr>
        <w:t> </w:t>
      </w:r>
      <w:r>
        <w:rPr>
          <w:color w:val="231F20"/>
        </w:rPr>
        <w:t>the</w:t>
      </w:r>
      <w:r>
        <w:rPr>
          <w:color w:val="231F20"/>
          <w:spacing w:val="-16"/>
        </w:rPr>
        <w:t> </w:t>
      </w:r>
      <w:r>
        <w:rPr>
          <w:color w:val="231F20"/>
        </w:rPr>
        <w:t>American</w:t>
      </w:r>
      <w:r>
        <w:rPr>
          <w:color w:val="231F20"/>
          <w:spacing w:val="-15"/>
        </w:rPr>
        <w:t> </w:t>
      </w:r>
      <w:r>
        <w:rPr>
          <w:color w:val="231F20"/>
        </w:rPr>
        <w:t>Academy</w:t>
      </w:r>
      <w:r>
        <w:rPr>
          <w:color w:val="231F20"/>
          <w:spacing w:val="-4"/>
        </w:rPr>
        <w:t> </w:t>
      </w:r>
      <w:r>
        <w:rPr>
          <w:color w:val="231F20"/>
        </w:rPr>
        <w:t>of</w:t>
      </w:r>
      <w:r>
        <w:rPr>
          <w:color w:val="231F20"/>
          <w:spacing w:val="-5"/>
        </w:rPr>
        <w:t> </w:t>
      </w:r>
      <w:r>
        <w:rPr>
          <w:color w:val="231F20"/>
        </w:rPr>
        <w:t>Physical Medicine and Rehabilitation </w:t>
      </w:r>
      <w:hyperlink r:id="rId15">
        <w:r>
          <w:rPr>
            <w:color w:val="205E9E"/>
            <w:u w:val="single" w:color="205E9E"/>
          </w:rPr>
          <w:t>(AAPM&amp;R)</w:t>
        </w:r>
      </w:hyperlink>
      <w:r>
        <w:rPr>
          <w:color w:val="205E9E"/>
        </w:rPr>
        <w:t> </w:t>
      </w:r>
      <w:r>
        <w:rPr>
          <w:color w:val="231F20"/>
        </w:rPr>
        <w:t>Multi-Disciplinary </w:t>
      </w:r>
      <w:hyperlink r:id="rId16">
        <w:r>
          <w:rPr>
            <w:color w:val="205E9E"/>
            <w:u w:val="single" w:color="205E9E"/>
          </w:rPr>
          <w:t>PASC Collaborative</w:t>
        </w:r>
      </w:hyperlink>
      <w:r>
        <w:rPr>
          <w:color w:val="205E9E"/>
        </w:rPr>
        <w:t> </w:t>
      </w:r>
      <w:r>
        <w:rPr>
          <w:color w:val="231F20"/>
        </w:rPr>
        <w:t>has created cognitive symptom assessment recommendations for patients who experience symptoms of Long COVID</w:t>
      </w:r>
      <w:r>
        <w:rPr>
          <w:color w:val="231F20"/>
          <w:position w:val="7"/>
          <w:sz w:val="13"/>
        </w:rPr>
        <w:t>75</w:t>
      </w:r>
      <w:r>
        <w:rPr>
          <w:color w:val="231F20"/>
          <w:spacing w:val="33"/>
          <w:position w:val="7"/>
          <w:sz w:val="13"/>
        </w:rPr>
        <w:t> </w:t>
      </w:r>
      <w:r>
        <w:rPr>
          <w:color w:val="231F20"/>
        </w:rPr>
        <w:t>(see</w:t>
      </w:r>
      <w:r>
        <w:rPr>
          <w:color w:val="231F20"/>
          <w:spacing w:val="-6"/>
        </w:rPr>
        <w:t> </w:t>
      </w:r>
      <w:hyperlink w:history="true" w:anchor="_bookmark0">
        <w:r>
          <w:rPr>
            <w:color w:val="205E9E"/>
            <w:u w:val="single" w:color="205E9E"/>
          </w:rPr>
          <w:t>Appendix</w:t>
        </w:r>
        <w:r>
          <w:rPr>
            <w:color w:val="205E9E"/>
            <w:spacing w:val="-4"/>
            <w:u w:val="single" w:color="205E9E"/>
          </w:rPr>
          <w:t> </w:t>
        </w:r>
        <w:r>
          <w:rPr>
            <w:color w:val="205E9E"/>
            <w:u w:val="single" w:color="205E9E"/>
          </w:rPr>
          <w:t>A</w:t>
        </w:r>
      </w:hyperlink>
      <w:r>
        <w:rPr>
          <w:color w:val="231F20"/>
        </w:rPr>
        <w:t>). While primary care providers can assess and treat many of these</w:t>
      </w:r>
      <w:r>
        <w:rPr>
          <w:color w:val="231F20"/>
          <w:spacing w:val="-3"/>
        </w:rPr>
        <w:t> </w:t>
      </w:r>
      <w:r>
        <w:rPr>
          <w:color w:val="231F20"/>
        </w:rPr>
        <w:t>symptoms,</w:t>
      </w:r>
      <w:r>
        <w:rPr>
          <w:color w:val="231F20"/>
          <w:spacing w:val="-3"/>
        </w:rPr>
        <w:t> </w:t>
      </w:r>
      <w:r>
        <w:rPr>
          <w:color w:val="231F20"/>
        </w:rPr>
        <w:t>patients</w:t>
      </w:r>
      <w:r>
        <w:rPr>
          <w:color w:val="231F20"/>
          <w:spacing w:val="-3"/>
        </w:rPr>
        <w:t> </w:t>
      </w:r>
      <w:r>
        <w:rPr>
          <w:color w:val="231F20"/>
        </w:rPr>
        <w:t>may</w:t>
      </w:r>
      <w:r>
        <w:rPr>
          <w:color w:val="231F20"/>
          <w:spacing w:val="-3"/>
        </w:rPr>
        <w:t> </w:t>
      </w:r>
      <w:r>
        <w:rPr>
          <w:color w:val="231F20"/>
        </w:rPr>
        <w:t>also</w:t>
      </w:r>
      <w:r>
        <w:rPr>
          <w:color w:val="231F20"/>
          <w:spacing w:val="-3"/>
        </w:rPr>
        <w:t> </w:t>
      </w:r>
      <w:r>
        <w:rPr>
          <w:color w:val="231F20"/>
        </w:rPr>
        <w:t>require</w:t>
      </w:r>
      <w:r>
        <w:rPr>
          <w:color w:val="231F20"/>
          <w:spacing w:val="-3"/>
        </w:rPr>
        <w:t> </w:t>
      </w:r>
      <w:r>
        <w:rPr>
          <w:color w:val="231F20"/>
        </w:rPr>
        <w:t>care</w:t>
      </w:r>
      <w:r>
        <w:rPr>
          <w:color w:val="231F20"/>
          <w:spacing w:val="-3"/>
        </w:rPr>
        <w:t> </w:t>
      </w:r>
      <w:r>
        <w:rPr>
          <w:color w:val="231F20"/>
        </w:rPr>
        <w:t>from</w:t>
      </w:r>
      <w:r>
        <w:rPr>
          <w:color w:val="231F20"/>
          <w:spacing w:val="-3"/>
        </w:rPr>
        <w:t> </w:t>
      </w:r>
      <w:r>
        <w:rPr>
          <w:color w:val="231F20"/>
        </w:rPr>
        <w:t>medical</w:t>
      </w:r>
      <w:r>
        <w:rPr>
          <w:color w:val="231F20"/>
          <w:spacing w:val="-3"/>
        </w:rPr>
        <w:t> </w:t>
      </w:r>
      <w:r>
        <w:rPr>
          <w:color w:val="231F20"/>
        </w:rPr>
        <w:t>and</w:t>
      </w:r>
      <w:r>
        <w:rPr>
          <w:color w:val="231F20"/>
          <w:spacing w:val="-3"/>
        </w:rPr>
        <w:t> </w:t>
      </w:r>
      <w:r>
        <w:rPr>
          <w:color w:val="231F20"/>
        </w:rPr>
        <w:t>behavioral</w:t>
      </w:r>
      <w:r>
        <w:rPr>
          <w:color w:val="231F20"/>
          <w:spacing w:val="-3"/>
        </w:rPr>
        <w:t> </w:t>
      </w:r>
      <w:r>
        <w:rPr>
          <w:color w:val="231F20"/>
        </w:rPr>
        <w:t>health</w:t>
      </w:r>
      <w:r>
        <w:rPr>
          <w:color w:val="231F20"/>
          <w:spacing w:val="-3"/>
        </w:rPr>
        <w:t> </w:t>
      </w:r>
      <w:r>
        <w:rPr>
          <w:color w:val="231F20"/>
        </w:rPr>
        <w:t>specialists, as well as support from other service systems. Recommendations from</w:t>
      </w:r>
      <w:r>
        <w:rPr>
          <w:color w:val="231F20"/>
          <w:spacing w:val="-3"/>
        </w:rPr>
        <w:t> </w:t>
      </w:r>
      <w:r>
        <w:rPr>
          <w:color w:val="231F20"/>
        </w:rPr>
        <w:t>AAPM&amp;R suggest a comprehensive evaluation of symptoms, medications taken, and lifestyle, as well as a panel of laboratory tests and history of preexisting conditions.</w:t>
      </w:r>
    </w:p>
    <w:p>
      <w:pPr>
        <w:pStyle w:val="BodyText"/>
        <w:spacing w:line="247" w:lineRule="auto" w:before="176"/>
        <w:ind w:left="319" w:right="564"/>
      </w:pPr>
      <w:r>
        <w:rPr>
          <w:color w:val="231F20"/>
        </w:rPr>
        <w:t>In addition to evaluating cognitive functioning, assessing depressive disorders, anxiety disorders, psychological stress, PTSD, OCD, and substance use disorders through clinical interviews and standardized screening tools can be helpful for primary care providers diagnosing and treating patients</w:t>
      </w:r>
      <w:r>
        <w:rPr>
          <w:color w:val="231F20"/>
          <w:spacing w:val="-4"/>
        </w:rPr>
        <w:t> </w:t>
      </w:r>
      <w:r>
        <w:rPr>
          <w:color w:val="231F20"/>
        </w:rPr>
        <w:t>with</w:t>
      </w:r>
      <w:r>
        <w:rPr>
          <w:color w:val="231F20"/>
          <w:spacing w:val="-4"/>
        </w:rPr>
        <w:t> </w:t>
      </w:r>
      <w:r>
        <w:rPr>
          <w:color w:val="231F20"/>
        </w:rPr>
        <w:t>Long</w:t>
      </w:r>
      <w:r>
        <w:rPr>
          <w:color w:val="231F20"/>
          <w:spacing w:val="-4"/>
        </w:rPr>
        <w:t> </w:t>
      </w:r>
      <w:r>
        <w:rPr>
          <w:color w:val="231F20"/>
        </w:rPr>
        <w:t>COVID.</w:t>
      </w:r>
      <w:r>
        <w:rPr>
          <w:color w:val="231F20"/>
          <w:spacing w:val="-7"/>
        </w:rPr>
        <w:t> </w:t>
      </w:r>
      <w:r>
        <w:rPr>
          <w:color w:val="231F20"/>
        </w:rPr>
        <w:t>Therefore,</w:t>
      </w:r>
      <w:r>
        <w:rPr>
          <w:color w:val="231F20"/>
          <w:spacing w:val="-16"/>
        </w:rPr>
        <w:t> </w:t>
      </w:r>
      <w:hyperlink w:history="true" w:anchor="_bookmark1">
        <w:r>
          <w:rPr>
            <w:color w:val="205E9E"/>
            <w:u w:val="single" w:color="205E9E"/>
          </w:rPr>
          <w:t>Appendix</w:t>
        </w:r>
        <w:r>
          <w:rPr>
            <w:color w:val="205E9E"/>
            <w:spacing w:val="-3"/>
            <w:u w:val="single" w:color="205E9E"/>
          </w:rPr>
          <w:t> </w:t>
        </w:r>
        <w:r>
          <w:rPr>
            <w:color w:val="205E9E"/>
            <w:u w:val="single" w:color="205E9E"/>
          </w:rPr>
          <w:t>B</w:t>
        </w:r>
      </w:hyperlink>
      <w:r>
        <w:rPr>
          <w:color w:val="205E9E"/>
          <w:spacing w:val="-4"/>
        </w:rPr>
        <w:t> </w:t>
      </w:r>
      <w:r>
        <w:rPr>
          <w:color w:val="231F20"/>
        </w:rPr>
        <w:t>provides</w:t>
      </w:r>
      <w:r>
        <w:rPr>
          <w:color w:val="231F20"/>
          <w:spacing w:val="-4"/>
        </w:rPr>
        <w:t> </w:t>
      </w:r>
      <w:r>
        <w:rPr>
          <w:color w:val="231F20"/>
        </w:rPr>
        <w:t>examples</w:t>
      </w:r>
      <w:r>
        <w:rPr>
          <w:color w:val="231F20"/>
          <w:spacing w:val="-4"/>
        </w:rPr>
        <w:t> </w:t>
      </w:r>
      <w:r>
        <w:rPr>
          <w:color w:val="231F20"/>
        </w:rPr>
        <w:t>of</w:t>
      </w:r>
      <w:r>
        <w:rPr>
          <w:color w:val="231F20"/>
          <w:spacing w:val="-4"/>
        </w:rPr>
        <w:t> </w:t>
      </w:r>
      <w:r>
        <w:rPr>
          <w:color w:val="231F20"/>
        </w:rPr>
        <w:t>associated</w:t>
      </w:r>
      <w:r>
        <w:rPr>
          <w:color w:val="231F20"/>
          <w:spacing w:val="-4"/>
        </w:rPr>
        <w:t> </w:t>
      </w:r>
      <w:r>
        <w:rPr>
          <w:color w:val="231F20"/>
        </w:rPr>
        <w:t>mental</w:t>
      </w:r>
      <w:r>
        <w:rPr>
          <w:color w:val="231F20"/>
          <w:spacing w:val="-4"/>
        </w:rPr>
        <w:t> </w:t>
      </w:r>
      <w:r>
        <w:rPr>
          <w:color w:val="231F20"/>
        </w:rPr>
        <w:t>health conditions and available evidence-based interventions.</w:t>
      </w:r>
      <w:r>
        <w:rPr>
          <w:color w:val="231F20"/>
          <w:spacing w:val="-3"/>
        </w:rPr>
        <w:t> </w:t>
      </w:r>
      <w:r>
        <w:rPr>
          <w:color w:val="231F20"/>
        </w:rPr>
        <w:t>As more is learned about Long COVID, the treatment, recommendations, and resources will continue to evolve.</w:t>
      </w:r>
    </w:p>
    <w:p>
      <w:pPr>
        <w:pStyle w:val="Heading2"/>
        <w:spacing w:before="196"/>
        <w:rPr>
          <w:i/>
        </w:rPr>
      </w:pPr>
      <w:r>
        <w:rPr>
          <w:i/>
          <w:color w:val="357ABB"/>
        </w:rPr>
        <w:t>Treatment</w:t>
      </w:r>
      <w:r>
        <w:rPr>
          <w:i/>
          <w:color w:val="357ABB"/>
          <w:spacing w:val="-14"/>
        </w:rPr>
        <w:t> </w:t>
      </w:r>
      <w:r>
        <w:rPr>
          <w:i/>
          <w:color w:val="357ABB"/>
          <w:spacing w:val="-2"/>
        </w:rPr>
        <w:t>Approaches</w:t>
      </w:r>
    </w:p>
    <w:p>
      <w:pPr>
        <w:pStyle w:val="BodyText"/>
        <w:spacing w:line="247" w:lineRule="auto" w:before="3"/>
        <w:ind w:left="319" w:right="886"/>
        <w:rPr>
          <w:sz w:val="13"/>
        </w:rPr>
      </w:pPr>
      <w:r>
        <w:rPr>
          <w:color w:val="231F20"/>
        </w:rPr>
        <w:t>Long COVID is not a single disorder but a cluster of symptoms and conditions that requires a comprehensive</w:t>
      </w:r>
      <w:r>
        <w:rPr>
          <w:color w:val="231F20"/>
          <w:spacing w:val="-3"/>
        </w:rPr>
        <w:t> </w:t>
      </w:r>
      <w:r>
        <w:rPr>
          <w:color w:val="231F20"/>
        </w:rPr>
        <w:t>treatment</w:t>
      </w:r>
      <w:r>
        <w:rPr>
          <w:color w:val="231F20"/>
          <w:spacing w:val="-3"/>
        </w:rPr>
        <w:t> </w:t>
      </w:r>
      <w:r>
        <w:rPr>
          <w:color w:val="231F20"/>
        </w:rPr>
        <w:t>plan.</w:t>
      </w:r>
      <w:r>
        <w:rPr>
          <w:color w:val="231F20"/>
          <w:position w:val="7"/>
          <w:sz w:val="13"/>
        </w:rPr>
        <w:t>76</w:t>
      </w:r>
      <w:r>
        <w:rPr>
          <w:color w:val="231F20"/>
          <w:spacing w:val="21"/>
          <w:position w:val="7"/>
          <w:sz w:val="13"/>
        </w:rPr>
        <w:t> </w:t>
      </w:r>
      <w:r>
        <w:rPr>
          <w:color w:val="231F20"/>
        </w:rPr>
        <w:t>Using</w:t>
      </w:r>
      <w:r>
        <w:rPr>
          <w:color w:val="231F20"/>
          <w:spacing w:val="-3"/>
        </w:rPr>
        <w:t> </w:t>
      </w:r>
      <w:r>
        <w:rPr>
          <w:color w:val="231F20"/>
        </w:rPr>
        <w:t>an</w:t>
      </w:r>
      <w:r>
        <w:rPr>
          <w:color w:val="231F20"/>
          <w:spacing w:val="-3"/>
        </w:rPr>
        <w:t> </w:t>
      </w:r>
      <w:r>
        <w:rPr>
          <w:color w:val="231F20"/>
        </w:rPr>
        <w:t>interdisciplinary</w:t>
      </w:r>
      <w:r>
        <w:rPr>
          <w:color w:val="231F20"/>
          <w:spacing w:val="-3"/>
        </w:rPr>
        <w:t> </w:t>
      </w:r>
      <w:r>
        <w:rPr>
          <w:color w:val="231F20"/>
        </w:rPr>
        <w:t>approach</w:t>
      </w:r>
      <w:r>
        <w:rPr>
          <w:color w:val="231F20"/>
          <w:spacing w:val="-3"/>
        </w:rPr>
        <w:t> </w:t>
      </w:r>
      <w:r>
        <w:rPr>
          <w:color w:val="231F20"/>
        </w:rPr>
        <w:t>to</w:t>
      </w:r>
      <w:r>
        <w:rPr>
          <w:color w:val="231F20"/>
          <w:spacing w:val="-3"/>
        </w:rPr>
        <w:t> </w:t>
      </w:r>
      <w:r>
        <w:rPr>
          <w:color w:val="231F20"/>
        </w:rPr>
        <w:t>treatment</w:t>
      </w:r>
      <w:r>
        <w:rPr>
          <w:color w:val="231F20"/>
          <w:spacing w:val="-3"/>
        </w:rPr>
        <w:t> </w:t>
      </w:r>
      <w:r>
        <w:rPr>
          <w:color w:val="231F20"/>
        </w:rPr>
        <w:t>can</w:t>
      </w:r>
      <w:r>
        <w:rPr>
          <w:color w:val="231F20"/>
          <w:spacing w:val="-3"/>
        </w:rPr>
        <w:t> </w:t>
      </w:r>
      <w:r>
        <w:rPr>
          <w:color w:val="231F20"/>
        </w:rPr>
        <w:t>improve a patient’s overall health and wellness.</w:t>
      </w:r>
      <w:r>
        <w:rPr>
          <w:color w:val="231F20"/>
          <w:spacing w:val="-6"/>
        </w:rPr>
        <w:t> </w:t>
      </w:r>
      <w:r>
        <w:rPr>
          <w:color w:val="231F20"/>
        </w:rPr>
        <w:t>Additionally, integrating mental health or substance</w:t>
      </w:r>
      <w:r>
        <w:rPr>
          <w:color w:val="231F20"/>
        </w:rPr>
        <w:t> use</w:t>
      </w:r>
      <w:r>
        <w:rPr>
          <w:color w:val="231F20"/>
          <w:spacing w:val="-1"/>
        </w:rPr>
        <w:t> </w:t>
      </w:r>
      <w:r>
        <w:rPr>
          <w:color w:val="231F20"/>
        </w:rPr>
        <w:t>treatment</w:t>
      </w:r>
      <w:r>
        <w:rPr>
          <w:color w:val="231F20"/>
          <w:spacing w:val="-1"/>
        </w:rPr>
        <w:t> </w:t>
      </w:r>
      <w:r>
        <w:rPr>
          <w:color w:val="231F20"/>
        </w:rPr>
        <w:t>into</w:t>
      </w:r>
      <w:r>
        <w:rPr>
          <w:color w:val="231F20"/>
          <w:spacing w:val="-1"/>
        </w:rPr>
        <w:t> </w:t>
      </w:r>
      <w:r>
        <w:rPr>
          <w:color w:val="231F20"/>
        </w:rPr>
        <w:t>the</w:t>
      </w:r>
      <w:r>
        <w:rPr>
          <w:color w:val="231F20"/>
          <w:spacing w:val="-1"/>
        </w:rPr>
        <w:t> </w:t>
      </w:r>
      <w:r>
        <w:rPr>
          <w:color w:val="231F20"/>
        </w:rPr>
        <w:t>primary</w:t>
      </w:r>
      <w:r>
        <w:rPr>
          <w:color w:val="231F20"/>
          <w:spacing w:val="-1"/>
        </w:rPr>
        <w:t> </w:t>
      </w:r>
      <w:r>
        <w:rPr>
          <w:color w:val="231F20"/>
        </w:rPr>
        <w:t>care</w:t>
      </w:r>
      <w:r>
        <w:rPr>
          <w:color w:val="231F20"/>
          <w:spacing w:val="-1"/>
        </w:rPr>
        <w:t> </w:t>
      </w:r>
      <w:r>
        <w:rPr>
          <w:color w:val="231F20"/>
        </w:rPr>
        <w:t>setting</w:t>
      </w:r>
      <w:r>
        <w:rPr>
          <w:color w:val="231F20"/>
          <w:spacing w:val="-1"/>
        </w:rPr>
        <w:t> </w:t>
      </w:r>
      <w:r>
        <w:rPr>
          <w:color w:val="231F20"/>
        </w:rPr>
        <w:t>will</w:t>
      </w:r>
      <w:r>
        <w:rPr>
          <w:color w:val="231F20"/>
          <w:spacing w:val="-1"/>
        </w:rPr>
        <w:t> </w:t>
      </w:r>
      <w:r>
        <w:rPr>
          <w:color w:val="231F20"/>
        </w:rPr>
        <w:t>expand</w:t>
      </w:r>
      <w:r>
        <w:rPr>
          <w:color w:val="231F20"/>
          <w:spacing w:val="-1"/>
        </w:rPr>
        <w:t> </w:t>
      </w:r>
      <w:r>
        <w:rPr>
          <w:color w:val="231F20"/>
        </w:rPr>
        <w:t>the</w:t>
      </w:r>
      <w:r>
        <w:rPr>
          <w:color w:val="231F20"/>
          <w:spacing w:val="-1"/>
        </w:rPr>
        <w:t> </w:t>
      </w:r>
      <w:r>
        <w:rPr>
          <w:color w:val="231F20"/>
        </w:rPr>
        <w:t>reach</w:t>
      </w:r>
      <w:r>
        <w:rPr>
          <w:color w:val="231F20"/>
          <w:spacing w:val="-1"/>
        </w:rPr>
        <w:t> </w:t>
      </w:r>
      <w:r>
        <w:rPr>
          <w:color w:val="231F20"/>
        </w:rPr>
        <w:t>of</w:t>
      </w:r>
      <w:r>
        <w:rPr>
          <w:color w:val="231F20"/>
          <w:spacing w:val="-1"/>
        </w:rPr>
        <w:t> </w:t>
      </w:r>
      <w:r>
        <w:rPr>
          <w:color w:val="231F20"/>
        </w:rPr>
        <w:t>options</w:t>
      </w:r>
      <w:r>
        <w:rPr>
          <w:color w:val="231F20"/>
          <w:spacing w:val="-1"/>
        </w:rPr>
        <w:t> </w:t>
      </w:r>
      <w:r>
        <w:rPr>
          <w:color w:val="231F20"/>
        </w:rPr>
        <w:t>to</w:t>
      </w:r>
      <w:r>
        <w:rPr>
          <w:color w:val="231F20"/>
          <w:spacing w:val="-1"/>
        </w:rPr>
        <w:t> </w:t>
      </w:r>
      <w:r>
        <w:rPr>
          <w:color w:val="231F20"/>
        </w:rPr>
        <w:t>those</w:t>
      </w:r>
      <w:r>
        <w:rPr>
          <w:color w:val="231F20"/>
          <w:spacing w:val="-1"/>
        </w:rPr>
        <w:t> </w:t>
      </w:r>
      <w:r>
        <w:rPr>
          <w:color w:val="231F20"/>
        </w:rPr>
        <w:t>who</w:t>
      </w:r>
      <w:r>
        <w:rPr>
          <w:color w:val="231F20"/>
          <w:spacing w:val="-1"/>
        </w:rPr>
        <w:t> </w:t>
      </w:r>
      <w:r>
        <w:rPr>
          <w:color w:val="231F20"/>
        </w:rPr>
        <w:t>need treatment.</w:t>
      </w:r>
      <w:r>
        <w:rPr>
          <w:color w:val="231F20"/>
          <w:position w:val="7"/>
          <w:sz w:val="13"/>
        </w:rPr>
        <w:t>77</w:t>
      </w:r>
      <w:r>
        <w:rPr>
          <w:color w:val="231F20"/>
          <w:spacing w:val="21"/>
          <w:position w:val="7"/>
          <w:sz w:val="13"/>
        </w:rPr>
        <w:t> </w:t>
      </w:r>
      <w:r>
        <w:rPr>
          <w:color w:val="231F20"/>
        </w:rPr>
        <w:t>Integrating</w:t>
      </w:r>
      <w:r>
        <w:rPr>
          <w:color w:val="231F20"/>
          <w:spacing w:val="-3"/>
        </w:rPr>
        <w:t> </w:t>
      </w:r>
      <w:r>
        <w:rPr>
          <w:color w:val="231F20"/>
        </w:rPr>
        <w:t>primary</w:t>
      </w:r>
      <w:r>
        <w:rPr>
          <w:color w:val="231F20"/>
          <w:spacing w:val="-3"/>
        </w:rPr>
        <w:t> </w:t>
      </w:r>
      <w:r>
        <w:rPr>
          <w:color w:val="231F20"/>
        </w:rPr>
        <w:t>care</w:t>
      </w:r>
      <w:r>
        <w:rPr>
          <w:color w:val="231F20"/>
          <w:spacing w:val="-3"/>
        </w:rPr>
        <w:t> </w:t>
      </w:r>
      <w:r>
        <w:rPr>
          <w:color w:val="231F20"/>
        </w:rPr>
        <w:t>and</w:t>
      </w:r>
      <w:r>
        <w:rPr>
          <w:color w:val="231F20"/>
          <w:spacing w:val="-3"/>
        </w:rPr>
        <w:t> </w:t>
      </w:r>
      <w:r>
        <w:rPr>
          <w:color w:val="231F20"/>
        </w:rPr>
        <w:t>behavioral</w:t>
      </w:r>
      <w:r>
        <w:rPr>
          <w:color w:val="231F20"/>
          <w:spacing w:val="-3"/>
        </w:rPr>
        <w:t> </w:t>
      </w:r>
      <w:r>
        <w:rPr>
          <w:color w:val="231F20"/>
        </w:rPr>
        <w:t>health</w:t>
      </w:r>
      <w:r>
        <w:rPr>
          <w:color w:val="231F20"/>
          <w:spacing w:val="-3"/>
        </w:rPr>
        <w:t> </w:t>
      </w:r>
      <w:r>
        <w:rPr>
          <w:color w:val="231F20"/>
        </w:rPr>
        <w:t>services</w:t>
      </w:r>
      <w:r>
        <w:rPr>
          <w:color w:val="231F20"/>
          <w:spacing w:val="-3"/>
        </w:rPr>
        <w:t> </w:t>
      </w:r>
      <w:r>
        <w:rPr>
          <w:color w:val="231F20"/>
        </w:rPr>
        <w:t>is</w:t>
      </w:r>
      <w:r>
        <w:rPr>
          <w:color w:val="231F20"/>
          <w:spacing w:val="-3"/>
        </w:rPr>
        <w:t> </w:t>
      </w:r>
      <w:r>
        <w:rPr>
          <w:color w:val="231F20"/>
        </w:rPr>
        <w:t>also</w:t>
      </w:r>
      <w:r>
        <w:rPr>
          <w:color w:val="231F20"/>
          <w:spacing w:val="-3"/>
        </w:rPr>
        <w:t> </w:t>
      </w:r>
      <w:r>
        <w:rPr>
          <w:color w:val="231F20"/>
        </w:rPr>
        <w:t>a</w:t>
      </w:r>
      <w:r>
        <w:rPr>
          <w:color w:val="231F20"/>
          <w:spacing w:val="-3"/>
        </w:rPr>
        <w:t> </w:t>
      </w:r>
      <w:r>
        <w:rPr>
          <w:color w:val="231F20"/>
        </w:rPr>
        <w:t>key</w:t>
      </w:r>
      <w:r>
        <w:rPr>
          <w:color w:val="231F20"/>
          <w:spacing w:val="-3"/>
        </w:rPr>
        <w:t> </w:t>
      </w:r>
      <w:r>
        <w:rPr>
          <w:color w:val="231F20"/>
        </w:rPr>
        <w:t>priority</w:t>
      </w:r>
      <w:r>
        <w:rPr>
          <w:color w:val="231F20"/>
          <w:spacing w:val="-3"/>
        </w:rPr>
        <w:t> </w:t>
      </w:r>
      <w:r>
        <w:rPr>
          <w:color w:val="231F20"/>
        </w:rPr>
        <w:t>of</w:t>
      </w:r>
      <w:r>
        <w:rPr>
          <w:color w:val="231F20"/>
          <w:spacing w:val="-3"/>
        </w:rPr>
        <w:t> </w:t>
      </w:r>
      <w:r>
        <w:rPr>
          <w:color w:val="231F20"/>
        </w:rPr>
        <w:t>the Biden–Harris Administration to increase treatment capacity and access.</w:t>
      </w:r>
      <w:r>
        <w:rPr>
          <w:color w:val="231F20"/>
          <w:position w:val="7"/>
          <w:sz w:val="13"/>
        </w:rPr>
        <w:t>78</w:t>
      </w:r>
    </w:p>
    <w:p>
      <w:pPr>
        <w:pStyle w:val="BodyText"/>
        <w:spacing w:line="247" w:lineRule="auto" w:before="177"/>
        <w:ind w:left="319" w:right="705"/>
      </w:pPr>
      <w:r>
        <w:rPr>
          <w:color w:val="231F20"/>
        </w:rPr>
        <w:t>One frequent barrier to integrating primary care and behavioral health treatment is funding.</w:t>
      </w:r>
      <w:r>
        <w:rPr>
          <w:color w:val="231F20"/>
          <w:spacing w:val="-2"/>
        </w:rPr>
        <w:t> </w:t>
      </w:r>
      <w:r>
        <w:rPr>
          <w:color w:val="231F20"/>
        </w:rPr>
        <w:t>The Agency</w:t>
      </w:r>
      <w:r>
        <w:rPr>
          <w:color w:val="231F20"/>
          <w:spacing w:val="-4"/>
        </w:rPr>
        <w:t> </w:t>
      </w:r>
      <w:r>
        <w:rPr>
          <w:color w:val="231F20"/>
        </w:rPr>
        <w:t>for</w:t>
      </w:r>
      <w:r>
        <w:rPr>
          <w:color w:val="231F20"/>
          <w:spacing w:val="-4"/>
        </w:rPr>
        <w:t> </w:t>
      </w:r>
      <w:r>
        <w:rPr>
          <w:color w:val="231F20"/>
        </w:rPr>
        <w:t>Healthcare</w:t>
      </w:r>
      <w:r>
        <w:rPr>
          <w:color w:val="231F20"/>
          <w:spacing w:val="-4"/>
        </w:rPr>
        <w:t> </w:t>
      </w:r>
      <w:r>
        <w:rPr>
          <w:color w:val="231F20"/>
        </w:rPr>
        <w:t>Research</w:t>
      </w:r>
      <w:r>
        <w:rPr>
          <w:color w:val="231F20"/>
          <w:spacing w:val="-4"/>
        </w:rPr>
        <w:t> </w:t>
      </w:r>
      <w:r>
        <w:rPr>
          <w:color w:val="231F20"/>
        </w:rPr>
        <w:t>and</w:t>
      </w:r>
      <w:r>
        <w:rPr>
          <w:color w:val="231F20"/>
          <w:spacing w:val="-4"/>
        </w:rPr>
        <w:t> </w:t>
      </w:r>
      <w:r>
        <w:rPr>
          <w:color w:val="231F20"/>
        </w:rPr>
        <w:t>Quality</w:t>
      </w:r>
      <w:r>
        <w:rPr>
          <w:color w:val="231F20"/>
          <w:spacing w:val="-4"/>
        </w:rPr>
        <w:t> </w:t>
      </w:r>
      <w:r>
        <w:rPr>
          <w:color w:val="231F20"/>
        </w:rPr>
        <w:t>(AHRQ)</w:t>
      </w:r>
      <w:r>
        <w:rPr>
          <w:color w:val="231F20"/>
          <w:spacing w:val="-4"/>
        </w:rPr>
        <w:t> </w:t>
      </w:r>
      <w:r>
        <w:rPr>
          <w:color w:val="231F20"/>
        </w:rPr>
        <w:t>includes</w:t>
      </w:r>
      <w:r>
        <w:rPr>
          <w:color w:val="231F20"/>
          <w:spacing w:val="-4"/>
        </w:rPr>
        <w:t> </w:t>
      </w:r>
      <w:r>
        <w:rPr>
          <w:color w:val="231F20"/>
        </w:rPr>
        <w:t>information</w:t>
      </w:r>
      <w:r>
        <w:rPr>
          <w:color w:val="231F20"/>
          <w:spacing w:val="-4"/>
        </w:rPr>
        <w:t> </w:t>
      </w:r>
      <w:r>
        <w:rPr>
          <w:color w:val="231F20"/>
        </w:rPr>
        <w:t>on</w:t>
      </w:r>
      <w:r>
        <w:rPr>
          <w:color w:val="231F20"/>
          <w:spacing w:val="-4"/>
        </w:rPr>
        <w:t> </w:t>
      </w:r>
      <w:hyperlink r:id="rId17">
        <w:r>
          <w:rPr>
            <w:color w:val="205E9E"/>
            <w:u w:val="single" w:color="205E9E"/>
          </w:rPr>
          <w:t>funding</w:t>
        </w:r>
        <w:r>
          <w:rPr>
            <w:color w:val="205E9E"/>
            <w:spacing w:val="-4"/>
            <w:u w:val="single" w:color="205E9E"/>
          </w:rPr>
          <w:t> </w:t>
        </w:r>
        <w:r>
          <w:rPr>
            <w:color w:val="205E9E"/>
            <w:u w:val="single" w:color="205E9E"/>
          </w:rPr>
          <w:t>resources</w:t>
        </w:r>
      </w:hyperlink>
      <w:r>
        <w:rPr>
          <w:color w:val="205E9E"/>
        </w:rPr>
        <w:t> </w:t>
      </w:r>
      <w:r>
        <w:rPr>
          <w:color w:val="231F20"/>
        </w:rPr>
        <w:t>in its </w:t>
      </w:r>
      <w:hyperlink r:id="rId18">
        <w:r>
          <w:rPr>
            <w:color w:val="205E9E"/>
            <w:u w:val="single" w:color="205E9E"/>
          </w:rPr>
          <w:t>Guidebook of Professional Practices for Behavioral Health and Primary Care Integration</w:t>
        </w:r>
      </w:hyperlink>
      <w:r>
        <w:rPr>
          <w:color w:val="231F20"/>
        </w:rPr>
        <w:t>.</w:t>
      </w:r>
    </w:p>
    <w:p>
      <w:pPr>
        <w:pStyle w:val="BodyText"/>
        <w:spacing w:before="178"/>
        <w:ind w:left="319"/>
      </w:pPr>
      <w:r>
        <w:rPr>
          <w:color w:val="231F20"/>
        </w:rPr>
        <w:t>Different</w:t>
      </w:r>
      <w:r>
        <w:rPr>
          <w:color w:val="231F20"/>
          <w:spacing w:val="-4"/>
        </w:rPr>
        <w:t> </w:t>
      </w:r>
      <w:r>
        <w:rPr>
          <w:color w:val="231F20"/>
        </w:rPr>
        <w:t>models</w:t>
      </w:r>
      <w:r>
        <w:rPr>
          <w:color w:val="231F20"/>
          <w:spacing w:val="-3"/>
        </w:rPr>
        <w:t> </w:t>
      </w:r>
      <w:r>
        <w:rPr>
          <w:color w:val="231F20"/>
        </w:rPr>
        <w:t>are</w:t>
      </w:r>
      <w:r>
        <w:rPr>
          <w:color w:val="231F20"/>
          <w:spacing w:val="-4"/>
        </w:rPr>
        <w:t> </w:t>
      </w:r>
      <w:r>
        <w:rPr>
          <w:color w:val="231F20"/>
        </w:rPr>
        <w:t>available</w:t>
      </w:r>
      <w:r>
        <w:rPr>
          <w:color w:val="231F20"/>
          <w:spacing w:val="-3"/>
        </w:rPr>
        <w:t> </w:t>
      </w:r>
      <w:r>
        <w:rPr>
          <w:color w:val="231F20"/>
        </w:rPr>
        <w:t>that</w:t>
      </w:r>
      <w:r>
        <w:rPr>
          <w:color w:val="231F20"/>
          <w:spacing w:val="-4"/>
        </w:rPr>
        <w:t> </w:t>
      </w:r>
      <w:r>
        <w:rPr>
          <w:color w:val="231F20"/>
        </w:rPr>
        <w:t>integrate</w:t>
      </w:r>
      <w:r>
        <w:rPr>
          <w:color w:val="231F20"/>
          <w:spacing w:val="-3"/>
        </w:rPr>
        <w:t> </w:t>
      </w:r>
      <w:r>
        <w:rPr>
          <w:color w:val="231F20"/>
        </w:rPr>
        <w:t>mental</w:t>
      </w:r>
      <w:r>
        <w:rPr>
          <w:color w:val="231F20"/>
          <w:spacing w:val="-3"/>
        </w:rPr>
        <w:t> </w:t>
      </w:r>
      <w:r>
        <w:rPr>
          <w:color w:val="231F20"/>
        </w:rPr>
        <w:t>health</w:t>
      </w:r>
      <w:r>
        <w:rPr>
          <w:color w:val="231F20"/>
          <w:spacing w:val="-4"/>
        </w:rPr>
        <w:t> </w:t>
      </w:r>
      <w:r>
        <w:rPr>
          <w:color w:val="231F20"/>
        </w:rPr>
        <w:t>services</w:t>
      </w:r>
      <w:r>
        <w:rPr>
          <w:color w:val="231F20"/>
          <w:spacing w:val="-3"/>
        </w:rPr>
        <w:t> </w:t>
      </w:r>
      <w:r>
        <w:rPr>
          <w:color w:val="231F20"/>
        </w:rPr>
        <w:t>into</w:t>
      </w:r>
      <w:r>
        <w:rPr>
          <w:color w:val="231F20"/>
          <w:spacing w:val="-4"/>
        </w:rPr>
        <w:t> </w:t>
      </w:r>
      <w:r>
        <w:rPr>
          <w:color w:val="231F20"/>
        </w:rPr>
        <w:t>the</w:t>
      </w:r>
      <w:r>
        <w:rPr>
          <w:color w:val="231F20"/>
          <w:spacing w:val="-3"/>
        </w:rPr>
        <w:t> </w:t>
      </w:r>
      <w:r>
        <w:rPr>
          <w:color w:val="231F20"/>
        </w:rPr>
        <w:t>primary</w:t>
      </w:r>
      <w:r>
        <w:rPr>
          <w:color w:val="231F20"/>
          <w:spacing w:val="-3"/>
        </w:rPr>
        <w:t> </w:t>
      </w:r>
      <w:r>
        <w:rPr>
          <w:color w:val="231F20"/>
        </w:rPr>
        <w:t>care</w:t>
      </w:r>
      <w:r>
        <w:rPr>
          <w:color w:val="231F20"/>
          <w:spacing w:val="-4"/>
        </w:rPr>
        <w:t> </w:t>
      </w:r>
      <w:r>
        <w:rPr>
          <w:color w:val="231F20"/>
          <w:spacing w:val="-2"/>
        </w:rPr>
        <w:t>setting,</w:t>
      </w:r>
    </w:p>
    <w:p>
      <w:pPr>
        <w:pStyle w:val="BodyText"/>
        <w:spacing w:before="7"/>
        <w:ind w:left="319"/>
      </w:pPr>
      <w:r>
        <w:rPr>
          <w:color w:val="231F20"/>
        </w:rPr>
        <w:t>providing</w:t>
      </w:r>
      <w:r>
        <w:rPr>
          <w:color w:val="231F20"/>
          <w:spacing w:val="-3"/>
        </w:rPr>
        <w:t> </w:t>
      </w:r>
      <w:r>
        <w:rPr>
          <w:color w:val="231F20"/>
        </w:rPr>
        <w:t>an</w:t>
      </w:r>
      <w:r>
        <w:rPr>
          <w:color w:val="231F20"/>
          <w:spacing w:val="-3"/>
        </w:rPr>
        <w:t> </w:t>
      </w:r>
      <w:r>
        <w:rPr>
          <w:color w:val="231F20"/>
        </w:rPr>
        <w:t>interdisciplinary</w:t>
      </w:r>
      <w:r>
        <w:rPr>
          <w:color w:val="231F20"/>
          <w:spacing w:val="-3"/>
        </w:rPr>
        <w:t> </w:t>
      </w:r>
      <w:r>
        <w:rPr>
          <w:color w:val="231F20"/>
          <w:spacing w:val="-2"/>
        </w:rPr>
        <w:t>approach:</w:t>
      </w:r>
    </w:p>
    <w:p>
      <w:pPr>
        <w:pStyle w:val="ListParagraph"/>
        <w:numPr>
          <w:ilvl w:val="0"/>
          <w:numId w:val="6"/>
        </w:numPr>
        <w:tabs>
          <w:tab w:pos="680" w:val="left" w:leader="none"/>
        </w:tabs>
        <w:spacing w:line="247" w:lineRule="auto" w:before="187" w:after="0"/>
        <w:ind w:left="680" w:right="645" w:hanging="360"/>
        <w:jc w:val="left"/>
        <w:rPr>
          <w:sz w:val="13"/>
        </w:rPr>
      </w:pPr>
      <w:r>
        <w:rPr>
          <w:color w:val="231F20"/>
          <w:sz w:val="22"/>
        </w:rPr>
        <w:t>Supported through the </w:t>
      </w:r>
      <w:r>
        <w:rPr>
          <w:color w:val="010202"/>
          <w:sz w:val="22"/>
        </w:rPr>
        <w:t>Consolidated</w:t>
      </w:r>
      <w:r>
        <w:rPr>
          <w:color w:val="010202"/>
          <w:spacing w:val="-8"/>
          <w:sz w:val="22"/>
        </w:rPr>
        <w:t> </w:t>
      </w:r>
      <w:r>
        <w:rPr>
          <w:color w:val="010202"/>
          <w:sz w:val="22"/>
        </w:rPr>
        <w:t>Appropriations</w:t>
      </w:r>
      <w:r>
        <w:rPr>
          <w:color w:val="010202"/>
          <w:spacing w:val="-8"/>
          <w:sz w:val="22"/>
        </w:rPr>
        <w:t> </w:t>
      </w:r>
      <w:r>
        <w:rPr>
          <w:color w:val="010202"/>
          <w:sz w:val="22"/>
        </w:rPr>
        <w:t>Act of 2023 (</w:t>
      </w:r>
      <w:hyperlink r:id="rId19">
        <w:r>
          <w:rPr>
            <w:color w:val="205E9E"/>
            <w:sz w:val="22"/>
            <w:u w:val="single" w:color="205E9E"/>
          </w:rPr>
          <w:t>HR 2617</w:t>
        </w:r>
      </w:hyperlink>
      <w:r>
        <w:rPr>
          <w:color w:val="010202"/>
          <w:sz w:val="22"/>
        </w:rPr>
        <w:t>), t</w:t>
      </w:r>
      <w:r>
        <w:rPr>
          <w:color w:val="231F20"/>
          <w:sz w:val="22"/>
        </w:rPr>
        <w:t>he </w:t>
      </w:r>
      <w:hyperlink r:id="rId20">
        <w:r>
          <w:rPr>
            <w:color w:val="205E9E"/>
            <w:sz w:val="22"/>
            <w:u w:val="single" w:color="205E9E"/>
          </w:rPr>
          <w:t>Psychiatric </w:t>
        </w:r>
      </w:hyperlink>
      <w:r>
        <w:rPr>
          <w:color w:val="205E9E"/>
          <w:sz w:val="22"/>
        </w:rPr>
        <w:t> </w:t>
      </w:r>
      <w:hyperlink r:id="rId20">
        <w:r>
          <w:rPr>
            <w:color w:val="205E9E"/>
            <w:sz w:val="22"/>
            <w:u w:val="single" w:color="205E9E"/>
          </w:rPr>
          <w:t>Collaborative Care Model (CoCM)</w:t>
        </w:r>
      </w:hyperlink>
      <w:r>
        <w:rPr>
          <w:color w:val="205E9E"/>
          <w:sz w:val="22"/>
        </w:rPr>
        <w:t> </w:t>
      </w:r>
      <w:r>
        <w:rPr>
          <w:color w:val="231F20"/>
          <w:sz w:val="22"/>
        </w:rPr>
        <w:t>adds a psychiatric consultant and behavioral healthcare manager to the primary care provider team to collaboratively plan care with patients whose conditions are not improving.</w:t>
      </w:r>
      <w:r>
        <w:rPr>
          <w:color w:val="231F20"/>
          <w:position w:val="7"/>
          <w:sz w:val="13"/>
        </w:rPr>
        <w:t>79</w:t>
      </w:r>
      <w:r>
        <w:rPr>
          <w:color w:val="231F20"/>
          <w:spacing w:val="35"/>
          <w:position w:val="7"/>
          <w:sz w:val="13"/>
        </w:rPr>
        <w:t> </w:t>
      </w:r>
      <w:r>
        <w:rPr>
          <w:color w:val="231F20"/>
          <w:sz w:val="22"/>
        </w:rPr>
        <w:t>Regular visits with the behavioral healthcare manager and routine</w:t>
      </w:r>
      <w:r>
        <w:rPr>
          <w:color w:val="231F20"/>
          <w:spacing w:val="-4"/>
          <w:sz w:val="22"/>
        </w:rPr>
        <w:t> </w:t>
      </w:r>
      <w:r>
        <w:rPr>
          <w:color w:val="231F20"/>
          <w:sz w:val="22"/>
        </w:rPr>
        <w:t>case</w:t>
      </w:r>
      <w:r>
        <w:rPr>
          <w:color w:val="231F20"/>
          <w:spacing w:val="-4"/>
          <w:sz w:val="22"/>
        </w:rPr>
        <w:t> </w:t>
      </w:r>
      <w:r>
        <w:rPr>
          <w:color w:val="231F20"/>
          <w:sz w:val="22"/>
        </w:rPr>
        <w:t>load</w:t>
      </w:r>
      <w:r>
        <w:rPr>
          <w:color w:val="231F20"/>
          <w:spacing w:val="-4"/>
          <w:sz w:val="22"/>
        </w:rPr>
        <w:t> </w:t>
      </w:r>
      <w:r>
        <w:rPr>
          <w:color w:val="231F20"/>
          <w:sz w:val="22"/>
        </w:rPr>
        <w:t>reviews</w:t>
      </w:r>
      <w:r>
        <w:rPr>
          <w:color w:val="231F20"/>
          <w:spacing w:val="-4"/>
          <w:sz w:val="22"/>
        </w:rPr>
        <w:t> </w:t>
      </w:r>
      <w:r>
        <w:rPr>
          <w:color w:val="231F20"/>
          <w:sz w:val="22"/>
        </w:rPr>
        <w:t>with</w:t>
      </w:r>
      <w:r>
        <w:rPr>
          <w:color w:val="231F20"/>
          <w:spacing w:val="-4"/>
          <w:sz w:val="22"/>
        </w:rPr>
        <w:t> </w:t>
      </w:r>
      <w:r>
        <w:rPr>
          <w:color w:val="231F20"/>
          <w:sz w:val="22"/>
        </w:rPr>
        <w:t>psychiatric</w:t>
      </w:r>
      <w:r>
        <w:rPr>
          <w:color w:val="231F20"/>
          <w:spacing w:val="-4"/>
          <w:sz w:val="22"/>
        </w:rPr>
        <w:t> </w:t>
      </w:r>
      <w:r>
        <w:rPr>
          <w:color w:val="231F20"/>
          <w:sz w:val="22"/>
        </w:rPr>
        <w:t>consultants</w:t>
      </w:r>
      <w:r>
        <w:rPr>
          <w:color w:val="231F20"/>
          <w:spacing w:val="-4"/>
          <w:sz w:val="22"/>
        </w:rPr>
        <w:t> </w:t>
      </w:r>
      <w:r>
        <w:rPr>
          <w:color w:val="231F20"/>
          <w:sz w:val="22"/>
        </w:rPr>
        <w:t>are</w:t>
      </w:r>
      <w:r>
        <w:rPr>
          <w:color w:val="231F20"/>
          <w:spacing w:val="-4"/>
          <w:sz w:val="22"/>
        </w:rPr>
        <w:t> </w:t>
      </w:r>
      <w:r>
        <w:rPr>
          <w:color w:val="231F20"/>
          <w:sz w:val="22"/>
        </w:rPr>
        <w:t>services</w:t>
      </w:r>
      <w:r>
        <w:rPr>
          <w:color w:val="231F20"/>
          <w:spacing w:val="-4"/>
          <w:sz w:val="22"/>
        </w:rPr>
        <w:t> </w:t>
      </w:r>
      <w:r>
        <w:rPr>
          <w:color w:val="231F20"/>
          <w:sz w:val="22"/>
        </w:rPr>
        <w:t>covered</w:t>
      </w:r>
      <w:r>
        <w:rPr>
          <w:color w:val="231F20"/>
          <w:spacing w:val="-4"/>
          <w:sz w:val="22"/>
        </w:rPr>
        <w:t> </w:t>
      </w:r>
      <w:r>
        <w:rPr>
          <w:color w:val="231F20"/>
          <w:sz w:val="22"/>
        </w:rPr>
        <w:t>under</w:t>
      </w:r>
      <w:r>
        <w:rPr>
          <w:color w:val="231F20"/>
          <w:spacing w:val="-4"/>
          <w:sz w:val="22"/>
        </w:rPr>
        <w:t> </w:t>
      </w:r>
      <w:r>
        <w:rPr>
          <w:color w:val="231F20"/>
          <w:sz w:val="22"/>
        </w:rPr>
        <w:t>Medicare</w:t>
      </w:r>
      <w:r>
        <w:rPr>
          <w:color w:val="231F20"/>
          <w:position w:val="7"/>
          <w:sz w:val="13"/>
        </w:rPr>
        <w:t>79</w:t>
      </w:r>
      <w:r>
        <w:rPr>
          <w:color w:val="231F20"/>
          <w:spacing w:val="40"/>
          <w:position w:val="7"/>
          <w:sz w:val="13"/>
        </w:rPr>
        <w:t> </w:t>
      </w:r>
      <w:r>
        <w:rPr>
          <w:color w:val="231F20"/>
          <w:sz w:val="22"/>
        </w:rPr>
        <w:t>and Medicaid</w:t>
      </w:r>
      <w:r>
        <w:rPr>
          <w:color w:val="231F20"/>
          <w:position w:val="7"/>
          <w:sz w:val="13"/>
        </w:rPr>
        <w:t>80</w:t>
      </w:r>
      <w:r>
        <w:rPr>
          <w:color w:val="231F20"/>
          <w:spacing w:val="40"/>
          <w:position w:val="7"/>
          <w:sz w:val="13"/>
        </w:rPr>
        <w:t> </w:t>
      </w:r>
      <w:r>
        <w:rPr>
          <w:color w:val="231F20"/>
          <w:sz w:val="22"/>
        </w:rPr>
        <w:t>and potentially under other insurance plans.</w:t>
      </w:r>
      <w:r>
        <w:rPr>
          <w:color w:val="231F20"/>
          <w:position w:val="7"/>
          <w:sz w:val="13"/>
        </w:rPr>
        <w:t>81</w:t>
      </w:r>
    </w:p>
    <w:p>
      <w:pPr>
        <w:pStyle w:val="ListParagraph"/>
        <w:numPr>
          <w:ilvl w:val="0"/>
          <w:numId w:val="6"/>
        </w:numPr>
        <w:tabs>
          <w:tab w:pos="679" w:val="left" w:leader="none"/>
        </w:tabs>
        <w:spacing w:line="247" w:lineRule="auto" w:before="87" w:after="0"/>
        <w:ind w:left="679" w:right="596" w:hanging="360"/>
        <w:jc w:val="left"/>
        <w:rPr>
          <w:sz w:val="22"/>
        </w:rPr>
      </w:pPr>
      <w:r>
        <w:rPr>
          <w:color w:val="231F20"/>
          <w:sz w:val="22"/>
        </w:rPr>
        <w:t>AAPM&amp;R is developing clinical guidance to improve quality of care for people with Long COVID</w:t>
      </w:r>
      <w:r>
        <w:rPr>
          <w:color w:val="231F20"/>
          <w:spacing w:val="-3"/>
          <w:sz w:val="22"/>
        </w:rPr>
        <w:t> </w:t>
      </w:r>
      <w:r>
        <w:rPr>
          <w:color w:val="231F20"/>
          <w:sz w:val="22"/>
        </w:rPr>
        <w:t>and</w:t>
      </w:r>
      <w:r>
        <w:rPr>
          <w:color w:val="231F20"/>
          <w:spacing w:val="-3"/>
          <w:sz w:val="22"/>
        </w:rPr>
        <w:t> </w:t>
      </w:r>
      <w:r>
        <w:rPr>
          <w:color w:val="231F20"/>
          <w:sz w:val="22"/>
        </w:rPr>
        <w:t>formal</w:t>
      </w:r>
      <w:r>
        <w:rPr>
          <w:color w:val="231F20"/>
          <w:spacing w:val="-3"/>
          <w:sz w:val="22"/>
        </w:rPr>
        <w:t> </w:t>
      </w:r>
      <w:r>
        <w:rPr>
          <w:color w:val="231F20"/>
          <w:sz w:val="22"/>
        </w:rPr>
        <w:t>training</w:t>
      </w:r>
      <w:r>
        <w:rPr>
          <w:color w:val="231F20"/>
          <w:spacing w:val="-3"/>
          <w:sz w:val="22"/>
        </w:rPr>
        <w:t> </w:t>
      </w:r>
      <w:r>
        <w:rPr>
          <w:color w:val="231F20"/>
          <w:sz w:val="22"/>
        </w:rPr>
        <w:t>for</w:t>
      </w:r>
      <w:r>
        <w:rPr>
          <w:color w:val="231F20"/>
          <w:spacing w:val="-3"/>
          <w:sz w:val="22"/>
        </w:rPr>
        <w:t> </w:t>
      </w:r>
      <w:r>
        <w:rPr>
          <w:color w:val="231F20"/>
          <w:sz w:val="22"/>
        </w:rPr>
        <w:t>providers.</w:t>
      </w:r>
      <w:r>
        <w:rPr>
          <w:color w:val="231F20"/>
          <w:position w:val="7"/>
          <w:sz w:val="13"/>
        </w:rPr>
        <w:t>82</w:t>
      </w:r>
      <w:r>
        <w:rPr>
          <w:color w:val="231F20"/>
          <w:spacing w:val="21"/>
          <w:position w:val="7"/>
          <w:sz w:val="13"/>
        </w:rPr>
        <w:t> </w:t>
      </w:r>
      <w:r>
        <w:rPr>
          <w:color w:val="231F20"/>
          <w:sz w:val="22"/>
        </w:rPr>
        <w:t>More</w:t>
      </w:r>
      <w:r>
        <w:rPr>
          <w:color w:val="231F20"/>
          <w:spacing w:val="-3"/>
          <w:sz w:val="22"/>
        </w:rPr>
        <w:t> </w:t>
      </w:r>
      <w:r>
        <w:rPr>
          <w:color w:val="231F20"/>
          <w:sz w:val="22"/>
        </w:rPr>
        <w:t>than</w:t>
      </w:r>
      <w:r>
        <w:rPr>
          <w:color w:val="231F20"/>
          <w:spacing w:val="-3"/>
          <w:sz w:val="22"/>
        </w:rPr>
        <w:t> </w:t>
      </w:r>
      <w:r>
        <w:rPr>
          <w:color w:val="231F20"/>
          <w:sz w:val="22"/>
        </w:rPr>
        <w:t>40</w:t>
      </w:r>
      <w:r>
        <w:rPr>
          <w:color w:val="231F20"/>
          <w:spacing w:val="-3"/>
          <w:sz w:val="22"/>
        </w:rPr>
        <w:t> </w:t>
      </w:r>
      <w:hyperlink r:id="rId21">
        <w:r>
          <w:rPr>
            <w:color w:val="205E9E"/>
            <w:sz w:val="22"/>
            <w:u w:val="single" w:color="205E9E"/>
          </w:rPr>
          <w:t>Long</w:t>
        </w:r>
        <w:r>
          <w:rPr>
            <w:color w:val="205E9E"/>
            <w:spacing w:val="-3"/>
            <w:sz w:val="22"/>
            <w:u w:val="single" w:color="205E9E"/>
          </w:rPr>
          <w:t> </w:t>
        </w:r>
        <w:r>
          <w:rPr>
            <w:color w:val="205E9E"/>
            <w:sz w:val="22"/>
            <w:u w:val="single" w:color="205E9E"/>
          </w:rPr>
          <w:t>COVID</w:t>
        </w:r>
        <w:r>
          <w:rPr>
            <w:color w:val="205E9E"/>
            <w:spacing w:val="-3"/>
            <w:sz w:val="22"/>
            <w:u w:val="single" w:color="205E9E"/>
          </w:rPr>
          <w:t> </w:t>
        </w:r>
        <w:r>
          <w:rPr>
            <w:color w:val="205E9E"/>
            <w:sz w:val="22"/>
            <w:u w:val="single" w:color="205E9E"/>
          </w:rPr>
          <w:t>clinics</w:t>
        </w:r>
      </w:hyperlink>
      <w:r>
        <w:rPr>
          <w:color w:val="205E9E"/>
          <w:spacing w:val="-3"/>
          <w:sz w:val="22"/>
        </w:rPr>
        <w:t> </w:t>
      </w:r>
      <w:r>
        <w:rPr>
          <w:color w:val="231F20"/>
          <w:sz w:val="22"/>
        </w:rPr>
        <w:t>are</w:t>
      </w:r>
      <w:r>
        <w:rPr>
          <w:color w:val="231F20"/>
          <w:spacing w:val="-3"/>
          <w:sz w:val="22"/>
        </w:rPr>
        <w:t> </w:t>
      </w:r>
      <w:r>
        <w:rPr>
          <w:color w:val="231F20"/>
          <w:sz w:val="22"/>
        </w:rPr>
        <w:t>participating, and may be a care option for some patients, though their location within academic settings and low capacity are limitations.</w:t>
      </w:r>
    </w:p>
    <w:p>
      <w:pPr>
        <w:pStyle w:val="BodyText"/>
        <w:rPr>
          <w:sz w:val="20"/>
        </w:rPr>
      </w:pPr>
    </w:p>
    <w:p>
      <w:pPr>
        <w:pStyle w:val="BodyText"/>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45024">
                <wp:simplePos x="0" y="0"/>
                <wp:positionH relativeFrom="page">
                  <wp:posOffset>6686867</wp:posOffset>
                </wp:positionH>
                <wp:positionV relativeFrom="paragraph">
                  <wp:posOffset>88007</wp:posOffset>
                </wp:positionV>
                <wp:extent cx="393700" cy="60325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8</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45024" type="#_x0000_t202" id="docshape57"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8</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ge">
                  <wp:posOffset>0</wp:posOffset>
                </wp:positionV>
                <wp:extent cx="594360" cy="100584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5536" id="docshape58"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931165</wp:posOffset>
                </wp:positionH>
                <wp:positionV relativeFrom="page">
                  <wp:posOffset>347473</wp:posOffset>
                </wp:positionV>
                <wp:extent cx="1929764" cy="3695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46048" id="docshape59"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3"/>
        </w:rPr>
      </w:pPr>
    </w:p>
    <w:p>
      <w:pPr>
        <w:pStyle w:val="BodyText"/>
        <w:spacing w:line="247" w:lineRule="auto"/>
        <w:ind w:left="319" w:right="856"/>
      </w:pPr>
      <w:r>
        <w:rPr>
          <w:color w:val="231F20"/>
        </w:rPr>
        <w:t>Because those with Long COVID may experience the trauma of a life-altering chronic illness, taking a </w:t>
      </w:r>
      <w:hyperlink r:id="rId22">
        <w:r>
          <w:rPr>
            <w:color w:val="205E9E"/>
            <w:u w:val="single" w:color="205E9E"/>
          </w:rPr>
          <w:t>trauma-informed approach</w:t>
        </w:r>
      </w:hyperlink>
      <w:r>
        <w:rPr>
          <w:color w:val="205E9E"/>
        </w:rPr>
        <w:t> </w:t>
      </w:r>
      <w:r>
        <w:rPr>
          <w:color w:val="231F20"/>
        </w:rPr>
        <w:t>to treatment is important.</w:t>
      </w:r>
      <w:r>
        <w:rPr>
          <w:color w:val="231F20"/>
          <w:position w:val="7"/>
          <w:sz w:val="13"/>
        </w:rPr>
        <w:t>83</w:t>
      </w:r>
      <w:r>
        <w:rPr>
          <w:color w:val="231F20"/>
          <w:spacing w:val="20"/>
          <w:position w:val="7"/>
          <w:sz w:val="13"/>
        </w:rPr>
        <w:t> </w:t>
      </w:r>
      <w:r>
        <w:rPr>
          <w:color w:val="231F20"/>
        </w:rPr>
        <w:t>A</w:t>
      </w:r>
      <w:r>
        <w:rPr>
          <w:color w:val="231F20"/>
          <w:spacing w:val="-5"/>
        </w:rPr>
        <w:t> </w:t>
      </w:r>
      <w:r>
        <w:rPr>
          <w:color w:val="231F20"/>
        </w:rPr>
        <w:t>trauma-informed approach emphasizes safety, trustworthiness, and transparency; may include peer support; focuses on collaboration and mutuality; empowers the individual; and acknowledges cultural, historical, and gender issues.</w:t>
      </w:r>
      <w:r>
        <w:rPr>
          <w:color w:val="231F20"/>
          <w:position w:val="7"/>
          <w:sz w:val="13"/>
        </w:rPr>
        <w:t>84</w:t>
      </w:r>
      <w:r>
        <w:rPr>
          <w:color w:val="231F20"/>
          <w:spacing w:val="28"/>
          <w:position w:val="7"/>
          <w:sz w:val="13"/>
        </w:rPr>
        <w:t> </w:t>
      </w:r>
      <w:r>
        <w:rPr>
          <w:color w:val="231F20"/>
        </w:rPr>
        <w:t>Individuals experiencing PTSD can benefit from trauma-focused primary care</w:t>
      </w:r>
      <w:r>
        <w:rPr>
          <w:color w:val="231F20"/>
          <w:spacing w:val="-3"/>
        </w:rPr>
        <w:t> </w:t>
      </w:r>
      <w:r>
        <w:rPr>
          <w:color w:val="231F20"/>
        </w:rPr>
        <w:t>practitioners.</w:t>
      </w:r>
      <w:r>
        <w:rPr>
          <w:color w:val="231F20"/>
          <w:position w:val="7"/>
          <w:sz w:val="13"/>
        </w:rPr>
        <w:t>85,</w:t>
      </w:r>
      <w:r>
        <w:rPr>
          <w:color w:val="231F20"/>
          <w:spacing w:val="-3"/>
          <w:position w:val="7"/>
          <w:sz w:val="13"/>
        </w:rPr>
        <w:t> </w:t>
      </w:r>
      <w:r>
        <w:rPr>
          <w:color w:val="231F20"/>
          <w:position w:val="7"/>
          <w:sz w:val="13"/>
        </w:rPr>
        <w:t>86</w:t>
      </w:r>
      <w:r>
        <w:rPr>
          <w:color w:val="231F20"/>
          <w:spacing w:val="21"/>
          <w:position w:val="7"/>
          <w:sz w:val="13"/>
        </w:rPr>
        <w:t> </w:t>
      </w:r>
      <w:r>
        <w:rPr>
          <w:color w:val="231F20"/>
        </w:rPr>
        <w:t>Primary</w:t>
      </w:r>
      <w:r>
        <w:rPr>
          <w:color w:val="231F20"/>
          <w:spacing w:val="-3"/>
        </w:rPr>
        <w:t> </w:t>
      </w:r>
      <w:r>
        <w:rPr>
          <w:color w:val="231F20"/>
        </w:rPr>
        <w:t>care</w:t>
      </w:r>
      <w:r>
        <w:rPr>
          <w:color w:val="231F20"/>
          <w:spacing w:val="-3"/>
        </w:rPr>
        <w:t> </w:t>
      </w:r>
      <w:r>
        <w:rPr>
          <w:color w:val="231F20"/>
        </w:rPr>
        <w:t>providers</w:t>
      </w:r>
      <w:r>
        <w:rPr>
          <w:color w:val="231F20"/>
          <w:spacing w:val="-3"/>
        </w:rPr>
        <w:t> </w:t>
      </w:r>
      <w:r>
        <w:rPr>
          <w:color w:val="231F20"/>
        </w:rPr>
        <w:t>can</w:t>
      </w:r>
      <w:r>
        <w:rPr>
          <w:color w:val="231F20"/>
          <w:spacing w:val="-3"/>
        </w:rPr>
        <w:t> </w:t>
      </w:r>
      <w:r>
        <w:rPr>
          <w:color w:val="231F20"/>
        </w:rPr>
        <w:t>also</w:t>
      </w:r>
      <w:r>
        <w:rPr>
          <w:color w:val="231F20"/>
          <w:spacing w:val="-3"/>
        </w:rPr>
        <w:t> </w:t>
      </w:r>
      <w:r>
        <w:rPr>
          <w:color w:val="231F20"/>
        </w:rPr>
        <w:t>consider</w:t>
      </w:r>
      <w:r>
        <w:rPr>
          <w:color w:val="231F20"/>
          <w:spacing w:val="-3"/>
        </w:rPr>
        <w:t> </w:t>
      </w:r>
      <w:r>
        <w:rPr>
          <w:color w:val="231F20"/>
        </w:rPr>
        <w:t>referring</w:t>
      </w:r>
      <w:r>
        <w:rPr>
          <w:color w:val="231F20"/>
          <w:spacing w:val="-3"/>
        </w:rPr>
        <w:t> </w:t>
      </w:r>
      <w:r>
        <w:rPr>
          <w:color w:val="231F20"/>
        </w:rPr>
        <w:t>patients</w:t>
      </w:r>
      <w:r>
        <w:rPr>
          <w:color w:val="231F20"/>
          <w:spacing w:val="-3"/>
        </w:rPr>
        <w:t> </w:t>
      </w:r>
      <w:r>
        <w:rPr>
          <w:color w:val="231F20"/>
        </w:rPr>
        <w:t>to</w:t>
      </w:r>
      <w:r>
        <w:rPr>
          <w:color w:val="231F20"/>
          <w:spacing w:val="-3"/>
        </w:rPr>
        <w:t> </w:t>
      </w:r>
      <w:r>
        <w:rPr>
          <w:color w:val="231F20"/>
        </w:rPr>
        <w:t>a</w:t>
      </w:r>
      <w:r>
        <w:rPr>
          <w:color w:val="231F20"/>
          <w:spacing w:val="-3"/>
        </w:rPr>
        <w:t> </w:t>
      </w:r>
      <w:r>
        <w:rPr>
          <w:color w:val="231F20"/>
        </w:rPr>
        <w:t>range</w:t>
      </w:r>
      <w:r>
        <w:rPr>
          <w:color w:val="231F20"/>
          <w:spacing w:val="-3"/>
        </w:rPr>
        <w:t> </w:t>
      </w:r>
      <w:r>
        <w:rPr>
          <w:color w:val="231F20"/>
        </w:rPr>
        <w:t>of therapeutic interventions, including:</w:t>
      </w:r>
    </w:p>
    <w:p>
      <w:pPr>
        <w:pStyle w:val="ListParagraph"/>
        <w:numPr>
          <w:ilvl w:val="0"/>
          <w:numId w:val="6"/>
        </w:numPr>
        <w:tabs>
          <w:tab w:pos="679" w:val="left" w:leader="none"/>
        </w:tabs>
        <w:spacing w:line="247" w:lineRule="auto" w:before="176" w:after="0"/>
        <w:ind w:left="679" w:right="790" w:hanging="360"/>
        <w:jc w:val="left"/>
        <w:rPr>
          <w:sz w:val="13"/>
        </w:rPr>
      </w:pPr>
      <w:r>
        <w:rPr>
          <w:b/>
          <w:color w:val="231F20"/>
          <w:sz w:val="22"/>
        </w:rPr>
        <w:t>Individual and Group Psychotherapy</w:t>
      </w:r>
      <w:r>
        <w:rPr>
          <w:color w:val="231F20"/>
          <w:sz w:val="22"/>
        </w:rPr>
        <w:t>: Individual psychotherapy may be beneficial for people who have new or relapsed psychiatric conditions related to Long COVID, such as anxiety</w:t>
      </w:r>
      <w:r>
        <w:rPr>
          <w:color w:val="231F20"/>
          <w:spacing w:val="-6"/>
          <w:sz w:val="22"/>
        </w:rPr>
        <w:t> </w:t>
      </w:r>
      <w:r>
        <w:rPr>
          <w:color w:val="231F20"/>
          <w:sz w:val="22"/>
        </w:rPr>
        <w:t>and</w:t>
      </w:r>
      <w:r>
        <w:rPr>
          <w:color w:val="231F20"/>
          <w:spacing w:val="-6"/>
          <w:sz w:val="22"/>
        </w:rPr>
        <w:t> </w:t>
      </w:r>
      <w:r>
        <w:rPr>
          <w:color w:val="231F20"/>
          <w:sz w:val="22"/>
        </w:rPr>
        <w:t>depression.</w:t>
      </w:r>
      <w:r>
        <w:rPr>
          <w:color w:val="231F20"/>
          <w:spacing w:val="-6"/>
          <w:sz w:val="22"/>
        </w:rPr>
        <w:t> </w:t>
      </w:r>
      <w:r>
        <w:rPr>
          <w:color w:val="231F20"/>
          <w:sz w:val="22"/>
        </w:rPr>
        <w:t>Individual</w:t>
      </w:r>
      <w:r>
        <w:rPr>
          <w:color w:val="231F20"/>
          <w:spacing w:val="-6"/>
          <w:sz w:val="22"/>
        </w:rPr>
        <w:t> </w:t>
      </w:r>
      <w:r>
        <w:rPr>
          <w:color w:val="231F20"/>
          <w:sz w:val="22"/>
        </w:rPr>
        <w:t>psychotherapy</w:t>
      </w:r>
      <w:r>
        <w:rPr>
          <w:color w:val="231F20"/>
          <w:spacing w:val="-6"/>
          <w:sz w:val="22"/>
        </w:rPr>
        <w:t> </w:t>
      </w:r>
      <w:r>
        <w:rPr>
          <w:color w:val="231F20"/>
          <w:sz w:val="22"/>
        </w:rPr>
        <w:t>may</w:t>
      </w:r>
      <w:r>
        <w:rPr>
          <w:color w:val="231F20"/>
          <w:spacing w:val="-6"/>
          <w:sz w:val="22"/>
        </w:rPr>
        <w:t> </w:t>
      </w:r>
      <w:r>
        <w:rPr>
          <w:color w:val="231F20"/>
          <w:sz w:val="22"/>
        </w:rPr>
        <w:t>include</w:t>
      </w:r>
      <w:r>
        <w:rPr>
          <w:color w:val="231F20"/>
          <w:spacing w:val="-6"/>
          <w:sz w:val="22"/>
        </w:rPr>
        <w:t> </w:t>
      </w:r>
      <w:r>
        <w:rPr>
          <w:color w:val="231F20"/>
          <w:sz w:val="22"/>
        </w:rPr>
        <w:t>cognitive</w:t>
      </w:r>
      <w:r>
        <w:rPr>
          <w:color w:val="231F20"/>
          <w:spacing w:val="-6"/>
          <w:sz w:val="22"/>
        </w:rPr>
        <w:t> </w:t>
      </w:r>
      <w:r>
        <w:rPr>
          <w:color w:val="231F20"/>
          <w:sz w:val="22"/>
        </w:rPr>
        <w:t>behavioral</w:t>
      </w:r>
      <w:r>
        <w:rPr>
          <w:color w:val="231F20"/>
          <w:spacing w:val="-6"/>
          <w:sz w:val="22"/>
        </w:rPr>
        <w:t> </w:t>
      </w:r>
      <w:r>
        <w:rPr>
          <w:color w:val="231F20"/>
          <w:sz w:val="22"/>
        </w:rPr>
        <w:t>therapy, mindfulness-based cognitive therapy, or other commonly used psychotherapy methods. Pharmacotherapy may or may not be added to the individual psychotherapy as indicated.</w:t>
      </w:r>
      <w:r>
        <w:rPr>
          <w:color w:val="231F20"/>
          <w:position w:val="7"/>
          <w:sz w:val="13"/>
        </w:rPr>
        <w:t>87</w:t>
      </w:r>
    </w:p>
    <w:p>
      <w:pPr>
        <w:pStyle w:val="BodyText"/>
        <w:spacing w:line="247" w:lineRule="auto" w:before="87"/>
        <w:ind w:left="679" w:right="504"/>
        <w:rPr>
          <w:sz w:val="13"/>
        </w:rPr>
      </w:pPr>
      <w:r>
        <w:rPr>
          <w:color w:val="231F20"/>
        </w:rPr>
        <w:t>Group psychotherapy may be beneficial for those experiencing neuropsychiatric sequelae of Long COVID, because engaging with others with similar experiences can provide validation and learning opportunities. For example, in one description of group psychotherapy among patients</w:t>
      </w:r>
      <w:r>
        <w:rPr>
          <w:color w:val="231F20"/>
          <w:spacing w:val="-4"/>
        </w:rPr>
        <w:t> </w:t>
      </w:r>
      <w:r>
        <w:rPr>
          <w:color w:val="231F20"/>
        </w:rPr>
        <w:t>with</w:t>
      </w:r>
      <w:r>
        <w:rPr>
          <w:color w:val="231F20"/>
          <w:spacing w:val="-4"/>
        </w:rPr>
        <w:t> </w:t>
      </w:r>
      <w:r>
        <w:rPr>
          <w:color w:val="231F20"/>
        </w:rPr>
        <w:t>Long</w:t>
      </w:r>
      <w:r>
        <w:rPr>
          <w:color w:val="231F20"/>
          <w:spacing w:val="-4"/>
        </w:rPr>
        <w:t> </w:t>
      </w:r>
      <w:r>
        <w:rPr>
          <w:color w:val="231F20"/>
        </w:rPr>
        <w:t>COVID,</w:t>
      </w:r>
      <w:r>
        <w:rPr>
          <w:color w:val="231F20"/>
          <w:spacing w:val="-4"/>
        </w:rPr>
        <w:t> </w:t>
      </w:r>
      <w:r>
        <w:rPr>
          <w:color w:val="231F20"/>
        </w:rPr>
        <w:t>patients</w:t>
      </w:r>
      <w:r>
        <w:rPr>
          <w:color w:val="231F20"/>
          <w:spacing w:val="-4"/>
        </w:rPr>
        <w:t> </w:t>
      </w:r>
      <w:r>
        <w:rPr>
          <w:color w:val="231F20"/>
        </w:rPr>
        <w:t>shared</w:t>
      </w:r>
      <w:r>
        <w:rPr>
          <w:color w:val="231F20"/>
          <w:spacing w:val="-4"/>
        </w:rPr>
        <w:t> </w:t>
      </w:r>
      <w:r>
        <w:rPr>
          <w:color w:val="231F20"/>
        </w:rPr>
        <w:t>potential</w:t>
      </w:r>
      <w:r>
        <w:rPr>
          <w:color w:val="231F20"/>
          <w:spacing w:val="-4"/>
        </w:rPr>
        <w:t> </w:t>
      </w:r>
      <w:r>
        <w:rPr>
          <w:color w:val="231F20"/>
        </w:rPr>
        <w:t>treatment</w:t>
      </w:r>
      <w:r>
        <w:rPr>
          <w:color w:val="231F20"/>
          <w:spacing w:val="-4"/>
        </w:rPr>
        <w:t> </w:t>
      </w:r>
      <w:r>
        <w:rPr>
          <w:color w:val="231F20"/>
        </w:rPr>
        <w:t>options</w:t>
      </w:r>
      <w:r>
        <w:rPr>
          <w:color w:val="231F20"/>
          <w:spacing w:val="-4"/>
        </w:rPr>
        <w:t> </w:t>
      </w:r>
      <w:r>
        <w:rPr>
          <w:color w:val="231F20"/>
        </w:rPr>
        <w:t>and</w:t>
      </w:r>
      <w:r>
        <w:rPr>
          <w:color w:val="231F20"/>
          <w:spacing w:val="-4"/>
        </w:rPr>
        <w:t> </w:t>
      </w:r>
      <w:r>
        <w:rPr>
          <w:color w:val="231F20"/>
        </w:rPr>
        <w:t>found</w:t>
      </w:r>
      <w:r>
        <w:rPr>
          <w:color w:val="231F20"/>
          <w:spacing w:val="-4"/>
        </w:rPr>
        <w:t> </w:t>
      </w:r>
      <w:r>
        <w:rPr>
          <w:color w:val="231F20"/>
        </w:rPr>
        <w:t>benefits</w:t>
      </w:r>
      <w:r>
        <w:rPr>
          <w:color w:val="231F20"/>
          <w:spacing w:val="-4"/>
        </w:rPr>
        <w:t> </w:t>
      </w:r>
      <w:r>
        <w:rPr>
          <w:color w:val="231F20"/>
        </w:rPr>
        <w:t>from others for coping with uncertainty and maintaining hope in the face of suffering.</w:t>
      </w:r>
      <w:r>
        <w:rPr>
          <w:color w:val="231F20"/>
          <w:position w:val="7"/>
          <w:sz w:val="13"/>
        </w:rPr>
        <w:t>88 </w:t>
      </w:r>
      <w:r>
        <w:rPr>
          <w:color w:val="231F20"/>
        </w:rPr>
        <w:t>Participants also reported sharing psychological responses related to grief, including grieving for their prior healthy selves, and significant benefits from group psychotherapy in their sense of belonging and acceptance.</w:t>
      </w:r>
      <w:r>
        <w:rPr>
          <w:color w:val="231F20"/>
          <w:position w:val="7"/>
          <w:sz w:val="13"/>
        </w:rPr>
        <w:t>88</w:t>
      </w:r>
    </w:p>
    <w:p>
      <w:pPr>
        <w:pStyle w:val="ListParagraph"/>
        <w:numPr>
          <w:ilvl w:val="0"/>
          <w:numId w:val="6"/>
        </w:numPr>
        <w:tabs>
          <w:tab w:pos="679" w:val="left" w:leader="none"/>
        </w:tabs>
        <w:spacing w:line="247" w:lineRule="auto" w:before="86" w:after="0"/>
        <w:ind w:left="679" w:right="644" w:hanging="360"/>
        <w:jc w:val="left"/>
        <w:rPr>
          <w:sz w:val="13"/>
        </w:rPr>
      </w:pPr>
      <w:r>
        <w:rPr>
          <w:b/>
          <w:color w:val="231F20"/>
          <w:sz w:val="22"/>
        </w:rPr>
        <w:t>Peer Support</w:t>
      </w:r>
      <w:r>
        <w:rPr>
          <w:color w:val="231F20"/>
          <w:sz w:val="22"/>
        </w:rPr>
        <w:t>: Peer support groups, including groups held online, can be beneficial for patients</w:t>
      </w:r>
      <w:r>
        <w:rPr>
          <w:color w:val="231F20"/>
          <w:spacing w:val="-3"/>
          <w:sz w:val="22"/>
        </w:rPr>
        <w:t> </w:t>
      </w:r>
      <w:r>
        <w:rPr>
          <w:color w:val="231F20"/>
          <w:sz w:val="22"/>
        </w:rPr>
        <w:t>experiencing</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7"/>
          <w:sz w:val="22"/>
        </w:rPr>
        <w:t> </w:t>
      </w:r>
      <w:r>
        <w:rPr>
          <w:color w:val="231F20"/>
          <w:sz w:val="22"/>
        </w:rPr>
        <w:t>These</w:t>
      </w:r>
      <w:r>
        <w:rPr>
          <w:color w:val="231F20"/>
          <w:spacing w:val="-3"/>
          <w:sz w:val="22"/>
        </w:rPr>
        <w:t> </w:t>
      </w:r>
      <w:r>
        <w:rPr>
          <w:color w:val="231F20"/>
          <w:sz w:val="22"/>
        </w:rPr>
        <w:t>groups</w:t>
      </w:r>
      <w:r>
        <w:rPr>
          <w:color w:val="231F20"/>
          <w:spacing w:val="-3"/>
          <w:sz w:val="22"/>
        </w:rPr>
        <w:t> </w:t>
      </w:r>
      <w:r>
        <w:rPr>
          <w:color w:val="231F20"/>
          <w:sz w:val="22"/>
        </w:rPr>
        <w:t>can</w:t>
      </w:r>
      <w:r>
        <w:rPr>
          <w:color w:val="231F20"/>
          <w:spacing w:val="-3"/>
          <w:sz w:val="22"/>
        </w:rPr>
        <w:t> </w:t>
      </w:r>
      <w:r>
        <w:rPr>
          <w:color w:val="231F20"/>
          <w:sz w:val="22"/>
        </w:rPr>
        <w:t>play</w:t>
      </w:r>
      <w:r>
        <w:rPr>
          <w:color w:val="231F20"/>
          <w:spacing w:val="-3"/>
          <w:sz w:val="22"/>
        </w:rPr>
        <w:t> </w:t>
      </w:r>
      <w:r>
        <w:rPr>
          <w:color w:val="231F20"/>
          <w:sz w:val="22"/>
        </w:rPr>
        <w:t>a</w:t>
      </w:r>
      <w:r>
        <w:rPr>
          <w:color w:val="231F20"/>
          <w:spacing w:val="-3"/>
          <w:sz w:val="22"/>
        </w:rPr>
        <w:t> </w:t>
      </w:r>
      <w:r>
        <w:rPr>
          <w:color w:val="231F20"/>
          <w:sz w:val="22"/>
        </w:rPr>
        <w:t>key</w:t>
      </w:r>
      <w:r>
        <w:rPr>
          <w:color w:val="231F20"/>
          <w:spacing w:val="-3"/>
          <w:sz w:val="22"/>
        </w:rPr>
        <w:t> </w:t>
      </w:r>
      <w:r>
        <w:rPr>
          <w:color w:val="231F20"/>
          <w:sz w:val="22"/>
        </w:rPr>
        <w:t>role</w:t>
      </w:r>
      <w:r>
        <w:rPr>
          <w:color w:val="231F20"/>
          <w:spacing w:val="-3"/>
          <w:sz w:val="22"/>
        </w:rPr>
        <w:t> </w:t>
      </w:r>
      <w:r>
        <w:rPr>
          <w:color w:val="231F20"/>
          <w:sz w:val="22"/>
        </w:rPr>
        <w:t>in</w:t>
      </w:r>
      <w:r>
        <w:rPr>
          <w:color w:val="231F20"/>
          <w:spacing w:val="-3"/>
          <w:sz w:val="22"/>
        </w:rPr>
        <w:t> </w:t>
      </w:r>
      <w:r>
        <w:rPr>
          <w:color w:val="231F20"/>
          <w:sz w:val="22"/>
        </w:rPr>
        <w:t>building</w:t>
      </w:r>
      <w:r>
        <w:rPr>
          <w:color w:val="231F20"/>
          <w:spacing w:val="-3"/>
          <w:sz w:val="22"/>
        </w:rPr>
        <w:t> </w:t>
      </w:r>
      <w:r>
        <w:rPr>
          <w:color w:val="231F20"/>
          <w:sz w:val="22"/>
        </w:rPr>
        <w:t>connections with others who have had similar experiences and providing reassurance on one’s own lived experience.</w:t>
      </w:r>
      <w:r>
        <w:rPr>
          <w:color w:val="231F20"/>
          <w:spacing w:val="-1"/>
          <w:sz w:val="22"/>
        </w:rPr>
        <w:t> </w:t>
      </w:r>
      <w:r>
        <w:rPr>
          <w:color w:val="231F20"/>
          <w:sz w:val="22"/>
        </w:rPr>
        <w:t>They can also fill gaps in access to professional care, shed light on variations in recovery progress, and boost patients’ mental well-being.</w:t>
      </w:r>
      <w:r>
        <w:rPr>
          <w:color w:val="231F20"/>
          <w:position w:val="7"/>
          <w:sz w:val="13"/>
        </w:rPr>
        <w:t>89</w:t>
      </w:r>
    </w:p>
    <w:p>
      <w:pPr>
        <w:pStyle w:val="ListParagraph"/>
        <w:numPr>
          <w:ilvl w:val="0"/>
          <w:numId w:val="6"/>
        </w:numPr>
        <w:tabs>
          <w:tab w:pos="680" w:val="left" w:leader="none"/>
        </w:tabs>
        <w:spacing w:line="247" w:lineRule="auto" w:before="87" w:after="0"/>
        <w:ind w:left="680" w:right="1191" w:hanging="361"/>
        <w:jc w:val="left"/>
        <w:rPr>
          <w:sz w:val="22"/>
        </w:rPr>
      </w:pPr>
      <w:r>
        <w:rPr>
          <w:b/>
          <w:color w:val="231F20"/>
          <w:sz w:val="22"/>
        </w:rPr>
        <w:t>Physical Medicine and Rehabilitation</w:t>
      </w:r>
      <w:r>
        <w:rPr>
          <w:color w:val="231F20"/>
          <w:sz w:val="22"/>
        </w:rPr>
        <w:t>: Physical medicine</w:t>
      </w:r>
      <w:r>
        <w:rPr>
          <w:color w:val="231F20"/>
          <w:position w:val="7"/>
          <w:sz w:val="13"/>
        </w:rPr>
        <w:t>90</w:t>
      </w:r>
      <w:r>
        <w:rPr>
          <w:color w:val="231F20"/>
          <w:spacing w:val="38"/>
          <w:position w:val="7"/>
          <w:sz w:val="13"/>
        </w:rPr>
        <w:t> </w:t>
      </w:r>
      <w:r>
        <w:rPr>
          <w:color w:val="231F20"/>
          <w:sz w:val="22"/>
        </w:rPr>
        <w:t>and rehabilitation</w:t>
      </w:r>
      <w:r>
        <w:rPr>
          <w:color w:val="231F20"/>
          <w:position w:val="7"/>
          <w:sz w:val="13"/>
        </w:rPr>
        <w:t>91</w:t>
      </w:r>
      <w:r>
        <w:rPr>
          <w:color w:val="231F20"/>
          <w:spacing w:val="38"/>
          <w:position w:val="7"/>
          <w:sz w:val="13"/>
        </w:rPr>
        <w:t> </w:t>
      </w:r>
      <w:r>
        <w:rPr>
          <w:color w:val="231F20"/>
          <w:sz w:val="22"/>
        </w:rPr>
        <w:t>may be</w:t>
      </w:r>
      <w:r>
        <w:rPr>
          <w:color w:val="231F20"/>
          <w:spacing w:val="-3"/>
          <w:sz w:val="22"/>
        </w:rPr>
        <w:t> </w:t>
      </w:r>
      <w:r>
        <w:rPr>
          <w:color w:val="231F20"/>
          <w:sz w:val="22"/>
        </w:rPr>
        <w:t>necessary</w:t>
      </w:r>
      <w:r>
        <w:rPr>
          <w:color w:val="231F20"/>
          <w:spacing w:val="-3"/>
          <w:sz w:val="22"/>
        </w:rPr>
        <w:t> </w:t>
      </w:r>
      <w:r>
        <w:rPr>
          <w:color w:val="231F20"/>
          <w:sz w:val="22"/>
        </w:rPr>
        <w:t>for</w:t>
      </w:r>
      <w:r>
        <w:rPr>
          <w:color w:val="231F20"/>
          <w:spacing w:val="-3"/>
          <w:sz w:val="22"/>
        </w:rPr>
        <w:t> </w:t>
      </w:r>
      <w:r>
        <w:rPr>
          <w:color w:val="231F20"/>
          <w:sz w:val="22"/>
        </w:rPr>
        <w:t>individuals</w:t>
      </w:r>
      <w:r>
        <w:rPr>
          <w:color w:val="231F20"/>
          <w:spacing w:val="-3"/>
          <w:sz w:val="22"/>
        </w:rPr>
        <w:t> </w:t>
      </w:r>
      <w:r>
        <w:rPr>
          <w:color w:val="231F20"/>
          <w:sz w:val="22"/>
        </w:rPr>
        <w:t>to</w:t>
      </w:r>
      <w:r>
        <w:rPr>
          <w:color w:val="231F20"/>
          <w:spacing w:val="-3"/>
          <w:sz w:val="22"/>
        </w:rPr>
        <w:t> </w:t>
      </w:r>
      <w:r>
        <w:rPr>
          <w:color w:val="231F20"/>
          <w:sz w:val="22"/>
        </w:rPr>
        <w:t>recover</w:t>
      </w:r>
      <w:r>
        <w:rPr>
          <w:color w:val="231F20"/>
          <w:spacing w:val="-3"/>
          <w:sz w:val="22"/>
        </w:rPr>
        <w:t> </w:t>
      </w:r>
      <w:r>
        <w:rPr>
          <w:color w:val="231F20"/>
          <w:sz w:val="22"/>
        </w:rPr>
        <w:t>from</w:t>
      </w:r>
      <w:r>
        <w:rPr>
          <w:color w:val="231F20"/>
          <w:spacing w:val="-3"/>
          <w:sz w:val="22"/>
        </w:rPr>
        <w:t> </w:t>
      </w:r>
      <w:r>
        <w:rPr>
          <w:color w:val="231F20"/>
          <w:sz w:val="22"/>
        </w:rPr>
        <w:t>chronic</w:t>
      </w:r>
      <w:r>
        <w:rPr>
          <w:color w:val="231F20"/>
          <w:spacing w:val="-3"/>
          <w:sz w:val="22"/>
        </w:rPr>
        <w:t> </w:t>
      </w:r>
      <w:r>
        <w:rPr>
          <w:color w:val="231F20"/>
          <w:sz w:val="22"/>
        </w:rPr>
        <w:t>fatigue</w:t>
      </w:r>
      <w:r>
        <w:rPr>
          <w:color w:val="231F20"/>
          <w:spacing w:val="-3"/>
          <w:sz w:val="22"/>
        </w:rPr>
        <w:t> </w:t>
      </w:r>
      <w:r>
        <w:rPr>
          <w:color w:val="231F20"/>
          <w:sz w:val="22"/>
        </w:rPr>
        <w:t>and</w:t>
      </w:r>
      <w:r>
        <w:rPr>
          <w:color w:val="231F20"/>
          <w:spacing w:val="-3"/>
          <w:sz w:val="22"/>
        </w:rPr>
        <w:t> </w:t>
      </w:r>
      <w:r>
        <w:rPr>
          <w:color w:val="231F20"/>
          <w:sz w:val="22"/>
        </w:rPr>
        <w:t>anxiety</w:t>
      </w:r>
      <w:r>
        <w:rPr>
          <w:color w:val="231F20"/>
          <w:spacing w:val="-3"/>
          <w:sz w:val="22"/>
        </w:rPr>
        <w:t> </w:t>
      </w:r>
      <w:r>
        <w:rPr>
          <w:color w:val="231F20"/>
          <w:sz w:val="22"/>
        </w:rPr>
        <w:t>and</w:t>
      </w:r>
      <w:r>
        <w:rPr>
          <w:color w:val="231F20"/>
          <w:spacing w:val="-3"/>
          <w:sz w:val="22"/>
        </w:rPr>
        <w:t> </w:t>
      </w:r>
      <w:r>
        <w:rPr>
          <w:color w:val="231F20"/>
          <w:sz w:val="22"/>
        </w:rPr>
        <w:t>function</w:t>
      </w:r>
      <w:r>
        <w:rPr>
          <w:color w:val="231F20"/>
          <w:spacing w:val="-3"/>
          <w:sz w:val="22"/>
        </w:rPr>
        <w:t> </w:t>
      </w:r>
      <w:r>
        <w:rPr>
          <w:color w:val="231F20"/>
          <w:sz w:val="22"/>
        </w:rPr>
        <w:t>as</w:t>
      </w:r>
    </w:p>
    <w:p>
      <w:pPr>
        <w:pStyle w:val="BodyText"/>
        <w:spacing w:line="247" w:lineRule="auto"/>
        <w:ind w:left="679" w:right="705"/>
        <w:rPr>
          <w:sz w:val="13"/>
        </w:rPr>
      </w:pPr>
      <w:r>
        <w:rPr>
          <w:color w:val="231F20"/>
        </w:rPr>
        <w:t>independently</w:t>
      </w:r>
      <w:r>
        <w:rPr>
          <w:color w:val="231F20"/>
          <w:spacing w:val="-6"/>
        </w:rPr>
        <w:t> </w:t>
      </w:r>
      <w:r>
        <w:rPr>
          <w:color w:val="231F20"/>
        </w:rPr>
        <w:t>as</w:t>
      </w:r>
      <w:r>
        <w:rPr>
          <w:color w:val="231F20"/>
          <w:spacing w:val="-6"/>
        </w:rPr>
        <w:t> </w:t>
      </w:r>
      <w:r>
        <w:rPr>
          <w:color w:val="231F20"/>
        </w:rPr>
        <w:t>possible.</w:t>
      </w:r>
      <w:r>
        <w:rPr>
          <w:color w:val="231F20"/>
          <w:position w:val="7"/>
          <w:sz w:val="13"/>
        </w:rPr>
        <w:t>90</w:t>
      </w:r>
      <w:r>
        <w:rPr>
          <w:color w:val="231F20"/>
          <w:spacing w:val="18"/>
          <w:position w:val="7"/>
          <w:sz w:val="13"/>
        </w:rPr>
        <w:t> </w:t>
      </w:r>
      <w:r>
        <w:rPr>
          <w:color w:val="231F20"/>
        </w:rPr>
        <w:t>Physiotherapy,</w:t>
      </w:r>
      <w:r>
        <w:rPr>
          <w:color w:val="231F20"/>
          <w:spacing w:val="-6"/>
        </w:rPr>
        <w:t> </w:t>
      </w:r>
      <w:r>
        <w:rPr>
          <w:color w:val="231F20"/>
        </w:rPr>
        <w:t>one</w:t>
      </w:r>
      <w:r>
        <w:rPr>
          <w:color w:val="231F20"/>
          <w:spacing w:val="-6"/>
        </w:rPr>
        <w:t> </w:t>
      </w:r>
      <w:r>
        <w:rPr>
          <w:color w:val="231F20"/>
        </w:rPr>
        <w:t>form</w:t>
      </w:r>
      <w:r>
        <w:rPr>
          <w:color w:val="231F20"/>
          <w:spacing w:val="-6"/>
        </w:rPr>
        <w:t> </w:t>
      </w:r>
      <w:r>
        <w:rPr>
          <w:color w:val="231F20"/>
        </w:rPr>
        <w:t>of</w:t>
      </w:r>
      <w:r>
        <w:rPr>
          <w:color w:val="231F20"/>
          <w:spacing w:val="-6"/>
        </w:rPr>
        <w:t> </w:t>
      </w:r>
      <w:r>
        <w:rPr>
          <w:color w:val="231F20"/>
        </w:rPr>
        <w:t>rehabilitation,</w:t>
      </w:r>
      <w:r>
        <w:rPr>
          <w:color w:val="231F20"/>
          <w:spacing w:val="-6"/>
        </w:rPr>
        <w:t> </w:t>
      </w:r>
      <w:r>
        <w:rPr>
          <w:color w:val="231F20"/>
        </w:rPr>
        <w:t>may</w:t>
      </w:r>
      <w:r>
        <w:rPr>
          <w:color w:val="231F20"/>
          <w:spacing w:val="-6"/>
        </w:rPr>
        <w:t> </w:t>
      </w:r>
      <w:r>
        <w:rPr>
          <w:color w:val="231F20"/>
        </w:rPr>
        <w:t>improve</w:t>
      </w:r>
      <w:r>
        <w:rPr>
          <w:color w:val="231F20"/>
          <w:spacing w:val="-6"/>
        </w:rPr>
        <w:t> </w:t>
      </w:r>
      <w:r>
        <w:rPr>
          <w:color w:val="231F20"/>
        </w:rPr>
        <w:t>physical fitness and respiratory function through aerobic training, exercises that strengthen muscles, and breathing techniques. Participation in specialized physical rehabilitation programs can reduce post-COVID-19 fatigue.</w:t>
      </w:r>
      <w:r>
        <w:rPr>
          <w:color w:val="231F20"/>
          <w:position w:val="7"/>
          <w:sz w:val="13"/>
        </w:rPr>
        <w:t>90</w:t>
      </w:r>
    </w:p>
    <w:p>
      <w:pPr>
        <w:pStyle w:val="BodyText"/>
        <w:spacing w:line="247" w:lineRule="auto" w:before="86"/>
        <w:ind w:left="680" w:right="504"/>
        <w:rPr>
          <w:sz w:val="13"/>
        </w:rPr>
      </w:pPr>
      <w:r>
        <w:rPr>
          <w:color w:val="231F20"/>
        </w:rPr>
        <w:t>Physiatrists are physicians who work in physical medicine and rehabilitation. They take a “whole person” approach by addressing the patient’s physical, emotional, and social needs during</w:t>
      </w:r>
      <w:r>
        <w:rPr>
          <w:color w:val="231F20"/>
          <w:spacing w:val="-4"/>
        </w:rPr>
        <w:t> </w:t>
      </w:r>
      <w:r>
        <w:rPr>
          <w:color w:val="231F20"/>
        </w:rPr>
        <w:t>rehabilitation.</w:t>
      </w:r>
      <w:r>
        <w:rPr>
          <w:color w:val="231F20"/>
          <w:spacing w:val="-4"/>
        </w:rPr>
        <w:t> </w:t>
      </w:r>
      <w:r>
        <w:rPr>
          <w:color w:val="231F20"/>
        </w:rPr>
        <w:t>Physiatrists</w:t>
      </w:r>
      <w:r>
        <w:rPr>
          <w:color w:val="231F20"/>
          <w:spacing w:val="-4"/>
        </w:rPr>
        <w:t> </w:t>
      </w:r>
      <w:r>
        <w:rPr>
          <w:color w:val="231F20"/>
        </w:rPr>
        <w:t>are</w:t>
      </w:r>
      <w:r>
        <w:rPr>
          <w:color w:val="231F20"/>
          <w:spacing w:val="-4"/>
        </w:rPr>
        <w:t> </w:t>
      </w:r>
      <w:r>
        <w:rPr>
          <w:color w:val="231F20"/>
        </w:rPr>
        <w:t>well-positioned</w:t>
      </w:r>
      <w:r>
        <w:rPr>
          <w:color w:val="231F20"/>
          <w:spacing w:val="-4"/>
        </w:rPr>
        <w:t> </w:t>
      </w:r>
      <w:r>
        <w:rPr>
          <w:color w:val="231F20"/>
        </w:rPr>
        <w:t>to</w:t>
      </w:r>
      <w:r>
        <w:rPr>
          <w:color w:val="231F20"/>
          <w:spacing w:val="-4"/>
        </w:rPr>
        <w:t> </w:t>
      </w:r>
      <w:r>
        <w:rPr>
          <w:color w:val="231F20"/>
        </w:rPr>
        <w:t>tackle</w:t>
      </w:r>
      <w:r>
        <w:rPr>
          <w:color w:val="231F20"/>
          <w:spacing w:val="-4"/>
        </w:rPr>
        <w:t> </w:t>
      </w:r>
      <w:r>
        <w:rPr>
          <w:color w:val="231F20"/>
        </w:rPr>
        <w:t>the</w:t>
      </w:r>
      <w:r>
        <w:rPr>
          <w:color w:val="231F20"/>
          <w:spacing w:val="-4"/>
        </w:rPr>
        <w:t> </w:t>
      </w:r>
      <w:r>
        <w:rPr>
          <w:color w:val="231F20"/>
        </w:rPr>
        <w:t>complex</w:t>
      </w:r>
      <w:r>
        <w:rPr>
          <w:color w:val="231F20"/>
          <w:spacing w:val="-4"/>
        </w:rPr>
        <w:t> </w:t>
      </w:r>
      <w:r>
        <w:rPr>
          <w:color w:val="231F20"/>
        </w:rPr>
        <w:t>needs</w:t>
      </w:r>
      <w:r>
        <w:rPr>
          <w:color w:val="231F20"/>
          <w:spacing w:val="-4"/>
        </w:rPr>
        <w:t> </w:t>
      </w:r>
      <w:r>
        <w:rPr>
          <w:color w:val="231F20"/>
        </w:rPr>
        <w:t>of</w:t>
      </w:r>
      <w:r>
        <w:rPr>
          <w:color w:val="231F20"/>
          <w:spacing w:val="-4"/>
        </w:rPr>
        <w:t> </w:t>
      </w:r>
      <w:r>
        <w:rPr>
          <w:color w:val="231F20"/>
        </w:rPr>
        <w:t>a</w:t>
      </w:r>
      <w:r>
        <w:rPr>
          <w:color w:val="231F20"/>
          <w:spacing w:val="-4"/>
        </w:rPr>
        <w:t> </w:t>
      </w:r>
      <w:r>
        <w:rPr>
          <w:color w:val="231F20"/>
        </w:rPr>
        <w:t>patient during their recovery from Long COVID by managing neurological symptoms, pulmonary rehabilitation,</w:t>
      </w:r>
      <w:r>
        <w:rPr>
          <w:color w:val="231F20"/>
          <w:position w:val="7"/>
          <w:sz w:val="13"/>
        </w:rPr>
        <w:t>92</w:t>
      </w:r>
      <w:r>
        <w:rPr>
          <w:color w:val="231F20"/>
          <w:spacing w:val="40"/>
          <w:position w:val="7"/>
          <w:sz w:val="13"/>
        </w:rPr>
        <w:t> </w:t>
      </w:r>
      <w:r>
        <w:rPr>
          <w:color w:val="231F20"/>
        </w:rPr>
        <w:t>and medications.</w:t>
      </w:r>
      <w:r>
        <w:rPr>
          <w:color w:val="231F20"/>
          <w:position w:val="7"/>
          <w:sz w:val="13"/>
        </w:rPr>
        <w:t>93</w:t>
      </w:r>
    </w:p>
    <w:p>
      <w:pPr>
        <w:pStyle w:val="ListParagraph"/>
        <w:numPr>
          <w:ilvl w:val="0"/>
          <w:numId w:val="6"/>
        </w:numPr>
        <w:tabs>
          <w:tab w:pos="679" w:val="left" w:leader="none"/>
        </w:tabs>
        <w:spacing w:line="247" w:lineRule="auto" w:before="88" w:after="0"/>
        <w:ind w:left="679" w:right="643" w:hanging="360"/>
        <w:jc w:val="left"/>
        <w:rPr>
          <w:sz w:val="13"/>
        </w:rPr>
      </w:pPr>
      <w:r>
        <w:rPr>
          <w:b/>
          <w:color w:val="231F20"/>
          <w:sz w:val="22"/>
        </w:rPr>
        <w:t>Occupational Therapy</w:t>
      </w:r>
      <w:r>
        <w:rPr>
          <w:color w:val="231F20"/>
          <w:sz w:val="22"/>
        </w:rPr>
        <w:t>: Occupational therapy considers the complex relationships between an</w:t>
      </w:r>
      <w:r>
        <w:rPr>
          <w:color w:val="231F20"/>
          <w:spacing w:val="-4"/>
          <w:sz w:val="22"/>
        </w:rPr>
        <w:t> </w:t>
      </w:r>
      <w:r>
        <w:rPr>
          <w:color w:val="231F20"/>
          <w:sz w:val="22"/>
        </w:rPr>
        <w:t>individual,</w:t>
      </w:r>
      <w:r>
        <w:rPr>
          <w:color w:val="231F20"/>
          <w:spacing w:val="-4"/>
          <w:sz w:val="22"/>
        </w:rPr>
        <w:t> </w:t>
      </w:r>
      <w:r>
        <w:rPr>
          <w:color w:val="231F20"/>
          <w:sz w:val="22"/>
        </w:rPr>
        <w:t>an</w:t>
      </w:r>
      <w:r>
        <w:rPr>
          <w:color w:val="231F20"/>
          <w:spacing w:val="-4"/>
          <w:sz w:val="22"/>
        </w:rPr>
        <w:t> </w:t>
      </w:r>
      <w:r>
        <w:rPr>
          <w:color w:val="231F20"/>
          <w:sz w:val="22"/>
        </w:rPr>
        <w:t>activity,</w:t>
      </w:r>
      <w:r>
        <w:rPr>
          <w:color w:val="231F20"/>
          <w:spacing w:val="-4"/>
          <w:sz w:val="22"/>
        </w:rPr>
        <w:t> </w:t>
      </w:r>
      <w:r>
        <w:rPr>
          <w:color w:val="231F20"/>
          <w:sz w:val="22"/>
        </w:rPr>
        <w:t>and</w:t>
      </w:r>
      <w:r>
        <w:rPr>
          <w:color w:val="231F20"/>
          <w:spacing w:val="-4"/>
          <w:sz w:val="22"/>
        </w:rPr>
        <w:t> </w:t>
      </w:r>
      <w:r>
        <w:rPr>
          <w:color w:val="231F20"/>
          <w:sz w:val="22"/>
        </w:rPr>
        <w:t>the</w:t>
      </w:r>
      <w:r>
        <w:rPr>
          <w:color w:val="231F20"/>
          <w:spacing w:val="-4"/>
          <w:sz w:val="22"/>
        </w:rPr>
        <w:t> </w:t>
      </w:r>
      <w:r>
        <w:rPr>
          <w:color w:val="231F20"/>
          <w:sz w:val="22"/>
        </w:rPr>
        <w:t>environment</w:t>
      </w:r>
      <w:r>
        <w:rPr>
          <w:color w:val="231F20"/>
          <w:spacing w:val="-4"/>
          <w:sz w:val="22"/>
        </w:rPr>
        <w:t> </w:t>
      </w:r>
      <w:r>
        <w:rPr>
          <w:color w:val="231F20"/>
          <w:sz w:val="22"/>
        </w:rPr>
        <w:t>in</w:t>
      </w:r>
      <w:r>
        <w:rPr>
          <w:color w:val="231F20"/>
          <w:spacing w:val="-4"/>
          <w:sz w:val="22"/>
        </w:rPr>
        <w:t> </w:t>
      </w:r>
      <w:r>
        <w:rPr>
          <w:color w:val="231F20"/>
          <w:sz w:val="22"/>
        </w:rPr>
        <w:t>which</w:t>
      </w:r>
      <w:r>
        <w:rPr>
          <w:color w:val="231F20"/>
          <w:spacing w:val="-4"/>
          <w:sz w:val="22"/>
        </w:rPr>
        <w:t> </w:t>
      </w:r>
      <w:r>
        <w:rPr>
          <w:color w:val="231F20"/>
          <w:sz w:val="22"/>
        </w:rPr>
        <w:t>that</w:t>
      </w:r>
      <w:r>
        <w:rPr>
          <w:color w:val="231F20"/>
          <w:spacing w:val="-4"/>
          <w:sz w:val="22"/>
        </w:rPr>
        <w:t> </w:t>
      </w:r>
      <w:r>
        <w:rPr>
          <w:color w:val="231F20"/>
          <w:sz w:val="22"/>
        </w:rPr>
        <w:t>activity</w:t>
      </w:r>
      <w:r>
        <w:rPr>
          <w:color w:val="231F20"/>
          <w:spacing w:val="-4"/>
          <w:sz w:val="22"/>
        </w:rPr>
        <w:t> </w:t>
      </w:r>
      <w:r>
        <w:rPr>
          <w:color w:val="231F20"/>
          <w:sz w:val="22"/>
        </w:rPr>
        <w:t>takes</w:t>
      </w:r>
      <w:r>
        <w:rPr>
          <w:color w:val="231F20"/>
          <w:spacing w:val="-4"/>
          <w:sz w:val="22"/>
        </w:rPr>
        <w:t> </w:t>
      </w:r>
      <w:r>
        <w:rPr>
          <w:color w:val="231F20"/>
          <w:sz w:val="22"/>
        </w:rPr>
        <w:t>place.</w:t>
      </w:r>
      <w:r>
        <w:rPr>
          <w:color w:val="231F20"/>
          <w:spacing w:val="-4"/>
          <w:sz w:val="22"/>
        </w:rPr>
        <w:t> </w:t>
      </w:r>
      <w:r>
        <w:rPr>
          <w:color w:val="231F20"/>
          <w:sz w:val="22"/>
        </w:rPr>
        <w:t>Occupational therapy may be beneficial to improve an individual’s ability to function optimally while conducting activities they need and want to complete in their daily life.</w:t>
      </w:r>
      <w:r>
        <w:rPr>
          <w:color w:val="231F20"/>
          <w:position w:val="7"/>
          <w:sz w:val="13"/>
        </w:rPr>
        <w:t>94</w:t>
      </w:r>
      <w:r>
        <w:rPr>
          <w:color w:val="231F20"/>
          <w:spacing w:val="20"/>
          <w:position w:val="7"/>
          <w:sz w:val="13"/>
        </w:rPr>
        <w:t> </w:t>
      </w:r>
      <w:r>
        <w:rPr>
          <w:color w:val="231F20"/>
          <w:sz w:val="22"/>
        </w:rPr>
        <w:t>A</w:t>
      </w:r>
      <w:r>
        <w:rPr>
          <w:color w:val="231F20"/>
          <w:spacing w:val="-5"/>
          <w:sz w:val="22"/>
        </w:rPr>
        <w:t> </w:t>
      </w:r>
      <w:r>
        <w:rPr>
          <w:color w:val="231F20"/>
          <w:sz w:val="22"/>
        </w:rPr>
        <w:t>multidisciplinary approach that includes occupational therapy with activity modification, energy conservation, and breathing strategies can improve functional outcomes in patients with fatigue and other related symptoms associated with Long COVID.</w:t>
      </w:r>
      <w:r>
        <w:rPr>
          <w:color w:val="231F20"/>
          <w:position w:val="7"/>
          <w:sz w:val="13"/>
        </w:rPr>
        <w:t>94</w:t>
      </w:r>
    </w:p>
    <w:p>
      <w:pPr>
        <w:pStyle w:val="ListParagraph"/>
        <w:numPr>
          <w:ilvl w:val="0"/>
          <w:numId w:val="6"/>
        </w:numPr>
        <w:tabs>
          <w:tab w:pos="679" w:val="left" w:leader="none"/>
        </w:tabs>
        <w:spacing w:line="247" w:lineRule="auto" w:before="86" w:after="0"/>
        <w:ind w:left="679" w:right="503" w:hanging="360"/>
        <w:jc w:val="left"/>
        <w:rPr>
          <w:sz w:val="22"/>
        </w:rPr>
      </w:pPr>
      <w:r>
        <w:rPr>
          <w:b/>
          <w:color w:val="231F20"/>
          <w:sz w:val="22"/>
        </w:rPr>
        <w:t>Neurorehabilitation</w:t>
      </w:r>
      <w:r>
        <w:rPr>
          <w:color w:val="231F20"/>
          <w:sz w:val="22"/>
        </w:rPr>
        <w:t>:</w:t>
      </w:r>
      <w:r>
        <w:rPr>
          <w:color w:val="231F20"/>
          <w:spacing w:val="-11"/>
          <w:sz w:val="22"/>
        </w:rPr>
        <w:t> </w:t>
      </w:r>
      <w:r>
        <w:rPr>
          <w:color w:val="231F20"/>
          <w:sz w:val="22"/>
        </w:rPr>
        <w:t>Neurological</w:t>
      </w:r>
      <w:r>
        <w:rPr>
          <w:color w:val="231F20"/>
          <w:spacing w:val="-11"/>
          <w:sz w:val="22"/>
        </w:rPr>
        <w:t> </w:t>
      </w:r>
      <w:r>
        <w:rPr>
          <w:color w:val="231F20"/>
          <w:sz w:val="22"/>
        </w:rPr>
        <w:t>rehabilitation</w:t>
      </w:r>
      <w:r>
        <w:rPr>
          <w:color w:val="231F20"/>
          <w:spacing w:val="-11"/>
          <w:sz w:val="22"/>
        </w:rPr>
        <w:t> </w:t>
      </w:r>
      <w:r>
        <w:rPr>
          <w:color w:val="231F20"/>
          <w:sz w:val="22"/>
        </w:rPr>
        <w:t>is</w:t>
      </w:r>
      <w:r>
        <w:rPr>
          <w:color w:val="231F20"/>
          <w:spacing w:val="-11"/>
          <w:sz w:val="22"/>
        </w:rPr>
        <w:t> </w:t>
      </w:r>
      <w:r>
        <w:rPr>
          <w:color w:val="231F20"/>
          <w:sz w:val="22"/>
        </w:rPr>
        <w:t>a</w:t>
      </w:r>
      <w:r>
        <w:rPr>
          <w:color w:val="231F20"/>
          <w:spacing w:val="-11"/>
          <w:sz w:val="22"/>
        </w:rPr>
        <w:t> </w:t>
      </w:r>
      <w:r>
        <w:rPr>
          <w:color w:val="231F20"/>
          <w:sz w:val="22"/>
        </w:rPr>
        <w:t>program</w:t>
      </w:r>
      <w:r>
        <w:rPr>
          <w:color w:val="231F20"/>
          <w:spacing w:val="-11"/>
          <w:sz w:val="22"/>
        </w:rPr>
        <w:t> </w:t>
      </w:r>
      <w:r>
        <w:rPr>
          <w:color w:val="231F20"/>
          <w:sz w:val="22"/>
        </w:rPr>
        <w:t>for</w:t>
      </w:r>
      <w:r>
        <w:rPr>
          <w:color w:val="231F20"/>
          <w:spacing w:val="-11"/>
          <w:sz w:val="22"/>
        </w:rPr>
        <w:t> </w:t>
      </w:r>
      <w:r>
        <w:rPr>
          <w:color w:val="231F20"/>
          <w:sz w:val="22"/>
        </w:rPr>
        <w:t>improving</w:t>
      </w:r>
      <w:r>
        <w:rPr>
          <w:color w:val="231F20"/>
          <w:spacing w:val="-11"/>
          <w:sz w:val="22"/>
        </w:rPr>
        <w:t> </w:t>
      </w:r>
      <w:r>
        <w:rPr>
          <w:color w:val="231F20"/>
          <w:sz w:val="22"/>
        </w:rPr>
        <w:t>the</w:t>
      </w:r>
      <w:r>
        <w:rPr>
          <w:color w:val="231F20"/>
          <w:spacing w:val="-11"/>
          <w:sz w:val="22"/>
        </w:rPr>
        <w:t> </w:t>
      </w:r>
      <w:r>
        <w:rPr>
          <w:color w:val="231F20"/>
          <w:sz w:val="22"/>
        </w:rPr>
        <w:t>well-being</w:t>
      </w:r>
      <w:r>
        <w:rPr>
          <w:color w:val="231F20"/>
          <w:spacing w:val="-11"/>
          <w:sz w:val="22"/>
        </w:rPr>
        <w:t> </w:t>
      </w:r>
      <w:r>
        <w:rPr>
          <w:color w:val="231F20"/>
          <w:sz w:val="22"/>
        </w:rPr>
        <w:t>of </w:t>
      </w:r>
      <w:r>
        <w:rPr>
          <w:color w:val="231F20"/>
          <w:spacing w:val="-2"/>
          <w:sz w:val="22"/>
        </w:rPr>
        <w:t>people</w:t>
      </w:r>
      <w:r>
        <w:rPr>
          <w:color w:val="231F20"/>
          <w:spacing w:val="-8"/>
          <w:sz w:val="22"/>
        </w:rPr>
        <w:t> </w:t>
      </w:r>
      <w:r>
        <w:rPr>
          <w:color w:val="231F20"/>
          <w:spacing w:val="-2"/>
          <w:sz w:val="22"/>
        </w:rPr>
        <w:t>with</w:t>
      </w:r>
      <w:r>
        <w:rPr>
          <w:color w:val="231F20"/>
          <w:spacing w:val="-8"/>
          <w:sz w:val="22"/>
        </w:rPr>
        <w:t> </w:t>
      </w:r>
      <w:r>
        <w:rPr>
          <w:color w:val="231F20"/>
          <w:spacing w:val="-2"/>
          <w:sz w:val="22"/>
        </w:rPr>
        <w:t>neurological</w:t>
      </w:r>
      <w:r>
        <w:rPr>
          <w:color w:val="231F20"/>
          <w:spacing w:val="-8"/>
          <w:sz w:val="22"/>
        </w:rPr>
        <w:t> </w:t>
      </w:r>
      <w:r>
        <w:rPr>
          <w:color w:val="231F20"/>
          <w:spacing w:val="-2"/>
          <w:sz w:val="22"/>
        </w:rPr>
        <w:t>challenges,</w:t>
      </w:r>
      <w:r>
        <w:rPr>
          <w:color w:val="231F20"/>
          <w:spacing w:val="-8"/>
          <w:sz w:val="22"/>
        </w:rPr>
        <w:t> </w:t>
      </w:r>
      <w:r>
        <w:rPr>
          <w:color w:val="231F20"/>
          <w:spacing w:val="-2"/>
          <w:sz w:val="22"/>
        </w:rPr>
        <w:t>such</w:t>
      </w:r>
      <w:r>
        <w:rPr>
          <w:color w:val="231F20"/>
          <w:spacing w:val="-8"/>
          <w:sz w:val="22"/>
        </w:rPr>
        <w:t> </w:t>
      </w:r>
      <w:r>
        <w:rPr>
          <w:color w:val="231F20"/>
          <w:spacing w:val="-2"/>
          <w:sz w:val="22"/>
        </w:rPr>
        <w:t>as</w:t>
      </w:r>
      <w:r>
        <w:rPr>
          <w:color w:val="231F20"/>
          <w:spacing w:val="-8"/>
          <w:sz w:val="22"/>
        </w:rPr>
        <w:t> </w:t>
      </w:r>
      <w:r>
        <w:rPr>
          <w:color w:val="231F20"/>
          <w:spacing w:val="-2"/>
          <w:sz w:val="22"/>
        </w:rPr>
        <w:t>neurocognitive</w:t>
      </w:r>
      <w:r>
        <w:rPr>
          <w:color w:val="231F20"/>
          <w:spacing w:val="-8"/>
          <w:sz w:val="22"/>
        </w:rPr>
        <w:t> </w:t>
      </w:r>
      <w:r>
        <w:rPr>
          <w:color w:val="231F20"/>
          <w:spacing w:val="-2"/>
          <w:sz w:val="22"/>
        </w:rPr>
        <w:t>disorders,</w:t>
      </w:r>
      <w:r>
        <w:rPr>
          <w:color w:val="231F20"/>
          <w:spacing w:val="-7"/>
          <w:sz w:val="22"/>
        </w:rPr>
        <w:t> </w:t>
      </w:r>
      <w:r>
        <w:rPr>
          <w:color w:val="231F20"/>
          <w:spacing w:val="-2"/>
          <w:sz w:val="22"/>
        </w:rPr>
        <w:t>and</w:t>
      </w:r>
      <w:r>
        <w:rPr>
          <w:color w:val="231F20"/>
          <w:spacing w:val="-8"/>
          <w:sz w:val="22"/>
        </w:rPr>
        <w:t> </w:t>
      </w:r>
      <w:r>
        <w:rPr>
          <w:color w:val="231F20"/>
          <w:spacing w:val="-2"/>
          <w:sz w:val="22"/>
        </w:rPr>
        <w:t>includes</w:t>
      </w:r>
      <w:r>
        <w:rPr>
          <w:color w:val="231F20"/>
          <w:spacing w:val="-8"/>
          <w:sz w:val="22"/>
        </w:rPr>
        <w:t> </w:t>
      </w:r>
      <w:r>
        <w:rPr>
          <w:color w:val="231F20"/>
          <w:spacing w:val="-2"/>
          <w:sz w:val="22"/>
        </w:rPr>
        <w:t>approaches like</w:t>
      </w:r>
      <w:r>
        <w:rPr>
          <w:color w:val="231F20"/>
          <w:spacing w:val="-6"/>
          <w:sz w:val="22"/>
        </w:rPr>
        <w:t> </w:t>
      </w:r>
      <w:r>
        <w:rPr>
          <w:color w:val="231F20"/>
          <w:spacing w:val="-2"/>
          <w:sz w:val="22"/>
        </w:rPr>
        <w:t>combined</w:t>
      </w:r>
      <w:r>
        <w:rPr>
          <w:color w:val="231F20"/>
          <w:spacing w:val="-6"/>
          <w:sz w:val="22"/>
        </w:rPr>
        <w:t> </w:t>
      </w:r>
      <w:r>
        <w:rPr>
          <w:color w:val="231F20"/>
          <w:spacing w:val="-2"/>
          <w:sz w:val="22"/>
        </w:rPr>
        <w:t>cognitive</w:t>
      </w:r>
      <w:r>
        <w:rPr>
          <w:color w:val="231F20"/>
          <w:spacing w:val="-6"/>
          <w:sz w:val="22"/>
        </w:rPr>
        <w:t> </w:t>
      </w:r>
      <w:r>
        <w:rPr>
          <w:color w:val="231F20"/>
          <w:spacing w:val="-2"/>
          <w:sz w:val="22"/>
        </w:rPr>
        <w:t>rehabilitation</w:t>
      </w:r>
      <w:r>
        <w:rPr>
          <w:color w:val="231F20"/>
          <w:spacing w:val="-6"/>
          <w:sz w:val="22"/>
        </w:rPr>
        <w:t> </w:t>
      </w:r>
      <w:r>
        <w:rPr>
          <w:color w:val="231F20"/>
          <w:spacing w:val="-2"/>
          <w:sz w:val="22"/>
        </w:rPr>
        <w:t>and</w:t>
      </w:r>
      <w:r>
        <w:rPr>
          <w:color w:val="231F20"/>
          <w:spacing w:val="-6"/>
          <w:sz w:val="22"/>
        </w:rPr>
        <w:t> </w:t>
      </w:r>
      <w:r>
        <w:rPr>
          <w:color w:val="231F20"/>
          <w:spacing w:val="-2"/>
          <w:sz w:val="22"/>
        </w:rPr>
        <w:t>cognitive</w:t>
      </w:r>
      <w:r>
        <w:rPr>
          <w:color w:val="231F20"/>
          <w:spacing w:val="-6"/>
          <w:sz w:val="22"/>
        </w:rPr>
        <w:t> </w:t>
      </w:r>
      <w:r>
        <w:rPr>
          <w:color w:val="231F20"/>
          <w:spacing w:val="-2"/>
          <w:sz w:val="22"/>
        </w:rPr>
        <w:t>behavioral</w:t>
      </w:r>
      <w:r>
        <w:rPr>
          <w:color w:val="231F20"/>
          <w:spacing w:val="-6"/>
          <w:sz w:val="22"/>
        </w:rPr>
        <w:t> </w:t>
      </w:r>
      <w:r>
        <w:rPr>
          <w:color w:val="231F20"/>
          <w:spacing w:val="-2"/>
          <w:sz w:val="22"/>
        </w:rPr>
        <w:t>therapy,</w:t>
      </w:r>
      <w:r>
        <w:rPr>
          <w:color w:val="231F20"/>
          <w:spacing w:val="-6"/>
          <w:sz w:val="22"/>
        </w:rPr>
        <w:t> </w:t>
      </w:r>
      <w:r>
        <w:rPr>
          <w:color w:val="231F20"/>
          <w:spacing w:val="-2"/>
          <w:sz w:val="22"/>
        </w:rPr>
        <w:t>metacognitive</w:t>
      </w:r>
      <w:r>
        <w:rPr>
          <w:color w:val="231F20"/>
          <w:spacing w:val="-6"/>
          <w:sz w:val="22"/>
        </w:rPr>
        <w:t> </w:t>
      </w:r>
      <w:r>
        <w:rPr>
          <w:color w:val="231F20"/>
          <w:spacing w:val="-2"/>
          <w:sz w:val="22"/>
        </w:rPr>
        <w:t>strategies,</w:t>
      </w:r>
    </w:p>
    <w:p>
      <w:pPr>
        <w:pStyle w:val="BodyText"/>
        <w:rPr>
          <w:sz w:val="20"/>
        </w:rPr>
      </w:pPr>
    </w:p>
    <w:p>
      <w:pPr>
        <w:pStyle w:val="BodyText"/>
        <w:spacing w:before="1"/>
        <w:rPr>
          <w:sz w:val="23"/>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46560">
                <wp:simplePos x="0" y="0"/>
                <wp:positionH relativeFrom="page">
                  <wp:posOffset>6686867</wp:posOffset>
                </wp:positionH>
                <wp:positionV relativeFrom="paragraph">
                  <wp:posOffset>88007</wp:posOffset>
                </wp:positionV>
                <wp:extent cx="393700" cy="60325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 w:right="0" w:firstLine="0"/>
                              <w:jc w:val="center"/>
                              <w:rPr>
                                <w:b/>
                                <w:color w:val="000000"/>
                                <w:sz w:val="20"/>
                              </w:rPr>
                            </w:pPr>
                            <w:r>
                              <w:rPr>
                                <w:b/>
                                <w:color w:val="FFFFFF"/>
                                <w:sz w:val="20"/>
                              </w:rPr>
                              <w:t>9</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46560" type="#_x0000_t202" id="docshape60" filled="true" fillcolor="#1c384b" stroked="false">
                <v:textbox inset="0,0,0,0">
                  <w:txbxContent>
                    <w:p>
                      <w:pPr>
                        <w:pStyle w:val="BodyText"/>
                        <w:spacing w:before="4"/>
                        <w:rPr>
                          <w:color w:val="000000"/>
                          <w:sz w:val="21"/>
                        </w:rPr>
                      </w:pPr>
                    </w:p>
                    <w:p>
                      <w:pPr>
                        <w:spacing w:before="0"/>
                        <w:ind w:left="20" w:right="0" w:firstLine="0"/>
                        <w:jc w:val="center"/>
                        <w:rPr>
                          <w:b/>
                          <w:color w:val="000000"/>
                          <w:sz w:val="20"/>
                        </w:rPr>
                      </w:pPr>
                      <w:r>
                        <w:rPr>
                          <w:b/>
                          <w:color w:val="FFFFFF"/>
                          <w:sz w:val="20"/>
                        </w:rPr>
                        <w:t>9</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ge">
                  <wp:posOffset>0</wp:posOffset>
                </wp:positionV>
                <wp:extent cx="594360" cy="1005840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7072" id="docshape61"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931165</wp:posOffset>
                </wp:positionH>
                <wp:positionV relativeFrom="page">
                  <wp:posOffset>347473</wp:posOffset>
                </wp:positionV>
                <wp:extent cx="1929764" cy="3695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47584" id="docshape62"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3"/>
        </w:rPr>
      </w:pPr>
    </w:p>
    <w:p>
      <w:pPr>
        <w:pStyle w:val="BodyText"/>
        <w:spacing w:line="247" w:lineRule="auto"/>
        <w:ind w:left="679" w:right="504"/>
        <w:rPr>
          <w:sz w:val="13"/>
        </w:rPr>
      </w:pPr>
      <w:bookmarkStart w:name="Tips for Primary Care Providers" w:id="27"/>
      <w:bookmarkEnd w:id="27"/>
      <w:r>
        <w:rPr/>
      </w:r>
      <w:r>
        <w:rPr>
          <w:color w:val="231F20"/>
        </w:rPr>
        <w:t>and</w:t>
      </w:r>
      <w:r>
        <w:rPr>
          <w:color w:val="231F20"/>
          <w:spacing w:val="-8"/>
        </w:rPr>
        <w:t> </w:t>
      </w:r>
      <w:r>
        <w:rPr>
          <w:color w:val="231F20"/>
        </w:rPr>
        <w:t>attention</w:t>
      </w:r>
      <w:r>
        <w:rPr>
          <w:color w:val="231F20"/>
          <w:spacing w:val="-8"/>
        </w:rPr>
        <w:t> </w:t>
      </w:r>
      <w:r>
        <w:rPr>
          <w:color w:val="231F20"/>
        </w:rPr>
        <w:t>processing</w:t>
      </w:r>
      <w:r>
        <w:rPr>
          <w:color w:val="231F20"/>
          <w:spacing w:val="-8"/>
        </w:rPr>
        <w:t> </w:t>
      </w:r>
      <w:r>
        <w:rPr>
          <w:color w:val="231F20"/>
        </w:rPr>
        <w:t>training.</w:t>
      </w:r>
      <w:r>
        <w:rPr>
          <w:color w:val="231F20"/>
          <w:position w:val="7"/>
          <w:sz w:val="13"/>
        </w:rPr>
        <w:t>95</w:t>
      </w:r>
      <w:r>
        <w:rPr>
          <w:color w:val="231F20"/>
          <w:spacing w:val="14"/>
          <w:position w:val="7"/>
          <w:sz w:val="13"/>
        </w:rPr>
        <w:t> </w:t>
      </w:r>
      <w:r>
        <w:rPr>
          <w:color w:val="231F20"/>
        </w:rPr>
        <w:t>These</w:t>
      </w:r>
      <w:r>
        <w:rPr>
          <w:color w:val="231F20"/>
          <w:spacing w:val="-8"/>
        </w:rPr>
        <w:t> </w:t>
      </w:r>
      <w:r>
        <w:rPr>
          <w:color w:val="231F20"/>
        </w:rPr>
        <w:t>strategies</w:t>
      </w:r>
      <w:r>
        <w:rPr>
          <w:color w:val="231F20"/>
          <w:spacing w:val="-8"/>
        </w:rPr>
        <w:t> </w:t>
      </w:r>
      <w:r>
        <w:rPr>
          <w:color w:val="231F20"/>
        </w:rPr>
        <w:t>may</w:t>
      </w:r>
      <w:r>
        <w:rPr>
          <w:color w:val="231F20"/>
          <w:spacing w:val="-8"/>
        </w:rPr>
        <w:t> </w:t>
      </w:r>
      <w:r>
        <w:rPr>
          <w:color w:val="231F20"/>
        </w:rPr>
        <w:t>be</w:t>
      </w:r>
      <w:r>
        <w:rPr>
          <w:color w:val="231F20"/>
          <w:spacing w:val="-8"/>
        </w:rPr>
        <w:t> </w:t>
      </w:r>
      <w:r>
        <w:rPr>
          <w:color w:val="231F20"/>
        </w:rPr>
        <w:t>used</w:t>
      </w:r>
      <w:r>
        <w:rPr>
          <w:color w:val="231F20"/>
          <w:spacing w:val="-8"/>
        </w:rPr>
        <w:t> </w:t>
      </w:r>
      <w:r>
        <w:rPr>
          <w:color w:val="231F20"/>
        </w:rPr>
        <w:t>to</w:t>
      </w:r>
      <w:r>
        <w:rPr>
          <w:color w:val="231F20"/>
          <w:spacing w:val="-8"/>
        </w:rPr>
        <w:t> </w:t>
      </w:r>
      <w:r>
        <w:rPr>
          <w:color w:val="231F20"/>
        </w:rPr>
        <w:t>address</w:t>
      </w:r>
      <w:r>
        <w:rPr>
          <w:color w:val="231F20"/>
          <w:spacing w:val="-8"/>
        </w:rPr>
        <w:t> </w:t>
      </w:r>
      <w:r>
        <w:rPr>
          <w:color w:val="231F20"/>
        </w:rPr>
        <w:t>Long</w:t>
      </w:r>
      <w:r>
        <w:rPr>
          <w:color w:val="231F20"/>
          <w:spacing w:val="-8"/>
        </w:rPr>
        <w:t> </w:t>
      </w:r>
      <w:r>
        <w:rPr>
          <w:color w:val="231F20"/>
        </w:rPr>
        <w:t>COVID symptoms</w:t>
      </w:r>
      <w:r>
        <w:rPr>
          <w:color w:val="231F20"/>
          <w:spacing w:val="-12"/>
        </w:rPr>
        <w:t> </w:t>
      </w:r>
      <w:r>
        <w:rPr>
          <w:color w:val="231F20"/>
        </w:rPr>
        <w:t>like</w:t>
      </w:r>
      <w:r>
        <w:rPr>
          <w:color w:val="231F20"/>
          <w:spacing w:val="-12"/>
        </w:rPr>
        <w:t> </w:t>
      </w:r>
      <w:r>
        <w:rPr>
          <w:color w:val="231F20"/>
        </w:rPr>
        <w:t>extreme</w:t>
      </w:r>
      <w:r>
        <w:rPr>
          <w:color w:val="231F20"/>
          <w:spacing w:val="-12"/>
        </w:rPr>
        <w:t> </w:t>
      </w:r>
      <w:r>
        <w:rPr>
          <w:color w:val="231F20"/>
        </w:rPr>
        <w:t>fatigue</w:t>
      </w:r>
      <w:r>
        <w:rPr>
          <w:color w:val="231F20"/>
          <w:spacing w:val="-12"/>
        </w:rPr>
        <w:t> </w:t>
      </w:r>
      <w:r>
        <w:rPr>
          <w:color w:val="231F20"/>
        </w:rPr>
        <w:t>and</w:t>
      </w:r>
      <w:r>
        <w:rPr>
          <w:color w:val="231F20"/>
          <w:spacing w:val="-12"/>
        </w:rPr>
        <w:t> </w:t>
      </w:r>
      <w:r>
        <w:rPr>
          <w:color w:val="231F20"/>
        </w:rPr>
        <w:t>cognitive</w:t>
      </w:r>
      <w:r>
        <w:rPr>
          <w:color w:val="231F20"/>
          <w:spacing w:val="-12"/>
        </w:rPr>
        <w:t> </w:t>
      </w:r>
      <w:r>
        <w:rPr>
          <w:color w:val="231F20"/>
        </w:rPr>
        <w:t>deficits,</w:t>
      </w:r>
      <w:r>
        <w:rPr>
          <w:color w:val="231F20"/>
          <w:spacing w:val="-12"/>
        </w:rPr>
        <w:t> </w:t>
      </w:r>
      <w:r>
        <w:rPr>
          <w:color w:val="231F20"/>
        </w:rPr>
        <w:t>including</w:t>
      </w:r>
      <w:r>
        <w:rPr>
          <w:color w:val="231F20"/>
          <w:spacing w:val="-12"/>
        </w:rPr>
        <w:t> </w:t>
      </w:r>
      <w:r>
        <w:rPr>
          <w:color w:val="231F20"/>
        </w:rPr>
        <w:t>poor</w:t>
      </w:r>
      <w:r>
        <w:rPr>
          <w:color w:val="231F20"/>
          <w:spacing w:val="-12"/>
        </w:rPr>
        <w:t> </w:t>
      </w:r>
      <w:r>
        <w:rPr>
          <w:color w:val="231F20"/>
        </w:rPr>
        <w:t>attention,</w:t>
      </w:r>
      <w:r>
        <w:rPr>
          <w:color w:val="231F20"/>
          <w:spacing w:val="-12"/>
        </w:rPr>
        <w:t> </w:t>
      </w:r>
      <w:r>
        <w:rPr>
          <w:color w:val="231F20"/>
        </w:rPr>
        <w:t>concentration, </w:t>
      </w:r>
      <w:r>
        <w:rPr>
          <w:color w:val="231F20"/>
          <w:spacing w:val="-2"/>
        </w:rPr>
        <w:t>and</w:t>
      </w:r>
      <w:r>
        <w:rPr>
          <w:color w:val="231F20"/>
          <w:spacing w:val="-9"/>
        </w:rPr>
        <w:t> </w:t>
      </w:r>
      <w:r>
        <w:rPr>
          <w:color w:val="231F20"/>
          <w:spacing w:val="-2"/>
        </w:rPr>
        <w:t>memory.</w:t>
      </w:r>
      <w:r>
        <w:rPr>
          <w:color w:val="231F20"/>
          <w:spacing w:val="-2"/>
          <w:position w:val="7"/>
          <w:sz w:val="13"/>
        </w:rPr>
        <w:t>96</w:t>
      </w:r>
      <w:r>
        <w:rPr>
          <w:color w:val="231F20"/>
          <w:spacing w:val="17"/>
          <w:position w:val="7"/>
          <w:sz w:val="13"/>
        </w:rPr>
        <w:t> </w:t>
      </w:r>
      <w:r>
        <w:rPr>
          <w:color w:val="231F20"/>
          <w:spacing w:val="-2"/>
        </w:rPr>
        <w:t>Some</w:t>
      </w:r>
      <w:r>
        <w:rPr>
          <w:color w:val="231F20"/>
          <w:spacing w:val="-9"/>
        </w:rPr>
        <w:t> </w:t>
      </w:r>
      <w:r>
        <w:rPr>
          <w:color w:val="231F20"/>
          <w:spacing w:val="-2"/>
        </w:rPr>
        <w:t>neurorehabilitation</w:t>
      </w:r>
      <w:r>
        <w:rPr>
          <w:color w:val="231F20"/>
          <w:spacing w:val="-9"/>
        </w:rPr>
        <w:t> </w:t>
      </w:r>
      <w:r>
        <w:rPr>
          <w:color w:val="231F20"/>
          <w:spacing w:val="-2"/>
        </w:rPr>
        <w:t>strategies</w:t>
      </w:r>
      <w:r>
        <w:rPr>
          <w:color w:val="231F20"/>
          <w:spacing w:val="-9"/>
        </w:rPr>
        <w:t> </w:t>
      </w:r>
      <w:r>
        <w:rPr>
          <w:color w:val="231F20"/>
          <w:spacing w:val="-2"/>
        </w:rPr>
        <w:t>can</w:t>
      </w:r>
      <w:r>
        <w:rPr>
          <w:color w:val="231F20"/>
          <w:spacing w:val="-9"/>
        </w:rPr>
        <w:t> </w:t>
      </w:r>
      <w:r>
        <w:rPr>
          <w:color w:val="231F20"/>
          <w:spacing w:val="-2"/>
        </w:rPr>
        <w:t>be</w:t>
      </w:r>
      <w:r>
        <w:rPr>
          <w:color w:val="231F20"/>
          <w:spacing w:val="-9"/>
        </w:rPr>
        <w:t> </w:t>
      </w:r>
      <w:r>
        <w:rPr>
          <w:color w:val="231F20"/>
          <w:spacing w:val="-2"/>
        </w:rPr>
        <w:t>provided</w:t>
      </w:r>
      <w:r>
        <w:rPr>
          <w:color w:val="231F20"/>
          <w:spacing w:val="-9"/>
        </w:rPr>
        <w:t> </w:t>
      </w:r>
      <w:r>
        <w:rPr>
          <w:color w:val="231F20"/>
          <w:spacing w:val="-2"/>
        </w:rPr>
        <w:t>virtually</w:t>
      </w:r>
      <w:r>
        <w:rPr>
          <w:color w:val="231F20"/>
          <w:spacing w:val="-9"/>
        </w:rPr>
        <w:t> </w:t>
      </w:r>
      <w:r>
        <w:rPr>
          <w:color w:val="231F20"/>
          <w:spacing w:val="-2"/>
        </w:rPr>
        <w:t>to</w:t>
      </w:r>
      <w:r>
        <w:rPr>
          <w:color w:val="231F20"/>
          <w:spacing w:val="-9"/>
        </w:rPr>
        <w:t> </w:t>
      </w:r>
      <w:r>
        <w:rPr>
          <w:color w:val="231F20"/>
          <w:spacing w:val="-2"/>
        </w:rPr>
        <w:t>patients</w:t>
      </w:r>
      <w:r>
        <w:rPr>
          <w:color w:val="231F20"/>
          <w:spacing w:val="-9"/>
        </w:rPr>
        <w:t> </w:t>
      </w:r>
      <w:r>
        <w:rPr>
          <w:color w:val="231F20"/>
          <w:spacing w:val="-2"/>
        </w:rPr>
        <w:t>via</w:t>
      </w:r>
      <w:r>
        <w:rPr>
          <w:color w:val="231F20"/>
          <w:spacing w:val="-9"/>
        </w:rPr>
        <w:t> </w:t>
      </w:r>
      <w:r>
        <w:rPr>
          <w:color w:val="231F20"/>
          <w:spacing w:val="-2"/>
        </w:rPr>
        <w:t>tele- </w:t>
      </w:r>
      <w:r>
        <w:rPr>
          <w:color w:val="231F20"/>
        </w:rPr>
        <w:t>rehabilitation,</w:t>
      </w:r>
      <w:r>
        <w:rPr>
          <w:color w:val="231F20"/>
          <w:spacing w:val="-9"/>
        </w:rPr>
        <w:t> </w:t>
      </w:r>
      <w:r>
        <w:rPr>
          <w:color w:val="231F20"/>
        </w:rPr>
        <w:t>increasing</w:t>
      </w:r>
      <w:r>
        <w:rPr>
          <w:color w:val="231F20"/>
          <w:spacing w:val="-9"/>
        </w:rPr>
        <w:t> </w:t>
      </w:r>
      <w:r>
        <w:rPr>
          <w:color w:val="231F20"/>
        </w:rPr>
        <w:t>the</w:t>
      </w:r>
      <w:r>
        <w:rPr>
          <w:color w:val="231F20"/>
          <w:spacing w:val="-9"/>
        </w:rPr>
        <w:t> </w:t>
      </w:r>
      <w:r>
        <w:rPr>
          <w:color w:val="231F20"/>
        </w:rPr>
        <w:t>number</w:t>
      </w:r>
      <w:r>
        <w:rPr>
          <w:color w:val="231F20"/>
          <w:spacing w:val="-9"/>
        </w:rPr>
        <w:t> </w:t>
      </w:r>
      <w:r>
        <w:rPr>
          <w:color w:val="231F20"/>
        </w:rPr>
        <w:t>of</w:t>
      </w:r>
      <w:r>
        <w:rPr>
          <w:color w:val="231F20"/>
          <w:spacing w:val="-9"/>
        </w:rPr>
        <w:t> </w:t>
      </w:r>
      <w:r>
        <w:rPr>
          <w:color w:val="231F20"/>
        </w:rPr>
        <w:t>patients</w:t>
      </w:r>
      <w:r>
        <w:rPr>
          <w:color w:val="231F20"/>
          <w:spacing w:val="-9"/>
        </w:rPr>
        <w:t> </w:t>
      </w:r>
      <w:r>
        <w:rPr>
          <w:color w:val="231F20"/>
        </w:rPr>
        <w:t>who</w:t>
      </w:r>
      <w:r>
        <w:rPr>
          <w:color w:val="231F20"/>
          <w:spacing w:val="-9"/>
        </w:rPr>
        <w:t> </w:t>
      </w:r>
      <w:r>
        <w:rPr>
          <w:color w:val="231F20"/>
        </w:rPr>
        <w:t>can</w:t>
      </w:r>
      <w:r>
        <w:rPr>
          <w:color w:val="231F20"/>
          <w:spacing w:val="-9"/>
        </w:rPr>
        <w:t> </w:t>
      </w:r>
      <w:r>
        <w:rPr>
          <w:color w:val="231F20"/>
        </w:rPr>
        <w:t>access</w:t>
      </w:r>
      <w:r>
        <w:rPr>
          <w:color w:val="231F20"/>
          <w:spacing w:val="-9"/>
        </w:rPr>
        <w:t> </w:t>
      </w:r>
      <w:r>
        <w:rPr>
          <w:color w:val="231F20"/>
        </w:rPr>
        <w:t>these</w:t>
      </w:r>
      <w:r>
        <w:rPr>
          <w:color w:val="231F20"/>
          <w:spacing w:val="-9"/>
        </w:rPr>
        <w:t> </w:t>
      </w:r>
      <w:r>
        <w:rPr>
          <w:color w:val="231F20"/>
        </w:rPr>
        <w:t>treatments.</w:t>
      </w:r>
      <w:r>
        <w:rPr>
          <w:color w:val="231F20"/>
          <w:position w:val="7"/>
          <w:sz w:val="13"/>
        </w:rPr>
        <w:t>95</w:t>
      </w:r>
    </w:p>
    <w:p>
      <w:pPr>
        <w:pStyle w:val="ListParagraph"/>
        <w:numPr>
          <w:ilvl w:val="0"/>
          <w:numId w:val="6"/>
        </w:numPr>
        <w:tabs>
          <w:tab w:pos="679" w:val="left" w:leader="none"/>
        </w:tabs>
        <w:spacing w:line="247" w:lineRule="auto" w:before="88" w:after="0"/>
        <w:ind w:left="679" w:right="592" w:hanging="360"/>
        <w:jc w:val="left"/>
        <w:rPr>
          <w:sz w:val="22"/>
        </w:rPr>
      </w:pPr>
      <w:r>
        <w:rPr>
          <w:b/>
          <w:color w:val="231F20"/>
          <w:sz w:val="22"/>
        </w:rPr>
        <w:t>Pharmacotherapy</w:t>
      </w:r>
      <w:r>
        <w:rPr>
          <w:color w:val="231F20"/>
          <w:sz w:val="22"/>
        </w:rPr>
        <w:t>: Primary care providers may find it useful to combine available therapies with prescription medications, as part of an interdisciplinary approach to treating the symptoms</w:t>
      </w:r>
      <w:r>
        <w:rPr>
          <w:color w:val="231F20"/>
          <w:spacing w:val="-4"/>
          <w:sz w:val="22"/>
        </w:rPr>
        <w:t> </w:t>
      </w:r>
      <w:r>
        <w:rPr>
          <w:color w:val="231F20"/>
          <w:sz w:val="22"/>
        </w:rPr>
        <w:t>and</w:t>
      </w:r>
      <w:r>
        <w:rPr>
          <w:color w:val="231F20"/>
          <w:spacing w:val="-4"/>
          <w:sz w:val="22"/>
        </w:rPr>
        <w:t> </w:t>
      </w:r>
      <w:r>
        <w:rPr>
          <w:color w:val="231F20"/>
          <w:sz w:val="22"/>
        </w:rPr>
        <w:t>conditions</w:t>
      </w:r>
      <w:r>
        <w:rPr>
          <w:color w:val="231F20"/>
          <w:spacing w:val="-4"/>
          <w:sz w:val="22"/>
        </w:rPr>
        <w:t> </w:t>
      </w:r>
      <w:r>
        <w:rPr>
          <w:color w:val="231F20"/>
          <w:sz w:val="22"/>
        </w:rPr>
        <w:t>associated</w:t>
      </w:r>
      <w:r>
        <w:rPr>
          <w:color w:val="231F20"/>
          <w:spacing w:val="-4"/>
          <w:sz w:val="22"/>
        </w:rPr>
        <w:t> </w:t>
      </w:r>
      <w:r>
        <w:rPr>
          <w:color w:val="231F20"/>
          <w:sz w:val="22"/>
        </w:rPr>
        <w:t>with</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For</w:t>
      </w:r>
      <w:r>
        <w:rPr>
          <w:color w:val="231F20"/>
          <w:spacing w:val="-4"/>
          <w:sz w:val="22"/>
        </w:rPr>
        <w:t> </w:t>
      </w:r>
      <w:r>
        <w:rPr>
          <w:color w:val="231F20"/>
          <w:sz w:val="22"/>
        </w:rPr>
        <w:t>example,</w:t>
      </w:r>
      <w:r>
        <w:rPr>
          <w:color w:val="231F20"/>
          <w:spacing w:val="-4"/>
          <w:sz w:val="22"/>
        </w:rPr>
        <w:t> </w:t>
      </w:r>
      <w:r>
        <w:rPr>
          <w:color w:val="231F20"/>
          <w:sz w:val="22"/>
        </w:rPr>
        <w:t>anxiety</w:t>
      </w:r>
      <w:r>
        <w:rPr>
          <w:color w:val="231F20"/>
          <w:spacing w:val="-4"/>
          <w:sz w:val="22"/>
        </w:rPr>
        <w:t> </w:t>
      </w:r>
      <w:r>
        <w:rPr>
          <w:color w:val="231F20"/>
          <w:sz w:val="22"/>
        </w:rPr>
        <w:t>and</w:t>
      </w:r>
      <w:r>
        <w:rPr>
          <w:color w:val="231F20"/>
          <w:spacing w:val="-4"/>
          <w:sz w:val="22"/>
        </w:rPr>
        <w:t> </w:t>
      </w:r>
      <w:r>
        <w:rPr>
          <w:color w:val="231F20"/>
          <w:sz w:val="22"/>
        </w:rPr>
        <w:t>depression may improve with the use of prescription medications, such as </w:t>
      </w:r>
      <w:hyperlink r:id="rId23">
        <w:r>
          <w:rPr>
            <w:color w:val="205E9E"/>
            <w:sz w:val="22"/>
            <w:u w:val="single" w:color="205E9E"/>
          </w:rPr>
          <w:t>selective serotonin reuptake </w:t>
        </w:r>
      </w:hyperlink>
      <w:r>
        <w:rPr>
          <w:color w:val="205E9E"/>
          <w:sz w:val="22"/>
        </w:rPr>
        <w:t> </w:t>
      </w:r>
      <w:hyperlink r:id="rId23">
        <w:r>
          <w:rPr>
            <w:color w:val="205E9E"/>
            <w:sz w:val="22"/>
            <w:u w:val="single" w:color="205E9E"/>
          </w:rPr>
          <w:t>inhibitors (SSRIs)</w:t>
        </w:r>
      </w:hyperlink>
      <w:r>
        <w:rPr>
          <w:color w:val="231F20"/>
          <w:sz w:val="22"/>
        </w:rPr>
        <w:t>. Some patients diagnosed with PTSD or OCD may also experience reduced symptoms with SSRIs or </w:t>
      </w:r>
      <w:hyperlink r:id="rId24">
        <w:r>
          <w:rPr>
            <w:color w:val="205E9E"/>
            <w:sz w:val="22"/>
            <w:u w:val="single" w:color="205E9E"/>
          </w:rPr>
          <w:t>serotonin-noradrenaline reuptake inhibitors</w:t>
        </w:r>
      </w:hyperlink>
      <w:r>
        <w:rPr>
          <w:color w:val="205E9E"/>
          <w:sz w:val="22"/>
        </w:rPr>
        <w:t> </w:t>
      </w:r>
      <w:r>
        <w:rPr>
          <w:color w:val="231F20"/>
          <w:sz w:val="22"/>
        </w:rPr>
        <w:t>combined with psychotherapy.</w:t>
      </w:r>
      <w:r>
        <w:rPr>
          <w:color w:val="231F20"/>
          <w:sz w:val="22"/>
          <w:vertAlign w:val="superscript"/>
        </w:rPr>
        <w:t>97</w:t>
      </w:r>
      <w:r>
        <w:rPr>
          <w:color w:val="231F20"/>
          <w:sz w:val="22"/>
          <w:vertAlign w:val="baseline"/>
        </w:rPr>
        <w:t> Referral to a psychiatrist may also help.</w:t>
      </w:r>
    </w:p>
    <w:p>
      <w:pPr>
        <w:pStyle w:val="ListParagraph"/>
        <w:numPr>
          <w:ilvl w:val="0"/>
          <w:numId w:val="6"/>
        </w:numPr>
        <w:tabs>
          <w:tab w:pos="679" w:val="left" w:leader="none"/>
        </w:tabs>
        <w:spacing w:line="247" w:lineRule="auto" w:before="86" w:after="0"/>
        <w:ind w:left="679" w:right="543" w:hanging="360"/>
        <w:jc w:val="left"/>
        <w:rPr>
          <w:sz w:val="13"/>
        </w:rPr>
      </w:pPr>
      <w:r>
        <w:rPr>
          <w:b/>
          <w:color w:val="231F20"/>
          <w:sz w:val="22"/>
        </w:rPr>
        <w:t>Speech/Language</w:t>
      </w:r>
      <w:r>
        <w:rPr>
          <w:b/>
          <w:color w:val="231F20"/>
          <w:spacing w:val="-9"/>
          <w:sz w:val="22"/>
        </w:rPr>
        <w:t> </w:t>
      </w:r>
      <w:r>
        <w:rPr>
          <w:b/>
          <w:color w:val="231F20"/>
          <w:sz w:val="22"/>
        </w:rPr>
        <w:t>Pathologist</w:t>
      </w:r>
      <w:r>
        <w:rPr>
          <w:b/>
          <w:color w:val="231F20"/>
          <w:spacing w:val="-9"/>
          <w:sz w:val="22"/>
        </w:rPr>
        <w:t> </w:t>
      </w:r>
      <w:r>
        <w:rPr>
          <w:b/>
          <w:color w:val="231F20"/>
          <w:sz w:val="22"/>
        </w:rPr>
        <w:t>(SLP)</w:t>
      </w:r>
      <w:r>
        <w:rPr>
          <w:color w:val="231F20"/>
          <w:sz w:val="22"/>
        </w:rPr>
        <w:t>:</w:t>
      </w:r>
      <w:r>
        <w:rPr>
          <w:color w:val="231F20"/>
          <w:spacing w:val="-9"/>
          <w:sz w:val="22"/>
        </w:rPr>
        <w:t> </w:t>
      </w:r>
      <w:r>
        <w:rPr>
          <w:color w:val="231F20"/>
          <w:sz w:val="22"/>
        </w:rPr>
        <w:t>Some</w:t>
      </w:r>
      <w:r>
        <w:rPr>
          <w:color w:val="231F20"/>
          <w:spacing w:val="-9"/>
          <w:sz w:val="22"/>
        </w:rPr>
        <w:t> </w:t>
      </w:r>
      <w:r>
        <w:rPr>
          <w:color w:val="231F20"/>
          <w:sz w:val="22"/>
        </w:rPr>
        <w:t>patients</w:t>
      </w:r>
      <w:r>
        <w:rPr>
          <w:color w:val="231F20"/>
          <w:spacing w:val="-9"/>
          <w:sz w:val="22"/>
        </w:rPr>
        <w:t> </w:t>
      </w:r>
      <w:r>
        <w:rPr>
          <w:color w:val="231F20"/>
          <w:sz w:val="22"/>
        </w:rPr>
        <w:t>with</w:t>
      </w:r>
      <w:r>
        <w:rPr>
          <w:color w:val="231F20"/>
          <w:spacing w:val="-9"/>
          <w:sz w:val="22"/>
        </w:rPr>
        <w:t> </w:t>
      </w:r>
      <w:r>
        <w:rPr>
          <w:color w:val="231F20"/>
          <w:sz w:val="22"/>
        </w:rPr>
        <w:t>Long</w:t>
      </w:r>
      <w:r>
        <w:rPr>
          <w:color w:val="231F20"/>
          <w:spacing w:val="-9"/>
          <w:sz w:val="22"/>
        </w:rPr>
        <w:t> </w:t>
      </w:r>
      <w:r>
        <w:rPr>
          <w:color w:val="231F20"/>
          <w:sz w:val="22"/>
        </w:rPr>
        <w:t>COVID</w:t>
      </w:r>
      <w:r>
        <w:rPr>
          <w:color w:val="231F20"/>
          <w:spacing w:val="-9"/>
          <w:sz w:val="22"/>
        </w:rPr>
        <w:t> </w:t>
      </w:r>
      <w:r>
        <w:rPr>
          <w:color w:val="231F20"/>
          <w:sz w:val="22"/>
        </w:rPr>
        <w:t>experience</w:t>
      </w:r>
      <w:r>
        <w:rPr>
          <w:color w:val="231F20"/>
          <w:spacing w:val="-9"/>
          <w:sz w:val="22"/>
        </w:rPr>
        <w:t> </w:t>
      </w:r>
      <w:r>
        <w:rPr>
          <w:color w:val="231F20"/>
          <w:sz w:val="22"/>
        </w:rPr>
        <w:t>lasting neurological</w:t>
      </w:r>
      <w:r>
        <w:rPr>
          <w:color w:val="231F20"/>
          <w:spacing w:val="-11"/>
          <w:sz w:val="22"/>
        </w:rPr>
        <w:t> </w:t>
      </w:r>
      <w:r>
        <w:rPr>
          <w:color w:val="231F20"/>
          <w:sz w:val="22"/>
        </w:rPr>
        <w:t>consequences</w:t>
      </w:r>
      <w:r>
        <w:rPr>
          <w:color w:val="231F20"/>
          <w:spacing w:val="-11"/>
          <w:sz w:val="22"/>
        </w:rPr>
        <w:t> </w:t>
      </w:r>
      <w:r>
        <w:rPr>
          <w:color w:val="231F20"/>
          <w:sz w:val="22"/>
        </w:rPr>
        <w:t>that</w:t>
      </w:r>
      <w:r>
        <w:rPr>
          <w:color w:val="231F20"/>
          <w:spacing w:val="-11"/>
          <w:sz w:val="22"/>
        </w:rPr>
        <w:t> </w:t>
      </w:r>
      <w:r>
        <w:rPr>
          <w:color w:val="231F20"/>
          <w:sz w:val="22"/>
        </w:rPr>
        <w:t>impact</w:t>
      </w:r>
      <w:r>
        <w:rPr>
          <w:color w:val="231F20"/>
          <w:spacing w:val="-11"/>
          <w:sz w:val="22"/>
        </w:rPr>
        <w:t> </w:t>
      </w:r>
      <w:r>
        <w:rPr>
          <w:color w:val="231F20"/>
          <w:sz w:val="22"/>
        </w:rPr>
        <w:t>their</w:t>
      </w:r>
      <w:r>
        <w:rPr>
          <w:color w:val="231F20"/>
          <w:spacing w:val="-11"/>
          <w:sz w:val="22"/>
        </w:rPr>
        <w:t> </w:t>
      </w:r>
      <w:r>
        <w:rPr>
          <w:color w:val="231F20"/>
          <w:sz w:val="22"/>
        </w:rPr>
        <w:t>language</w:t>
      </w:r>
      <w:r>
        <w:rPr>
          <w:color w:val="231F20"/>
          <w:spacing w:val="-11"/>
          <w:sz w:val="22"/>
        </w:rPr>
        <w:t> </w:t>
      </w:r>
      <w:r>
        <w:rPr>
          <w:color w:val="231F20"/>
          <w:sz w:val="22"/>
        </w:rPr>
        <w:t>skills</w:t>
      </w:r>
      <w:r>
        <w:rPr>
          <w:color w:val="231F20"/>
          <w:spacing w:val="-11"/>
          <w:sz w:val="22"/>
        </w:rPr>
        <w:t> </w:t>
      </w:r>
      <w:r>
        <w:rPr>
          <w:color w:val="231F20"/>
          <w:sz w:val="22"/>
        </w:rPr>
        <w:t>due</w:t>
      </w:r>
      <w:r>
        <w:rPr>
          <w:color w:val="231F20"/>
          <w:spacing w:val="-11"/>
          <w:sz w:val="22"/>
        </w:rPr>
        <w:t> </w:t>
      </w:r>
      <w:r>
        <w:rPr>
          <w:color w:val="231F20"/>
          <w:sz w:val="22"/>
        </w:rPr>
        <w:t>to</w:t>
      </w:r>
      <w:r>
        <w:rPr>
          <w:color w:val="231F20"/>
          <w:spacing w:val="-11"/>
          <w:sz w:val="22"/>
        </w:rPr>
        <w:t> </w:t>
      </w:r>
      <w:r>
        <w:rPr>
          <w:color w:val="231F20"/>
          <w:sz w:val="22"/>
        </w:rPr>
        <w:t>cognitive</w:t>
      </w:r>
      <w:r>
        <w:rPr>
          <w:color w:val="231F20"/>
          <w:spacing w:val="-11"/>
          <w:sz w:val="22"/>
        </w:rPr>
        <w:t> </w:t>
      </w:r>
      <w:r>
        <w:rPr>
          <w:color w:val="231F20"/>
          <w:sz w:val="22"/>
        </w:rPr>
        <w:t>communication </w:t>
      </w:r>
      <w:r>
        <w:rPr>
          <w:color w:val="231F20"/>
          <w:spacing w:val="-2"/>
          <w:sz w:val="22"/>
        </w:rPr>
        <w:t>impairment.</w:t>
      </w:r>
      <w:r>
        <w:rPr>
          <w:color w:val="231F20"/>
          <w:spacing w:val="-2"/>
          <w:position w:val="7"/>
          <w:sz w:val="13"/>
        </w:rPr>
        <w:t>98</w:t>
      </w:r>
      <w:r>
        <w:rPr>
          <w:color w:val="231F20"/>
          <w:spacing w:val="13"/>
          <w:position w:val="7"/>
          <w:sz w:val="13"/>
        </w:rPr>
        <w:t> </w:t>
      </w:r>
      <w:r>
        <w:rPr>
          <w:color w:val="231F20"/>
          <w:spacing w:val="-2"/>
          <w:sz w:val="22"/>
        </w:rPr>
        <w:t>Those</w:t>
      </w:r>
      <w:r>
        <w:rPr>
          <w:color w:val="231F20"/>
          <w:spacing w:val="-9"/>
          <w:sz w:val="22"/>
        </w:rPr>
        <w:t> </w:t>
      </w:r>
      <w:r>
        <w:rPr>
          <w:color w:val="231F20"/>
          <w:spacing w:val="-2"/>
          <w:sz w:val="22"/>
        </w:rPr>
        <w:t>patients</w:t>
      </w:r>
      <w:r>
        <w:rPr>
          <w:color w:val="231F20"/>
          <w:spacing w:val="-9"/>
          <w:sz w:val="22"/>
        </w:rPr>
        <w:t> </w:t>
      </w:r>
      <w:r>
        <w:rPr>
          <w:color w:val="231F20"/>
          <w:spacing w:val="-2"/>
          <w:sz w:val="22"/>
        </w:rPr>
        <w:t>may</w:t>
      </w:r>
      <w:r>
        <w:rPr>
          <w:color w:val="231F20"/>
          <w:spacing w:val="-9"/>
          <w:sz w:val="22"/>
        </w:rPr>
        <w:t> </w:t>
      </w:r>
      <w:r>
        <w:rPr>
          <w:color w:val="231F20"/>
          <w:spacing w:val="-2"/>
          <w:sz w:val="22"/>
        </w:rPr>
        <w:t>benefit</w:t>
      </w:r>
      <w:r>
        <w:rPr>
          <w:color w:val="231F20"/>
          <w:spacing w:val="-9"/>
          <w:sz w:val="22"/>
        </w:rPr>
        <w:t> </w:t>
      </w:r>
      <w:r>
        <w:rPr>
          <w:color w:val="231F20"/>
          <w:spacing w:val="-2"/>
          <w:sz w:val="22"/>
        </w:rPr>
        <w:t>from</w:t>
      </w:r>
      <w:r>
        <w:rPr>
          <w:color w:val="231F20"/>
          <w:spacing w:val="-9"/>
          <w:sz w:val="22"/>
        </w:rPr>
        <w:t> </w:t>
      </w:r>
      <w:r>
        <w:rPr>
          <w:color w:val="231F20"/>
          <w:spacing w:val="-2"/>
          <w:sz w:val="22"/>
        </w:rPr>
        <w:t>referral</w:t>
      </w:r>
      <w:r>
        <w:rPr>
          <w:color w:val="231F20"/>
          <w:spacing w:val="-9"/>
          <w:sz w:val="22"/>
        </w:rPr>
        <w:t> </w:t>
      </w:r>
      <w:r>
        <w:rPr>
          <w:color w:val="231F20"/>
          <w:spacing w:val="-2"/>
          <w:sz w:val="22"/>
        </w:rPr>
        <w:t>to</w:t>
      </w:r>
      <w:r>
        <w:rPr>
          <w:color w:val="231F20"/>
          <w:spacing w:val="-9"/>
          <w:sz w:val="22"/>
        </w:rPr>
        <w:t> </w:t>
      </w:r>
      <w:r>
        <w:rPr>
          <w:color w:val="231F20"/>
          <w:spacing w:val="-2"/>
          <w:sz w:val="22"/>
        </w:rPr>
        <w:t>an</w:t>
      </w:r>
      <w:r>
        <w:rPr>
          <w:color w:val="231F20"/>
          <w:spacing w:val="-9"/>
          <w:sz w:val="22"/>
        </w:rPr>
        <w:t> </w:t>
      </w:r>
      <w:r>
        <w:rPr>
          <w:color w:val="231F20"/>
          <w:spacing w:val="-2"/>
          <w:sz w:val="22"/>
        </w:rPr>
        <w:t>SLP,</w:t>
      </w:r>
      <w:r>
        <w:rPr>
          <w:color w:val="231F20"/>
          <w:spacing w:val="-9"/>
          <w:sz w:val="22"/>
        </w:rPr>
        <w:t> </w:t>
      </w:r>
      <w:r>
        <w:rPr>
          <w:color w:val="231F20"/>
          <w:spacing w:val="-2"/>
          <w:sz w:val="22"/>
        </w:rPr>
        <w:t>a</w:t>
      </w:r>
      <w:r>
        <w:rPr>
          <w:color w:val="231F20"/>
          <w:spacing w:val="-9"/>
          <w:sz w:val="22"/>
        </w:rPr>
        <w:t> </w:t>
      </w:r>
      <w:r>
        <w:rPr>
          <w:color w:val="231F20"/>
          <w:spacing w:val="-2"/>
          <w:sz w:val="22"/>
        </w:rPr>
        <w:t>professional</w:t>
      </w:r>
      <w:r>
        <w:rPr>
          <w:color w:val="231F20"/>
          <w:spacing w:val="-9"/>
          <w:sz w:val="22"/>
        </w:rPr>
        <w:t> </w:t>
      </w:r>
      <w:r>
        <w:rPr>
          <w:color w:val="231F20"/>
          <w:spacing w:val="-2"/>
          <w:sz w:val="22"/>
        </w:rPr>
        <w:t>who</w:t>
      </w:r>
      <w:r>
        <w:rPr>
          <w:color w:val="231F20"/>
          <w:spacing w:val="-9"/>
          <w:sz w:val="22"/>
        </w:rPr>
        <w:t> </w:t>
      </w:r>
      <w:r>
        <w:rPr>
          <w:color w:val="231F20"/>
          <w:spacing w:val="-2"/>
          <w:sz w:val="22"/>
        </w:rPr>
        <w:t>specializes </w:t>
      </w:r>
      <w:r>
        <w:rPr>
          <w:color w:val="231F20"/>
          <w:sz w:val="22"/>
        </w:rPr>
        <w:t>in</w:t>
      </w:r>
      <w:r>
        <w:rPr>
          <w:color w:val="231F20"/>
          <w:spacing w:val="-11"/>
          <w:sz w:val="22"/>
        </w:rPr>
        <w:t> </w:t>
      </w:r>
      <w:r>
        <w:rPr>
          <w:color w:val="231F20"/>
          <w:sz w:val="22"/>
        </w:rPr>
        <w:t>the</w:t>
      </w:r>
      <w:r>
        <w:rPr>
          <w:color w:val="231F20"/>
          <w:spacing w:val="-11"/>
          <w:sz w:val="22"/>
        </w:rPr>
        <w:t> </w:t>
      </w:r>
      <w:r>
        <w:rPr>
          <w:color w:val="231F20"/>
          <w:sz w:val="22"/>
        </w:rPr>
        <w:t>screening,</w:t>
      </w:r>
      <w:r>
        <w:rPr>
          <w:color w:val="231F20"/>
          <w:spacing w:val="-11"/>
          <w:sz w:val="22"/>
        </w:rPr>
        <w:t> </w:t>
      </w:r>
      <w:r>
        <w:rPr>
          <w:color w:val="231F20"/>
          <w:sz w:val="22"/>
        </w:rPr>
        <w:t>evaluation,</w:t>
      </w:r>
      <w:r>
        <w:rPr>
          <w:color w:val="231F20"/>
          <w:spacing w:val="-11"/>
          <w:sz w:val="22"/>
        </w:rPr>
        <w:t> </w:t>
      </w:r>
      <w:r>
        <w:rPr>
          <w:color w:val="231F20"/>
          <w:sz w:val="22"/>
        </w:rPr>
        <w:t>and</w:t>
      </w:r>
      <w:r>
        <w:rPr>
          <w:color w:val="231F20"/>
          <w:spacing w:val="-11"/>
          <w:sz w:val="22"/>
        </w:rPr>
        <w:t> </w:t>
      </w:r>
      <w:r>
        <w:rPr>
          <w:color w:val="231F20"/>
          <w:sz w:val="22"/>
        </w:rPr>
        <w:t>rehabilitation</w:t>
      </w:r>
      <w:r>
        <w:rPr>
          <w:color w:val="231F20"/>
          <w:spacing w:val="-11"/>
          <w:sz w:val="22"/>
        </w:rPr>
        <w:t> </w:t>
      </w:r>
      <w:r>
        <w:rPr>
          <w:color w:val="231F20"/>
          <w:sz w:val="22"/>
        </w:rPr>
        <w:t>of</w:t>
      </w:r>
      <w:r>
        <w:rPr>
          <w:color w:val="231F20"/>
          <w:spacing w:val="-11"/>
          <w:sz w:val="22"/>
        </w:rPr>
        <w:t> </w:t>
      </w:r>
      <w:r>
        <w:rPr>
          <w:color w:val="231F20"/>
          <w:sz w:val="22"/>
        </w:rPr>
        <w:t>speech,</w:t>
      </w:r>
      <w:r>
        <w:rPr>
          <w:color w:val="231F20"/>
          <w:spacing w:val="-11"/>
          <w:sz w:val="22"/>
        </w:rPr>
        <w:t> </w:t>
      </w:r>
      <w:r>
        <w:rPr>
          <w:color w:val="231F20"/>
          <w:sz w:val="22"/>
        </w:rPr>
        <w:t>language,</w:t>
      </w:r>
      <w:r>
        <w:rPr>
          <w:color w:val="231F20"/>
          <w:spacing w:val="-11"/>
          <w:sz w:val="22"/>
        </w:rPr>
        <w:t> </w:t>
      </w:r>
      <w:r>
        <w:rPr>
          <w:color w:val="231F20"/>
          <w:sz w:val="22"/>
        </w:rPr>
        <w:t>voice,</w:t>
      </w:r>
      <w:r>
        <w:rPr>
          <w:color w:val="231F20"/>
          <w:spacing w:val="-11"/>
          <w:sz w:val="22"/>
        </w:rPr>
        <w:t> </w:t>
      </w:r>
      <w:r>
        <w:rPr>
          <w:color w:val="231F20"/>
          <w:sz w:val="22"/>
        </w:rPr>
        <w:t>fluency,</w:t>
      </w:r>
      <w:r>
        <w:rPr>
          <w:color w:val="231F20"/>
          <w:spacing w:val="-11"/>
          <w:sz w:val="22"/>
        </w:rPr>
        <w:t> </w:t>
      </w:r>
      <w:r>
        <w:rPr>
          <w:color w:val="231F20"/>
          <w:sz w:val="22"/>
        </w:rPr>
        <w:t>and swallowing disorders.</w:t>
      </w:r>
      <w:r>
        <w:rPr>
          <w:color w:val="231F20"/>
          <w:position w:val="7"/>
          <w:sz w:val="13"/>
        </w:rPr>
        <w:t>99</w:t>
      </w:r>
    </w:p>
    <w:p>
      <w:pPr>
        <w:pStyle w:val="ListParagraph"/>
        <w:numPr>
          <w:ilvl w:val="0"/>
          <w:numId w:val="6"/>
        </w:numPr>
        <w:tabs>
          <w:tab w:pos="679" w:val="left" w:leader="none"/>
        </w:tabs>
        <w:spacing w:line="247" w:lineRule="auto" w:before="87" w:after="0"/>
        <w:ind w:left="679" w:right="761" w:hanging="360"/>
        <w:jc w:val="left"/>
        <w:rPr>
          <w:sz w:val="22"/>
        </w:rPr>
      </w:pPr>
      <w:r>
        <w:rPr>
          <w:b/>
          <w:color w:val="231F20"/>
          <w:sz w:val="22"/>
        </w:rPr>
        <w:t>Substance Use Disorder referrals</w:t>
      </w:r>
      <w:r>
        <w:rPr>
          <w:color w:val="231F20"/>
          <w:sz w:val="22"/>
        </w:rPr>
        <w:t>:</w:t>
      </w:r>
      <w:r>
        <w:rPr>
          <w:color w:val="231F20"/>
          <w:spacing w:val="-6"/>
          <w:sz w:val="22"/>
        </w:rPr>
        <w:t> </w:t>
      </w:r>
      <w:r>
        <w:rPr>
          <w:color w:val="231F20"/>
          <w:sz w:val="22"/>
        </w:rPr>
        <w:t>A</w:t>
      </w:r>
      <w:r>
        <w:rPr>
          <w:color w:val="231F20"/>
          <w:spacing w:val="-6"/>
          <w:sz w:val="22"/>
        </w:rPr>
        <w:t> </w:t>
      </w:r>
      <w:r>
        <w:rPr>
          <w:color w:val="231F20"/>
          <w:sz w:val="22"/>
        </w:rPr>
        <w:t>decline in overall psychological well-being due to anxiety or depressive symptoms combined with an increase in substance use was reported by</w:t>
      </w:r>
      <w:r>
        <w:rPr>
          <w:color w:val="231F20"/>
          <w:spacing w:val="-4"/>
          <w:sz w:val="22"/>
        </w:rPr>
        <w:t> </w:t>
      </w:r>
      <w:r>
        <w:rPr>
          <w:color w:val="231F20"/>
          <w:sz w:val="22"/>
        </w:rPr>
        <w:t>40</w:t>
      </w:r>
      <w:r>
        <w:rPr>
          <w:color w:val="231F20"/>
          <w:spacing w:val="-4"/>
          <w:sz w:val="22"/>
        </w:rPr>
        <w:t> </w:t>
      </w:r>
      <w:r>
        <w:rPr>
          <w:color w:val="231F20"/>
          <w:sz w:val="22"/>
        </w:rPr>
        <w:t>percent</w:t>
      </w:r>
      <w:r>
        <w:rPr>
          <w:color w:val="231F20"/>
          <w:spacing w:val="-4"/>
          <w:sz w:val="22"/>
        </w:rPr>
        <w:t> </w:t>
      </w:r>
      <w:r>
        <w:rPr>
          <w:color w:val="231F20"/>
          <w:sz w:val="22"/>
        </w:rPr>
        <w:t>of</w:t>
      </w:r>
      <w:r>
        <w:rPr>
          <w:color w:val="231F20"/>
          <w:spacing w:val="-4"/>
          <w:sz w:val="22"/>
        </w:rPr>
        <w:t> </w:t>
      </w:r>
      <w:r>
        <w:rPr>
          <w:color w:val="231F20"/>
          <w:sz w:val="22"/>
        </w:rPr>
        <w:t>people</w:t>
      </w:r>
      <w:r>
        <w:rPr>
          <w:color w:val="231F20"/>
          <w:spacing w:val="-4"/>
          <w:sz w:val="22"/>
        </w:rPr>
        <w:t> </w:t>
      </w:r>
      <w:r>
        <w:rPr>
          <w:color w:val="231F20"/>
          <w:sz w:val="22"/>
        </w:rPr>
        <w:t>during</w:t>
      </w:r>
      <w:r>
        <w:rPr>
          <w:color w:val="231F20"/>
          <w:spacing w:val="-4"/>
          <w:sz w:val="22"/>
        </w:rPr>
        <w:t> </w:t>
      </w:r>
      <w:r>
        <w:rPr>
          <w:color w:val="231F20"/>
          <w:sz w:val="22"/>
        </w:rPr>
        <w:t>the</w:t>
      </w:r>
      <w:r>
        <w:rPr>
          <w:color w:val="231F20"/>
          <w:spacing w:val="-4"/>
          <w:sz w:val="22"/>
        </w:rPr>
        <w:t> </w:t>
      </w:r>
      <w:r>
        <w:rPr>
          <w:color w:val="231F20"/>
          <w:sz w:val="22"/>
        </w:rPr>
        <w:t>pandemic.</w:t>
      </w:r>
      <w:r>
        <w:rPr>
          <w:color w:val="231F20"/>
          <w:position w:val="7"/>
          <w:sz w:val="13"/>
        </w:rPr>
        <w:t>100</w:t>
      </w:r>
      <w:r>
        <w:rPr>
          <w:color w:val="231F20"/>
          <w:spacing w:val="17"/>
          <w:position w:val="7"/>
          <w:sz w:val="13"/>
        </w:rPr>
        <w:t> </w:t>
      </w:r>
      <w:r>
        <w:rPr>
          <w:color w:val="231F20"/>
          <w:sz w:val="22"/>
        </w:rPr>
        <w:t>Those</w:t>
      </w:r>
      <w:r>
        <w:rPr>
          <w:color w:val="231F20"/>
          <w:spacing w:val="-4"/>
          <w:sz w:val="22"/>
        </w:rPr>
        <w:t> </w:t>
      </w:r>
      <w:r>
        <w:rPr>
          <w:color w:val="231F20"/>
          <w:sz w:val="22"/>
        </w:rPr>
        <w:t>who</w:t>
      </w:r>
      <w:r>
        <w:rPr>
          <w:color w:val="231F20"/>
          <w:spacing w:val="-4"/>
          <w:sz w:val="22"/>
        </w:rPr>
        <w:t> </w:t>
      </w:r>
      <w:r>
        <w:rPr>
          <w:color w:val="231F20"/>
          <w:sz w:val="22"/>
        </w:rPr>
        <w:t>experience</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should be evaluated for SUDs and considered for treatment referrals. One resource practitioners</w:t>
      </w:r>
    </w:p>
    <w:p>
      <w:pPr>
        <w:pStyle w:val="BodyText"/>
        <w:spacing w:line="247" w:lineRule="auto"/>
        <w:ind w:left="679"/>
      </w:pPr>
      <w:r>
        <w:rPr>
          <w:color w:val="231F20"/>
        </w:rPr>
        <w:t>can</w:t>
      </w:r>
      <w:r>
        <w:rPr>
          <w:color w:val="231F20"/>
          <w:spacing w:val="-5"/>
        </w:rPr>
        <w:t> </w:t>
      </w:r>
      <w:r>
        <w:rPr>
          <w:color w:val="231F20"/>
        </w:rPr>
        <w:t>use</w:t>
      </w:r>
      <w:r>
        <w:rPr>
          <w:color w:val="231F20"/>
          <w:spacing w:val="-5"/>
        </w:rPr>
        <w:t> </w:t>
      </w:r>
      <w:r>
        <w:rPr>
          <w:color w:val="231F20"/>
        </w:rPr>
        <w:t>is</w:t>
      </w:r>
      <w:hyperlink r:id="rId25">
        <w:r>
          <w:rPr>
            <w:color w:val="205E9E"/>
            <w:spacing w:val="-6"/>
            <w:u w:val="single" w:color="205E9E"/>
          </w:rPr>
          <w:t> </w:t>
        </w:r>
        <w:r>
          <w:rPr>
            <w:color w:val="205E9E"/>
            <w:u w:val="single" w:color="205E9E"/>
          </w:rPr>
          <w:t>Screening,</w:t>
        </w:r>
        <w:r>
          <w:rPr>
            <w:color w:val="205E9E"/>
            <w:spacing w:val="-5"/>
            <w:u w:val="single" w:color="205E9E"/>
          </w:rPr>
          <w:t> </w:t>
        </w:r>
        <w:r>
          <w:rPr>
            <w:color w:val="205E9E"/>
            <w:u w:val="single" w:color="205E9E"/>
          </w:rPr>
          <w:t>Brief</w:t>
        </w:r>
        <w:r>
          <w:rPr>
            <w:color w:val="205E9E"/>
            <w:spacing w:val="-5"/>
            <w:u w:val="single" w:color="205E9E"/>
          </w:rPr>
          <w:t> </w:t>
        </w:r>
        <w:r>
          <w:rPr>
            <w:color w:val="205E9E"/>
            <w:u w:val="single" w:color="205E9E"/>
          </w:rPr>
          <w:t>Intervention,</w:t>
        </w:r>
        <w:r>
          <w:rPr>
            <w:color w:val="205E9E"/>
            <w:spacing w:val="-5"/>
            <w:u w:val="single" w:color="205E9E"/>
          </w:rPr>
          <w:t> </w:t>
        </w:r>
        <w:r>
          <w:rPr>
            <w:color w:val="205E9E"/>
            <w:u w:val="single" w:color="205E9E"/>
          </w:rPr>
          <w:t>and</w:t>
        </w:r>
        <w:r>
          <w:rPr>
            <w:color w:val="205E9E"/>
            <w:spacing w:val="-5"/>
            <w:u w:val="single" w:color="205E9E"/>
          </w:rPr>
          <w:t> </w:t>
        </w:r>
        <w:r>
          <w:rPr>
            <w:color w:val="205E9E"/>
            <w:u w:val="single" w:color="205E9E"/>
          </w:rPr>
          <w:t>Referral</w:t>
        </w:r>
        <w:r>
          <w:rPr>
            <w:color w:val="205E9E"/>
            <w:spacing w:val="-5"/>
            <w:u w:val="single" w:color="205E9E"/>
          </w:rPr>
          <w:t> </w:t>
        </w:r>
        <w:r>
          <w:rPr>
            <w:color w:val="205E9E"/>
            <w:u w:val="single" w:color="205E9E"/>
          </w:rPr>
          <w:t>to</w:t>
        </w:r>
        <w:r>
          <w:rPr>
            <w:color w:val="205E9E"/>
            <w:spacing w:val="-8"/>
            <w:u w:val="single" w:color="205E9E"/>
          </w:rPr>
          <w:t> </w:t>
        </w:r>
        <w:r>
          <w:rPr>
            <w:color w:val="205E9E"/>
            <w:u w:val="single" w:color="205E9E"/>
          </w:rPr>
          <w:t>Treatment</w:t>
        </w:r>
        <w:r>
          <w:rPr>
            <w:color w:val="205E9E"/>
            <w:spacing w:val="-5"/>
            <w:u w:val="single" w:color="205E9E"/>
          </w:rPr>
          <w:t> </w:t>
        </w:r>
        <w:r>
          <w:rPr>
            <w:color w:val="205E9E"/>
            <w:u w:val="single" w:color="205E9E"/>
          </w:rPr>
          <w:t>(SBIRT)</w:t>
        </w:r>
      </w:hyperlink>
      <w:r>
        <w:rPr>
          <w:color w:val="205E9E"/>
          <w:spacing w:val="-5"/>
        </w:rPr>
        <w:t> </w:t>
      </w:r>
      <w:r>
        <w:rPr>
          <w:color w:val="231F20"/>
        </w:rPr>
        <w:t>(additional</w:t>
      </w:r>
      <w:r>
        <w:rPr>
          <w:color w:val="231F20"/>
          <w:spacing w:val="-5"/>
        </w:rPr>
        <w:t> </w:t>
      </w:r>
      <w:r>
        <w:rPr>
          <w:color w:val="231F20"/>
        </w:rPr>
        <w:t>SBIRT resources are located </w:t>
      </w:r>
      <w:hyperlink r:id="rId26">
        <w:r>
          <w:rPr>
            <w:color w:val="205E9E"/>
            <w:u w:val="single" w:color="205E9E"/>
          </w:rPr>
          <w:t>here</w:t>
        </w:r>
      </w:hyperlink>
      <w:r>
        <w:rPr>
          <w:color w:val="205E9E"/>
        </w:rPr>
        <w:t> </w:t>
      </w:r>
      <w:r>
        <w:rPr>
          <w:color w:val="231F20"/>
        </w:rPr>
        <w:t>and </w:t>
      </w:r>
      <w:hyperlink r:id="rId27">
        <w:r>
          <w:rPr>
            <w:color w:val="205E9E"/>
            <w:u w:val="single" w:color="205E9E"/>
          </w:rPr>
          <w:t>here</w:t>
        </w:r>
      </w:hyperlink>
      <w:r>
        <w:rPr>
          <w:color w:val="231F20"/>
        </w:rPr>
        <w:t>).</w:t>
      </w:r>
    </w:p>
    <w:p>
      <w:pPr>
        <w:pStyle w:val="BodyText"/>
        <w:spacing w:before="3"/>
        <w:rPr>
          <w:sz w:val="35"/>
        </w:rPr>
      </w:pPr>
    </w:p>
    <w:p>
      <w:pPr>
        <w:spacing w:before="0"/>
        <w:ind w:left="874" w:right="0" w:firstLine="0"/>
        <w:jc w:val="left"/>
        <w:rPr>
          <w:b/>
          <w:sz w:val="14"/>
        </w:rPr>
      </w:pPr>
      <w:r>
        <w:rPr/>
        <mc:AlternateContent>
          <mc:Choice Requires="wps">
            <w:drawing>
              <wp:anchor distT="0" distB="0" distL="0" distR="0" allowOverlap="1" layoutInCell="1" locked="0" behindDoc="1" simplePos="0" relativeHeight="486503936">
                <wp:simplePos x="0" y="0"/>
                <wp:positionH relativeFrom="page">
                  <wp:posOffset>1028700</wp:posOffset>
                </wp:positionH>
                <wp:positionV relativeFrom="paragraph">
                  <wp:posOffset>-82301</wp:posOffset>
                </wp:positionV>
                <wp:extent cx="6057900" cy="41878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6057900" cy="4187825"/>
                          <a:chExt cx="6057900" cy="4187825"/>
                        </a:xfrm>
                      </wpg:grpSpPr>
                      <wps:wsp>
                        <wps:cNvPr id="71" name="Graphic 71"/>
                        <wps:cNvSpPr/>
                        <wps:spPr>
                          <a:xfrm>
                            <a:off x="237743" y="0"/>
                            <a:ext cx="5820410" cy="4187825"/>
                          </a:xfrm>
                          <a:custGeom>
                            <a:avLst/>
                            <a:gdLst/>
                            <a:ahLst/>
                            <a:cxnLst/>
                            <a:rect l="l" t="t" r="r" b="b"/>
                            <a:pathLst>
                              <a:path w="5820410" h="4187825">
                                <a:moveTo>
                                  <a:pt x="5820156" y="0"/>
                                </a:moveTo>
                                <a:lnTo>
                                  <a:pt x="0" y="0"/>
                                </a:lnTo>
                                <a:lnTo>
                                  <a:pt x="0" y="4187698"/>
                                </a:lnTo>
                                <a:lnTo>
                                  <a:pt x="5820156" y="4187698"/>
                                </a:lnTo>
                                <a:lnTo>
                                  <a:pt x="5820156" y="0"/>
                                </a:lnTo>
                                <a:close/>
                              </a:path>
                            </a:pathLst>
                          </a:custGeom>
                          <a:solidFill>
                            <a:srgbClr val="DCE8F4"/>
                          </a:solidFill>
                        </wps:spPr>
                        <wps:bodyPr wrap="square" lIns="0" tIns="0" rIns="0" bIns="0" rtlCol="0">
                          <a:prstTxWarp prst="textNoShape">
                            <a:avLst/>
                          </a:prstTxWarp>
                          <a:noAutofit/>
                        </wps:bodyPr>
                      </wps:wsp>
                      <wps:wsp>
                        <wps:cNvPr id="72" name="Graphic 72"/>
                        <wps:cNvSpPr/>
                        <wps:spPr>
                          <a:xfrm>
                            <a:off x="0" y="0"/>
                            <a:ext cx="238760" cy="4187825"/>
                          </a:xfrm>
                          <a:custGeom>
                            <a:avLst/>
                            <a:gdLst/>
                            <a:ahLst/>
                            <a:cxnLst/>
                            <a:rect l="l" t="t" r="r" b="b"/>
                            <a:pathLst>
                              <a:path w="238760" h="4187825">
                                <a:moveTo>
                                  <a:pt x="238213" y="0"/>
                                </a:moveTo>
                                <a:lnTo>
                                  <a:pt x="0" y="0"/>
                                </a:lnTo>
                                <a:lnTo>
                                  <a:pt x="0" y="4187698"/>
                                </a:lnTo>
                                <a:lnTo>
                                  <a:pt x="238213" y="4187698"/>
                                </a:lnTo>
                                <a:lnTo>
                                  <a:pt x="238213" y="0"/>
                                </a:lnTo>
                                <a:close/>
                              </a:path>
                            </a:pathLst>
                          </a:custGeom>
                          <a:solidFill>
                            <a:srgbClr val="1C384B"/>
                          </a:solidFill>
                        </wps:spPr>
                        <wps:bodyPr wrap="square" lIns="0" tIns="0" rIns="0" bIns="0" rtlCol="0">
                          <a:prstTxWarp prst="textNoShape">
                            <a:avLst/>
                          </a:prstTxWarp>
                          <a:noAutofit/>
                        </wps:bodyPr>
                      </wps:wsp>
                    </wpg:wgp>
                  </a:graphicData>
                </a:graphic>
              </wp:anchor>
            </w:drawing>
          </mc:Choice>
          <mc:Fallback>
            <w:pict>
              <v:group style="position:absolute;margin-left:81pt;margin-top:-6.480442pt;width:477pt;height:329.75pt;mso-position-horizontal-relative:page;mso-position-vertical-relative:paragraph;z-index:-16812544" id="docshapegroup63" coordorigin="1620,-130" coordsize="9540,6595">
                <v:rect style="position:absolute;left:1994;top:-130;width:9166;height:6595" id="docshape64" filled="true" fillcolor="#dce8f4" stroked="false">
                  <v:fill type="solid"/>
                </v:rect>
                <v:rect style="position:absolute;left:1620;top:-130;width:376;height:6595" id="docshape65" filled="true" fillcolor="#1c384b" stroked="false">
                  <v:fill type="solid"/>
                </v:rect>
                <w10:wrap type="none"/>
              </v:group>
            </w:pict>
          </mc:Fallback>
        </mc:AlternateContent>
      </w:r>
      <w:r>
        <w:rPr>
          <w:b/>
          <w:color w:val="357ABB"/>
          <w:sz w:val="24"/>
        </w:rPr>
        <w:t>Tips</w:t>
      </w:r>
      <w:r>
        <w:rPr>
          <w:b/>
          <w:color w:val="357ABB"/>
          <w:spacing w:val="-5"/>
          <w:sz w:val="24"/>
        </w:rPr>
        <w:t> </w:t>
      </w:r>
      <w:r>
        <w:rPr>
          <w:b/>
          <w:color w:val="357ABB"/>
          <w:sz w:val="24"/>
        </w:rPr>
        <w:t>for</w:t>
      </w:r>
      <w:r>
        <w:rPr>
          <w:b/>
          <w:color w:val="357ABB"/>
          <w:spacing w:val="-4"/>
          <w:sz w:val="24"/>
        </w:rPr>
        <w:t> </w:t>
      </w:r>
      <w:r>
        <w:rPr>
          <w:b/>
          <w:color w:val="357ABB"/>
          <w:sz w:val="24"/>
        </w:rPr>
        <w:t>Primary</w:t>
      </w:r>
      <w:r>
        <w:rPr>
          <w:b/>
          <w:color w:val="357ABB"/>
          <w:spacing w:val="-5"/>
          <w:sz w:val="24"/>
        </w:rPr>
        <w:t> </w:t>
      </w:r>
      <w:r>
        <w:rPr>
          <w:b/>
          <w:color w:val="357ABB"/>
          <w:sz w:val="24"/>
        </w:rPr>
        <w:t>Care</w:t>
      </w:r>
      <w:r>
        <w:rPr>
          <w:b/>
          <w:color w:val="357ABB"/>
          <w:spacing w:val="-4"/>
          <w:sz w:val="24"/>
        </w:rPr>
        <w:t> </w:t>
      </w:r>
      <w:r>
        <w:rPr>
          <w:b/>
          <w:color w:val="357ABB"/>
          <w:spacing w:val="-2"/>
          <w:sz w:val="24"/>
        </w:rPr>
        <w:t>Providers</w:t>
      </w:r>
      <w:r>
        <w:rPr>
          <w:b/>
          <w:color w:val="357ABB"/>
          <w:spacing w:val="-2"/>
          <w:position w:val="8"/>
          <w:sz w:val="14"/>
        </w:rPr>
        <w:t>101</w:t>
      </w:r>
    </w:p>
    <w:p>
      <w:pPr>
        <w:pStyle w:val="ListParagraph"/>
        <w:numPr>
          <w:ilvl w:val="1"/>
          <w:numId w:val="6"/>
        </w:numPr>
        <w:tabs>
          <w:tab w:pos="1234" w:val="left" w:leader="none"/>
        </w:tabs>
        <w:spacing w:line="240" w:lineRule="auto" w:before="142" w:after="0"/>
        <w:ind w:left="1234" w:right="0" w:hanging="360"/>
        <w:jc w:val="left"/>
        <w:rPr>
          <w:sz w:val="20"/>
        </w:rPr>
      </w:pPr>
      <w:r>
        <w:rPr>
          <w:color w:val="010202"/>
          <w:sz w:val="20"/>
        </w:rPr>
        <w:t>Listen</w:t>
      </w:r>
      <w:r>
        <w:rPr>
          <w:color w:val="010202"/>
          <w:spacing w:val="-4"/>
          <w:sz w:val="20"/>
        </w:rPr>
        <w:t> </w:t>
      </w:r>
      <w:r>
        <w:rPr>
          <w:color w:val="010202"/>
          <w:sz w:val="20"/>
        </w:rPr>
        <w:t>to</w:t>
      </w:r>
      <w:r>
        <w:rPr>
          <w:color w:val="010202"/>
          <w:spacing w:val="-3"/>
          <w:sz w:val="20"/>
        </w:rPr>
        <w:t> </w:t>
      </w:r>
      <w:r>
        <w:rPr>
          <w:color w:val="010202"/>
          <w:sz w:val="20"/>
        </w:rPr>
        <w:t>the</w:t>
      </w:r>
      <w:r>
        <w:rPr>
          <w:color w:val="010202"/>
          <w:spacing w:val="-4"/>
          <w:sz w:val="20"/>
        </w:rPr>
        <w:t> </w:t>
      </w:r>
      <w:r>
        <w:rPr>
          <w:color w:val="010202"/>
          <w:sz w:val="20"/>
        </w:rPr>
        <w:t>patient’s</w:t>
      </w:r>
      <w:r>
        <w:rPr>
          <w:color w:val="010202"/>
          <w:spacing w:val="-3"/>
          <w:sz w:val="20"/>
        </w:rPr>
        <w:t> </w:t>
      </w:r>
      <w:r>
        <w:rPr>
          <w:color w:val="010202"/>
          <w:sz w:val="20"/>
        </w:rPr>
        <w:t>story</w:t>
      </w:r>
      <w:r>
        <w:rPr>
          <w:color w:val="010202"/>
          <w:spacing w:val="-4"/>
          <w:sz w:val="20"/>
        </w:rPr>
        <w:t> </w:t>
      </w:r>
      <w:r>
        <w:rPr>
          <w:color w:val="010202"/>
          <w:sz w:val="20"/>
        </w:rPr>
        <w:t>and</w:t>
      </w:r>
      <w:r>
        <w:rPr>
          <w:color w:val="010202"/>
          <w:spacing w:val="-3"/>
          <w:sz w:val="20"/>
        </w:rPr>
        <w:t> </w:t>
      </w:r>
      <w:r>
        <w:rPr>
          <w:color w:val="010202"/>
          <w:sz w:val="20"/>
        </w:rPr>
        <w:t>validate</w:t>
      </w:r>
      <w:r>
        <w:rPr>
          <w:color w:val="010202"/>
          <w:spacing w:val="-4"/>
          <w:sz w:val="20"/>
        </w:rPr>
        <w:t> </w:t>
      </w:r>
      <w:r>
        <w:rPr>
          <w:color w:val="010202"/>
          <w:sz w:val="20"/>
        </w:rPr>
        <w:t>their</w:t>
      </w:r>
      <w:r>
        <w:rPr>
          <w:color w:val="010202"/>
          <w:spacing w:val="-3"/>
          <w:sz w:val="20"/>
        </w:rPr>
        <w:t> </w:t>
      </w:r>
      <w:r>
        <w:rPr>
          <w:color w:val="010202"/>
          <w:spacing w:val="-2"/>
          <w:sz w:val="20"/>
        </w:rPr>
        <w:t>experience.</w:t>
      </w:r>
    </w:p>
    <w:p>
      <w:pPr>
        <w:pStyle w:val="ListParagraph"/>
        <w:numPr>
          <w:ilvl w:val="1"/>
          <w:numId w:val="6"/>
        </w:numPr>
        <w:tabs>
          <w:tab w:pos="1234" w:val="left" w:leader="none"/>
        </w:tabs>
        <w:spacing w:line="271" w:lineRule="auto" w:before="90" w:after="0"/>
        <w:ind w:left="1234" w:right="695" w:hanging="360"/>
        <w:jc w:val="left"/>
        <w:rPr>
          <w:sz w:val="20"/>
        </w:rPr>
      </w:pPr>
      <w:r>
        <w:rPr>
          <w:color w:val="010202"/>
          <w:sz w:val="20"/>
        </w:rPr>
        <w:t>Make</w:t>
      </w:r>
      <w:r>
        <w:rPr>
          <w:color w:val="010202"/>
          <w:spacing w:val="-3"/>
          <w:sz w:val="20"/>
        </w:rPr>
        <w:t> </w:t>
      </w:r>
      <w:r>
        <w:rPr>
          <w:color w:val="010202"/>
          <w:sz w:val="20"/>
        </w:rPr>
        <w:t>the</w:t>
      </w:r>
      <w:r>
        <w:rPr>
          <w:color w:val="010202"/>
          <w:spacing w:val="-3"/>
          <w:sz w:val="20"/>
        </w:rPr>
        <w:t> </w:t>
      </w:r>
      <w:r>
        <w:rPr>
          <w:color w:val="010202"/>
          <w:sz w:val="20"/>
        </w:rPr>
        <w:t>diagnosis</w:t>
      </w:r>
      <w:r>
        <w:rPr>
          <w:color w:val="010202"/>
          <w:spacing w:val="-3"/>
          <w:sz w:val="20"/>
        </w:rPr>
        <w:t> </w:t>
      </w:r>
      <w:r>
        <w:rPr>
          <w:color w:val="010202"/>
          <w:sz w:val="20"/>
        </w:rPr>
        <w:t>of</w:t>
      </w:r>
      <w:r>
        <w:rPr>
          <w:color w:val="010202"/>
          <w:spacing w:val="-3"/>
          <w:sz w:val="20"/>
        </w:rPr>
        <w:t> </w:t>
      </w:r>
      <w:r>
        <w:rPr>
          <w:color w:val="010202"/>
          <w:sz w:val="20"/>
        </w:rPr>
        <w:t>Long</w:t>
      </w:r>
      <w:r>
        <w:rPr>
          <w:color w:val="010202"/>
          <w:spacing w:val="-3"/>
          <w:sz w:val="20"/>
        </w:rPr>
        <w:t> </w:t>
      </w:r>
      <w:r>
        <w:rPr>
          <w:color w:val="010202"/>
          <w:sz w:val="20"/>
        </w:rPr>
        <w:t>COVID,</w:t>
      </w:r>
      <w:r>
        <w:rPr>
          <w:color w:val="010202"/>
          <w:spacing w:val="-3"/>
          <w:sz w:val="20"/>
        </w:rPr>
        <w:t> </w:t>
      </w:r>
      <w:r>
        <w:rPr>
          <w:color w:val="010202"/>
          <w:sz w:val="20"/>
        </w:rPr>
        <w:t>which</w:t>
      </w:r>
      <w:r>
        <w:rPr>
          <w:color w:val="010202"/>
          <w:spacing w:val="-3"/>
          <w:sz w:val="20"/>
        </w:rPr>
        <w:t> </w:t>
      </w:r>
      <w:r>
        <w:rPr>
          <w:color w:val="010202"/>
          <w:sz w:val="20"/>
        </w:rPr>
        <w:t>does</w:t>
      </w:r>
      <w:r>
        <w:rPr>
          <w:color w:val="010202"/>
          <w:spacing w:val="-3"/>
          <w:sz w:val="20"/>
        </w:rPr>
        <w:t> </w:t>
      </w:r>
      <w:r>
        <w:rPr>
          <w:color w:val="010202"/>
          <w:sz w:val="20"/>
        </w:rPr>
        <w:t>not</w:t>
      </w:r>
      <w:r>
        <w:rPr>
          <w:color w:val="010202"/>
          <w:spacing w:val="-3"/>
          <w:sz w:val="20"/>
        </w:rPr>
        <w:t> </w:t>
      </w:r>
      <w:r>
        <w:rPr>
          <w:color w:val="010202"/>
          <w:sz w:val="20"/>
        </w:rPr>
        <w:t>have</w:t>
      </w:r>
      <w:r>
        <w:rPr>
          <w:color w:val="010202"/>
          <w:spacing w:val="-3"/>
          <w:sz w:val="20"/>
        </w:rPr>
        <w:t> </w:t>
      </w:r>
      <w:r>
        <w:rPr>
          <w:color w:val="010202"/>
          <w:sz w:val="20"/>
        </w:rPr>
        <w:t>to</w:t>
      </w:r>
      <w:r>
        <w:rPr>
          <w:color w:val="010202"/>
          <w:spacing w:val="-3"/>
          <w:sz w:val="20"/>
        </w:rPr>
        <w:t> </w:t>
      </w:r>
      <w:r>
        <w:rPr>
          <w:color w:val="010202"/>
          <w:sz w:val="20"/>
        </w:rPr>
        <w:t>be</w:t>
      </w:r>
      <w:r>
        <w:rPr>
          <w:color w:val="010202"/>
          <w:spacing w:val="-3"/>
          <w:sz w:val="20"/>
        </w:rPr>
        <w:t> </w:t>
      </w:r>
      <w:r>
        <w:rPr>
          <w:color w:val="010202"/>
          <w:sz w:val="20"/>
        </w:rPr>
        <w:t>by</w:t>
      </w:r>
      <w:r>
        <w:rPr>
          <w:color w:val="010202"/>
          <w:spacing w:val="-3"/>
          <w:sz w:val="20"/>
        </w:rPr>
        <w:t> </w:t>
      </w:r>
      <w:r>
        <w:rPr>
          <w:color w:val="010202"/>
          <w:sz w:val="20"/>
        </w:rPr>
        <w:t>exclusion,</w:t>
      </w:r>
      <w:r>
        <w:rPr>
          <w:color w:val="010202"/>
          <w:spacing w:val="-3"/>
          <w:sz w:val="20"/>
        </w:rPr>
        <w:t> </w:t>
      </w:r>
      <w:r>
        <w:rPr>
          <w:color w:val="010202"/>
          <w:sz w:val="20"/>
        </w:rPr>
        <w:t>and</w:t>
      </w:r>
      <w:r>
        <w:rPr>
          <w:color w:val="010202"/>
          <w:spacing w:val="-3"/>
          <w:sz w:val="20"/>
        </w:rPr>
        <w:t> </w:t>
      </w:r>
      <w:r>
        <w:rPr>
          <w:color w:val="010202"/>
          <w:sz w:val="20"/>
        </w:rPr>
        <w:t>exclude</w:t>
      </w:r>
      <w:r>
        <w:rPr>
          <w:color w:val="010202"/>
          <w:spacing w:val="-3"/>
          <w:sz w:val="20"/>
        </w:rPr>
        <w:t> </w:t>
      </w:r>
      <w:r>
        <w:rPr>
          <w:color w:val="010202"/>
          <w:sz w:val="20"/>
        </w:rPr>
        <w:t>alter- native diagnoses.</w:t>
      </w:r>
    </w:p>
    <w:p>
      <w:pPr>
        <w:pStyle w:val="ListParagraph"/>
        <w:numPr>
          <w:ilvl w:val="1"/>
          <w:numId w:val="6"/>
        </w:numPr>
        <w:tabs>
          <w:tab w:pos="1234" w:val="left" w:leader="none"/>
        </w:tabs>
        <w:spacing w:line="240" w:lineRule="auto" w:before="60" w:after="0"/>
        <w:ind w:left="1234" w:right="0" w:hanging="360"/>
        <w:jc w:val="left"/>
        <w:rPr>
          <w:sz w:val="20"/>
        </w:rPr>
      </w:pPr>
      <w:r>
        <w:rPr>
          <w:color w:val="010202"/>
          <w:sz w:val="20"/>
        </w:rPr>
        <w:t>Provide</w:t>
      </w:r>
      <w:r>
        <w:rPr>
          <w:color w:val="010202"/>
          <w:spacing w:val="-7"/>
          <w:sz w:val="20"/>
        </w:rPr>
        <w:t> </w:t>
      </w:r>
      <w:r>
        <w:rPr>
          <w:color w:val="010202"/>
          <w:sz w:val="20"/>
        </w:rPr>
        <w:t>holistic,</w:t>
      </w:r>
      <w:r>
        <w:rPr>
          <w:color w:val="010202"/>
          <w:spacing w:val="-4"/>
          <w:sz w:val="20"/>
        </w:rPr>
        <w:t> </w:t>
      </w:r>
      <w:r>
        <w:rPr>
          <w:color w:val="010202"/>
          <w:sz w:val="20"/>
        </w:rPr>
        <w:t>relationship-based,</w:t>
      </w:r>
      <w:r>
        <w:rPr>
          <w:color w:val="010202"/>
          <w:spacing w:val="-5"/>
          <w:sz w:val="20"/>
        </w:rPr>
        <w:t> </w:t>
      </w:r>
      <w:r>
        <w:rPr>
          <w:color w:val="010202"/>
          <w:sz w:val="20"/>
        </w:rPr>
        <w:t>and</w:t>
      </w:r>
      <w:r>
        <w:rPr>
          <w:color w:val="010202"/>
          <w:spacing w:val="-4"/>
          <w:sz w:val="20"/>
        </w:rPr>
        <w:t> </w:t>
      </w:r>
      <w:r>
        <w:rPr>
          <w:color w:val="010202"/>
          <w:sz w:val="20"/>
        </w:rPr>
        <w:t>person-centered</w:t>
      </w:r>
      <w:r>
        <w:rPr>
          <w:color w:val="010202"/>
          <w:spacing w:val="-4"/>
          <w:sz w:val="20"/>
        </w:rPr>
        <w:t> </w:t>
      </w:r>
      <w:r>
        <w:rPr>
          <w:color w:val="010202"/>
          <w:spacing w:val="-2"/>
          <w:sz w:val="20"/>
        </w:rPr>
        <w:t>care.</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Conduct</w:t>
      </w:r>
      <w:r>
        <w:rPr>
          <w:color w:val="010202"/>
          <w:spacing w:val="-3"/>
          <w:sz w:val="20"/>
        </w:rPr>
        <w:t> </w:t>
      </w:r>
      <w:r>
        <w:rPr>
          <w:color w:val="010202"/>
          <w:sz w:val="20"/>
        </w:rPr>
        <w:t>a</w:t>
      </w:r>
      <w:r>
        <w:rPr>
          <w:color w:val="010202"/>
          <w:spacing w:val="-2"/>
          <w:sz w:val="20"/>
        </w:rPr>
        <w:t> </w:t>
      </w:r>
      <w:r>
        <w:rPr>
          <w:color w:val="010202"/>
          <w:sz w:val="20"/>
        </w:rPr>
        <w:t>full,</w:t>
      </w:r>
      <w:r>
        <w:rPr>
          <w:color w:val="010202"/>
          <w:spacing w:val="-3"/>
          <w:sz w:val="20"/>
        </w:rPr>
        <w:t> </w:t>
      </w:r>
      <w:r>
        <w:rPr>
          <w:color w:val="010202"/>
          <w:sz w:val="20"/>
        </w:rPr>
        <w:t>face-to-face</w:t>
      </w:r>
      <w:r>
        <w:rPr>
          <w:color w:val="010202"/>
          <w:spacing w:val="-2"/>
          <w:sz w:val="20"/>
        </w:rPr>
        <w:t> </w:t>
      </w:r>
      <w:r>
        <w:rPr>
          <w:color w:val="010202"/>
          <w:sz w:val="20"/>
        </w:rPr>
        <w:t>examination</w:t>
      </w:r>
      <w:r>
        <w:rPr>
          <w:color w:val="010202"/>
          <w:spacing w:val="-2"/>
          <w:sz w:val="20"/>
        </w:rPr>
        <w:t> </w:t>
      </w:r>
      <w:r>
        <w:rPr>
          <w:color w:val="010202"/>
          <w:sz w:val="20"/>
        </w:rPr>
        <w:t>if</w:t>
      </w:r>
      <w:r>
        <w:rPr>
          <w:color w:val="010202"/>
          <w:spacing w:val="-3"/>
          <w:sz w:val="20"/>
        </w:rPr>
        <w:t> </w:t>
      </w:r>
      <w:r>
        <w:rPr>
          <w:color w:val="010202"/>
          <w:sz w:val="20"/>
        </w:rPr>
        <w:t>the</w:t>
      </w:r>
      <w:r>
        <w:rPr>
          <w:color w:val="010202"/>
          <w:spacing w:val="-2"/>
          <w:sz w:val="20"/>
        </w:rPr>
        <w:t> </w:t>
      </w:r>
      <w:r>
        <w:rPr>
          <w:color w:val="010202"/>
          <w:sz w:val="20"/>
        </w:rPr>
        <w:t>patient</w:t>
      </w:r>
      <w:r>
        <w:rPr>
          <w:color w:val="010202"/>
          <w:spacing w:val="-2"/>
          <w:sz w:val="20"/>
        </w:rPr>
        <w:t> </w:t>
      </w:r>
      <w:r>
        <w:rPr>
          <w:color w:val="010202"/>
          <w:sz w:val="20"/>
        </w:rPr>
        <w:t>can</w:t>
      </w:r>
      <w:r>
        <w:rPr>
          <w:color w:val="010202"/>
          <w:spacing w:val="-3"/>
          <w:sz w:val="20"/>
        </w:rPr>
        <w:t> </w:t>
      </w:r>
      <w:r>
        <w:rPr>
          <w:color w:val="010202"/>
          <w:sz w:val="20"/>
        </w:rPr>
        <w:t>meet</w:t>
      </w:r>
      <w:r>
        <w:rPr>
          <w:color w:val="010202"/>
          <w:spacing w:val="-2"/>
          <w:sz w:val="20"/>
        </w:rPr>
        <w:t> </w:t>
      </w:r>
      <w:r>
        <w:rPr>
          <w:color w:val="010202"/>
          <w:sz w:val="20"/>
        </w:rPr>
        <w:t>in</w:t>
      </w:r>
      <w:r>
        <w:rPr>
          <w:color w:val="010202"/>
          <w:spacing w:val="-2"/>
          <w:sz w:val="20"/>
        </w:rPr>
        <w:t> person.</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Encourage</w:t>
      </w:r>
      <w:r>
        <w:rPr>
          <w:color w:val="010202"/>
          <w:spacing w:val="-3"/>
          <w:sz w:val="20"/>
        </w:rPr>
        <w:t> </w:t>
      </w:r>
      <w:r>
        <w:rPr>
          <w:color w:val="010202"/>
          <w:sz w:val="20"/>
        </w:rPr>
        <w:t>self-management</w:t>
      </w:r>
      <w:r>
        <w:rPr>
          <w:color w:val="010202"/>
          <w:spacing w:val="-3"/>
          <w:sz w:val="20"/>
        </w:rPr>
        <w:t> </w:t>
      </w:r>
      <w:r>
        <w:rPr>
          <w:color w:val="010202"/>
          <w:sz w:val="20"/>
        </w:rPr>
        <w:t>and</w:t>
      </w:r>
      <w:r>
        <w:rPr>
          <w:color w:val="010202"/>
          <w:spacing w:val="-2"/>
          <w:sz w:val="20"/>
        </w:rPr>
        <w:t> </w:t>
      </w:r>
      <w:r>
        <w:rPr>
          <w:color w:val="010202"/>
          <w:sz w:val="20"/>
        </w:rPr>
        <w:t>direct</w:t>
      </w:r>
      <w:r>
        <w:rPr>
          <w:color w:val="010202"/>
          <w:spacing w:val="-3"/>
          <w:sz w:val="20"/>
        </w:rPr>
        <w:t> </w:t>
      </w:r>
      <w:r>
        <w:rPr>
          <w:color w:val="010202"/>
          <w:sz w:val="20"/>
        </w:rPr>
        <w:t>the</w:t>
      </w:r>
      <w:r>
        <w:rPr>
          <w:color w:val="010202"/>
          <w:spacing w:val="-3"/>
          <w:sz w:val="20"/>
        </w:rPr>
        <w:t> </w:t>
      </w:r>
      <w:r>
        <w:rPr>
          <w:color w:val="010202"/>
          <w:sz w:val="20"/>
        </w:rPr>
        <w:t>patient</w:t>
      </w:r>
      <w:r>
        <w:rPr>
          <w:color w:val="010202"/>
          <w:spacing w:val="-2"/>
          <w:sz w:val="20"/>
        </w:rPr>
        <w:t> </w:t>
      </w:r>
      <w:r>
        <w:rPr>
          <w:color w:val="010202"/>
          <w:sz w:val="20"/>
        </w:rPr>
        <w:t>to</w:t>
      </w:r>
      <w:r>
        <w:rPr>
          <w:color w:val="010202"/>
          <w:spacing w:val="-3"/>
          <w:sz w:val="20"/>
        </w:rPr>
        <w:t> </w:t>
      </w:r>
      <w:r>
        <w:rPr>
          <w:color w:val="010202"/>
          <w:sz w:val="20"/>
        </w:rPr>
        <w:t>available</w:t>
      </w:r>
      <w:r>
        <w:rPr>
          <w:color w:val="010202"/>
          <w:spacing w:val="-2"/>
          <w:sz w:val="20"/>
        </w:rPr>
        <w:t> resources.</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Manage</w:t>
      </w:r>
      <w:r>
        <w:rPr>
          <w:color w:val="010202"/>
          <w:spacing w:val="-2"/>
          <w:sz w:val="20"/>
        </w:rPr>
        <w:t> </w:t>
      </w:r>
      <w:r>
        <w:rPr>
          <w:color w:val="010202"/>
          <w:sz w:val="20"/>
        </w:rPr>
        <w:t>specific</w:t>
      </w:r>
      <w:r>
        <w:rPr>
          <w:color w:val="010202"/>
          <w:spacing w:val="-2"/>
          <w:sz w:val="20"/>
        </w:rPr>
        <w:t> </w:t>
      </w:r>
      <w:r>
        <w:rPr>
          <w:color w:val="010202"/>
          <w:sz w:val="20"/>
        </w:rPr>
        <w:t>symptoms</w:t>
      </w:r>
      <w:r>
        <w:rPr>
          <w:color w:val="010202"/>
          <w:spacing w:val="-2"/>
          <w:sz w:val="20"/>
        </w:rPr>
        <w:t> </w:t>
      </w:r>
      <w:r>
        <w:rPr>
          <w:color w:val="010202"/>
          <w:sz w:val="20"/>
        </w:rPr>
        <w:t>and</w:t>
      </w:r>
      <w:r>
        <w:rPr>
          <w:color w:val="010202"/>
          <w:spacing w:val="-1"/>
          <w:sz w:val="20"/>
        </w:rPr>
        <w:t> </w:t>
      </w:r>
      <w:r>
        <w:rPr>
          <w:color w:val="010202"/>
          <w:spacing w:val="-2"/>
          <w:sz w:val="20"/>
        </w:rPr>
        <w:t>comorbidities.</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Share</w:t>
      </w:r>
      <w:r>
        <w:rPr>
          <w:color w:val="010202"/>
          <w:spacing w:val="-2"/>
          <w:sz w:val="20"/>
        </w:rPr>
        <w:t> </w:t>
      </w:r>
      <w:r>
        <w:rPr>
          <w:color w:val="010202"/>
          <w:sz w:val="20"/>
        </w:rPr>
        <w:t>the</w:t>
      </w:r>
      <w:r>
        <w:rPr>
          <w:color w:val="010202"/>
          <w:spacing w:val="-1"/>
          <w:sz w:val="20"/>
        </w:rPr>
        <w:t> </w:t>
      </w:r>
      <w:r>
        <w:rPr>
          <w:color w:val="010202"/>
          <w:sz w:val="20"/>
        </w:rPr>
        <w:t>uncertainties</w:t>
      </w:r>
      <w:r>
        <w:rPr>
          <w:color w:val="010202"/>
          <w:spacing w:val="-2"/>
          <w:sz w:val="20"/>
        </w:rPr>
        <w:t> </w:t>
      </w:r>
      <w:r>
        <w:rPr>
          <w:color w:val="010202"/>
          <w:sz w:val="20"/>
        </w:rPr>
        <w:t>of</w:t>
      </w:r>
      <w:r>
        <w:rPr>
          <w:color w:val="010202"/>
          <w:spacing w:val="-1"/>
          <w:sz w:val="20"/>
        </w:rPr>
        <w:t> </w:t>
      </w:r>
      <w:r>
        <w:rPr>
          <w:color w:val="010202"/>
          <w:spacing w:val="-2"/>
          <w:sz w:val="20"/>
        </w:rPr>
        <w:t>prognosis.</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Provide</w:t>
      </w:r>
      <w:r>
        <w:rPr>
          <w:color w:val="010202"/>
          <w:spacing w:val="-3"/>
          <w:sz w:val="20"/>
        </w:rPr>
        <w:t> </w:t>
      </w:r>
      <w:r>
        <w:rPr>
          <w:color w:val="010202"/>
          <w:sz w:val="20"/>
        </w:rPr>
        <w:t>hope</w:t>
      </w:r>
      <w:r>
        <w:rPr>
          <w:color w:val="010202"/>
          <w:spacing w:val="-3"/>
          <w:sz w:val="20"/>
        </w:rPr>
        <w:t> </w:t>
      </w:r>
      <w:r>
        <w:rPr>
          <w:color w:val="010202"/>
          <w:sz w:val="20"/>
        </w:rPr>
        <w:t>while</w:t>
      </w:r>
      <w:r>
        <w:rPr>
          <w:color w:val="010202"/>
          <w:spacing w:val="-3"/>
          <w:sz w:val="20"/>
        </w:rPr>
        <w:t> </w:t>
      </w:r>
      <w:r>
        <w:rPr>
          <w:color w:val="010202"/>
          <w:sz w:val="20"/>
        </w:rPr>
        <w:t>helping</w:t>
      </w:r>
      <w:r>
        <w:rPr>
          <w:color w:val="010202"/>
          <w:spacing w:val="-2"/>
          <w:sz w:val="20"/>
        </w:rPr>
        <w:t> </w:t>
      </w:r>
      <w:r>
        <w:rPr>
          <w:color w:val="010202"/>
          <w:sz w:val="20"/>
        </w:rPr>
        <w:t>set</w:t>
      </w:r>
      <w:r>
        <w:rPr>
          <w:color w:val="010202"/>
          <w:spacing w:val="-3"/>
          <w:sz w:val="20"/>
        </w:rPr>
        <w:t> </w:t>
      </w:r>
      <w:r>
        <w:rPr>
          <w:color w:val="010202"/>
          <w:sz w:val="20"/>
        </w:rPr>
        <w:t>realistic</w:t>
      </w:r>
      <w:r>
        <w:rPr>
          <w:color w:val="010202"/>
          <w:spacing w:val="-3"/>
          <w:sz w:val="20"/>
        </w:rPr>
        <w:t> </w:t>
      </w:r>
      <w:r>
        <w:rPr>
          <w:color w:val="010202"/>
          <w:sz w:val="20"/>
        </w:rPr>
        <w:t>recovery</w:t>
      </w:r>
      <w:r>
        <w:rPr>
          <w:color w:val="010202"/>
          <w:spacing w:val="-2"/>
          <w:sz w:val="20"/>
        </w:rPr>
        <w:t> goals.</w:t>
      </w:r>
    </w:p>
    <w:p>
      <w:pPr>
        <w:pStyle w:val="ListParagraph"/>
        <w:numPr>
          <w:ilvl w:val="1"/>
          <w:numId w:val="6"/>
        </w:numPr>
        <w:tabs>
          <w:tab w:pos="1234" w:val="left" w:leader="none"/>
        </w:tabs>
        <w:spacing w:line="271" w:lineRule="auto" w:before="90" w:after="0"/>
        <w:ind w:left="1234" w:right="797" w:hanging="360"/>
        <w:jc w:val="left"/>
        <w:rPr>
          <w:sz w:val="20"/>
        </w:rPr>
      </w:pPr>
      <w:r>
        <w:rPr>
          <w:color w:val="010202"/>
          <w:sz w:val="20"/>
        </w:rPr>
        <w:t>Consider</w:t>
      </w:r>
      <w:r>
        <w:rPr>
          <w:color w:val="010202"/>
          <w:spacing w:val="-5"/>
          <w:sz w:val="20"/>
        </w:rPr>
        <w:t> </w:t>
      </w:r>
      <w:r>
        <w:rPr>
          <w:color w:val="010202"/>
          <w:sz w:val="20"/>
        </w:rPr>
        <w:t>referrals</w:t>
      </w:r>
      <w:r>
        <w:rPr>
          <w:color w:val="010202"/>
          <w:spacing w:val="-5"/>
          <w:sz w:val="20"/>
        </w:rPr>
        <w:t> </w:t>
      </w:r>
      <w:r>
        <w:rPr>
          <w:color w:val="010202"/>
          <w:sz w:val="20"/>
        </w:rPr>
        <w:t>to</w:t>
      </w:r>
      <w:r>
        <w:rPr>
          <w:color w:val="010202"/>
          <w:spacing w:val="-5"/>
          <w:sz w:val="20"/>
        </w:rPr>
        <w:t> </w:t>
      </w:r>
      <w:r>
        <w:rPr>
          <w:color w:val="010202"/>
          <w:sz w:val="20"/>
        </w:rPr>
        <w:t>others</w:t>
      </w:r>
      <w:r>
        <w:rPr>
          <w:color w:val="010202"/>
          <w:spacing w:val="-5"/>
          <w:sz w:val="20"/>
        </w:rPr>
        <w:t> </w:t>
      </w:r>
      <w:r>
        <w:rPr>
          <w:color w:val="010202"/>
          <w:sz w:val="20"/>
        </w:rPr>
        <w:t>(e.g.,</w:t>
      </w:r>
      <w:r>
        <w:rPr>
          <w:color w:val="010202"/>
          <w:spacing w:val="-5"/>
          <w:sz w:val="20"/>
        </w:rPr>
        <w:t> </w:t>
      </w:r>
      <w:r>
        <w:rPr>
          <w:color w:val="010202"/>
          <w:sz w:val="20"/>
        </w:rPr>
        <w:t>advanced</w:t>
      </w:r>
      <w:r>
        <w:rPr>
          <w:color w:val="010202"/>
          <w:spacing w:val="-5"/>
          <w:sz w:val="20"/>
        </w:rPr>
        <w:t> </w:t>
      </w:r>
      <w:r>
        <w:rPr>
          <w:color w:val="010202"/>
          <w:sz w:val="20"/>
        </w:rPr>
        <w:t>clinical</w:t>
      </w:r>
      <w:r>
        <w:rPr>
          <w:color w:val="010202"/>
          <w:spacing w:val="-5"/>
          <w:sz w:val="20"/>
        </w:rPr>
        <w:t> </w:t>
      </w:r>
      <w:r>
        <w:rPr>
          <w:color w:val="010202"/>
          <w:sz w:val="20"/>
        </w:rPr>
        <w:t>practitioner,</w:t>
      </w:r>
      <w:r>
        <w:rPr>
          <w:color w:val="010202"/>
          <w:spacing w:val="-5"/>
          <w:sz w:val="20"/>
        </w:rPr>
        <w:t> </w:t>
      </w:r>
      <w:r>
        <w:rPr>
          <w:color w:val="010202"/>
          <w:sz w:val="20"/>
        </w:rPr>
        <w:t>community</w:t>
      </w:r>
      <w:r>
        <w:rPr>
          <w:color w:val="010202"/>
          <w:spacing w:val="-5"/>
          <w:sz w:val="20"/>
        </w:rPr>
        <w:t> </w:t>
      </w:r>
      <w:r>
        <w:rPr>
          <w:color w:val="010202"/>
          <w:sz w:val="20"/>
        </w:rPr>
        <w:t>physiotherapist)</w:t>
      </w:r>
      <w:r>
        <w:rPr>
          <w:color w:val="010202"/>
          <w:spacing w:val="-5"/>
          <w:sz w:val="20"/>
        </w:rPr>
        <w:t> </w:t>
      </w:r>
      <w:r>
        <w:rPr>
          <w:color w:val="010202"/>
          <w:sz w:val="20"/>
        </w:rPr>
        <w:t>or social support services, as appropriate.</w:t>
      </w:r>
    </w:p>
    <w:p>
      <w:pPr>
        <w:pStyle w:val="ListParagraph"/>
        <w:numPr>
          <w:ilvl w:val="1"/>
          <w:numId w:val="6"/>
        </w:numPr>
        <w:tabs>
          <w:tab w:pos="1234" w:val="left" w:leader="none"/>
        </w:tabs>
        <w:spacing w:line="240" w:lineRule="auto" w:before="60" w:after="0"/>
        <w:ind w:left="1234" w:right="0" w:hanging="360"/>
        <w:jc w:val="left"/>
        <w:rPr>
          <w:sz w:val="20"/>
        </w:rPr>
      </w:pPr>
      <w:r>
        <w:rPr>
          <w:color w:val="010202"/>
          <w:sz w:val="20"/>
        </w:rPr>
        <w:t>Monitor </w:t>
      </w:r>
      <w:r>
        <w:rPr>
          <w:color w:val="010202"/>
          <w:spacing w:val="-2"/>
          <w:sz w:val="20"/>
        </w:rPr>
        <w:t>progress.</w:t>
      </w:r>
    </w:p>
    <w:p>
      <w:pPr>
        <w:pStyle w:val="ListParagraph"/>
        <w:numPr>
          <w:ilvl w:val="1"/>
          <w:numId w:val="6"/>
        </w:numPr>
        <w:tabs>
          <w:tab w:pos="1234" w:val="left" w:leader="none"/>
        </w:tabs>
        <w:spacing w:line="271" w:lineRule="auto" w:before="90" w:after="0"/>
        <w:ind w:left="1234" w:right="696" w:hanging="360"/>
        <w:jc w:val="left"/>
        <w:rPr>
          <w:sz w:val="20"/>
        </w:rPr>
      </w:pPr>
      <w:r>
        <w:rPr>
          <w:color w:val="010202"/>
          <w:sz w:val="20"/>
        </w:rPr>
        <w:t>Assess the patient’s overall mental health and manage any symptoms as needed. If there is worsening</w:t>
      </w:r>
      <w:r>
        <w:rPr>
          <w:color w:val="010202"/>
          <w:spacing w:val="-3"/>
          <w:sz w:val="20"/>
        </w:rPr>
        <w:t> </w:t>
      </w:r>
      <w:r>
        <w:rPr>
          <w:color w:val="010202"/>
          <w:sz w:val="20"/>
        </w:rPr>
        <w:t>anxiety</w:t>
      </w:r>
      <w:r>
        <w:rPr>
          <w:color w:val="010202"/>
          <w:spacing w:val="-3"/>
          <w:sz w:val="20"/>
        </w:rPr>
        <w:t> </w:t>
      </w:r>
      <w:r>
        <w:rPr>
          <w:color w:val="010202"/>
          <w:sz w:val="20"/>
        </w:rPr>
        <w:t>or</w:t>
      </w:r>
      <w:r>
        <w:rPr>
          <w:color w:val="010202"/>
          <w:spacing w:val="-3"/>
          <w:sz w:val="20"/>
        </w:rPr>
        <w:t> </w:t>
      </w:r>
      <w:r>
        <w:rPr>
          <w:color w:val="010202"/>
          <w:sz w:val="20"/>
        </w:rPr>
        <w:t>depression</w:t>
      </w:r>
      <w:r>
        <w:rPr>
          <w:color w:val="010202"/>
          <w:spacing w:val="-3"/>
          <w:sz w:val="20"/>
        </w:rPr>
        <w:t> </w:t>
      </w:r>
      <w:r>
        <w:rPr>
          <w:color w:val="010202"/>
          <w:sz w:val="20"/>
        </w:rPr>
        <w:t>or</w:t>
      </w:r>
      <w:r>
        <w:rPr>
          <w:color w:val="010202"/>
          <w:spacing w:val="-3"/>
          <w:sz w:val="20"/>
        </w:rPr>
        <w:t> </w:t>
      </w:r>
      <w:r>
        <w:rPr>
          <w:color w:val="010202"/>
          <w:sz w:val="20"/>
        </w:rPr>
        <w:t>thoughts</w:t>
      </w:r>
      <w:r>
        <w:rPr>
          <w:color w:val="010202"/>
          <w:spacing w:val="-3"/>
          <w:sz w:val="20"/>
        </w:rPr>
        <w:t> </w:t>
      </w:r>
      <w:r>
        <w:rPr>
          <w:color w:val="010202"/>
          <w:sz w:val="20"/>
        </w:rPr>
        <w:t>of</w:t>
      </w:r>
      <w:r>
        <w:rPr>
          <w:color w:val="010202"/>
          <w:spacing w:val="-3"/>
          <w:sz w:val="20"/>
        </w:rPr>
        <w:t> </w:t>
      </w:r>
      <w:r>
        <w:rPr>
          <w:color w:val="010202"/>
          <w:sz w:val="20"/>
        </w:rPr>
        <w:t>self-harm,</w:t>
      </w:r>
      <w:r>
        <w:rPr>
          <w:color w:val="010202"/>
          <w:spacing w:val="-3"/>
          <w:sz w:val="20"/>
        </w:rPr>
        <w:t> </w:t>
      </w:r>
      <w:r>
        <w:rPr>
          <w:color w:val="010202"/>
          <w:sz w:val="20"/>
        </w:rPr>
        <w:t>take</w:t>
      </w:r>
      <w:r>
        <w:rPr>
          <w:color w:val="010202"/>
          <w:spacing w:val="-3"/>
          <w:sz w:val="20"/>
        </w:rPr>
        <w:t> </w:t>
      </w:r>
      <w:r>
        <w:rPr>
          <w:color w:val="010202"/>
          <w:sz w:val="20"/>
        </w:rPr>
        <w:t>urgent</w:t>
      </w:r>
      <w:r>
        <w:rPr>
          <w:color w:val="010202"/>
          <w:spacing w:val="-3"/>
          <w:sz w:val="20"/>
        </w:rPr>
        <w:t> </w:t>
      </w:r>
      <w:r>
        <w:rPr>
          <w:color w:val="010202"/>
          <w:sz w:val="20"/>
        </w:rPr>
        <w:t>action</w:t>
      </w:r>
      <w:r>
        <w:rPr>
          <w:color w:val="010202"/>
          <w:spacing w:val="-3"/>
          <w:sz w:val="20"/>
        </w:rPr>
        <w:t> </w:t>
      </w:r>
      <w:r>
        <w:rPr>
          <w:color w:val="010202"/>
          <w:sz w:val="20"/>
        </w:rPr>
        <w:t>and</w:t>
      </w:r>
      <w:r>
        <w:rPr>
          <w:color w:val="010202"/>
          <w:spacing w:val="-3"/>
          <w:sz w:val="20"/>
        </w:rPr>
        <w:t> </w:t>
      </w:r>
      <w:r>
        <w:rPr>
          <w:color w:val="010202"/>
          <w:sz w:val="20"/>
        </w:rPr>
        <w:t>then</w:t>
      </w:r>
      <w:r>
        <w:rPr>
          <w:color w:val="010202"/>
          <w:spacing w:val="-3"/>
          <w:sz w:val="20"/>
        </w:rPr>
        <w:t> </w:t>
      </w:r>
      <w:r>
        <w:rPr>
          <w:color w:val="010202"/>
          <w:sz w:val="20"/>
        </w:rPr>
        <w:t>refer</w:t>
      </w:r>
      <w:r>
        <w:rPr>
          <w:color w:val="010202"/>
          <w:spacing w:val="-3"/>
          <w:sz w:val="20"/>
        </w:rPr>
        <w:t> </w:t>
      </w:r>
      <w:r>
        <w:rPr>
          <w:color w:val="010202"/>
          <w:sz w:val="20"/>
        </w:rPr>
        <w:t>to</w:t>
      </w:r>
      <w:r>
        <w:rPr>
          <w:color w:val="010202"/>
          <w:spacing w:val="-3"/>
          <w:sz w:val="20"/>
        </w:rPr>
        <w:t> </w:t>
      </w:r>
      <w:r>
        <w:rPr>
          <w:color w:val="010202"/>
          <w:sz w:val="20"/>
        </w:rPr>
        <w:t>a mental health specialist.</w:t>
      </w:r>
    </w:p>
    <w:p>
      <w:pPr>
        <w:pStyle w:val="ListParagraph"/>
        <w:numPr>
          <w:ilvl w:val="1"/>
          <w:numId w:val="6"/>
        </w:numPr>
        <w:tabs>
          <w:tab w:pos="1234" w:val="left" w:leader="none"/>
        </w:tabs>
        <w:spacing w:line="240" w:lineRule="auto" w:before="61" w:after="0"/>
        <w:ind w:left="1234" w:right="0" w:hanging="360"/>
        <w:jc w:val="left"/>
        <w:rPr>
          <w:sz w:val="20"/>
        </w:rPr>
      </w:pPr>
      <w:r>
        <w:rPr>
          <w:color w:val="010202"/>
          <w:sz w:val="20"/>
        </w:rPr>
        <w:t>Provide</w:t>
      </w:r>
      <w:r>
        <w:rPr>
          <w:color w:val="010202"/>
          <w:spacing w:val="-3"/>
          <w:sz w:val="20"/>
        </w:rPr>
        <w:t> </w:t>
      </w:r>
      <w:r>
        <w:rPr>
          <w:color w:val="010202"/>
          <w:sz w:val="20"/>
        </w:rPr>
        <w:t>sickness</w:t>
      </w:r>
      <w:r>
        <w:rPr>
          <w:color w:val="010202"/>
          <w:spacing w:val="-3"/>
          <w:sz w:val="20"/>
        </w:rPr>
        <w:t> </w:t>
      </w:r>
      <w:r>
        <w:rPr>
          <w:color w:val="010202"/>
          <w:spacing w:val="-2"/>
          <w:sz w:val="20"/>
        </w:rPr>
        <w:t>certification.</w:t>
      </w:r>
    </w:p>
    <w:p>
      <w:pPr>
        <w:pStyle w:val="ListParagraph"/>
        <w:numPr>
          <w:ilvl w:val="1"/>
          <w:numId w:val="6"/>
        </w:numPr>
        <w:tabs>
          <w:tab w:pos="1234" w:val="left" w:leader="none"/>
        </w:tabs>
        <w:spacing w:line="240" w:lineRule="auto" w:before="90" w:after="0"/>
        <w:ind w:left="1234" w:right="0" w:hanging="360"/>
        <w:jc w:val="left"/>
        <w:rPr>
          <w:sz w:val="20"/>
        </w:rPr>
      </w:pPr>
      <w:r>
        <w:rPr>
          <w:color w:val="010202"/>
          <w:sz w:val="20"/>
        </w:rPr>
        <w:t>Support</w:t>
      </w:r>
      <w:r>
        <w:rPr>
          <w:color w:val="010202"/>
          <w:spacing w:val="-4"/>
          <w:sz w:val="20"/>
        </w:rPr>
        <w:t> </w:t>
      </w:r>
      <w:r>
        <w:rPr>
          <w:color w:val="010202"/>
          <w:sz w:val="20"/>
        </w:rPr>
        <w:t>self-advocacy</w:t>
      </w:r>
      <w:r>
        <w:rPr>
          <w:color w:val="010202"/>
          <w:spacing w:val="-2"/>
          <w:sz w:val="20"/>
        </w:rPr>
        <w:t> </w:t>
      </w:r>
      <w:r>
        <w:rPr>
          <w:color w:val="010202"/>
          <w:sz w:val="20"/>
        </w:rPr>
        <w:t>(e.g.,</w:t>
      </w:r>
      <w:r>
        <w:rPr>
          <w:color w:val="010202"/>
          <w:spacing w:val="-2"/>
          <w:sz w:val="20"/>
        </w:rPr>
        <w:t> </w:t>
      </w:r>
      <w:r>
        <w:rPr>
          <w:color w:val="010202"/>
          <w:sz w:val="20"/>
        </w:rPr>
        <w:t>with</w:t>
      </w:r>
      <w:r>
        <w:rPr>
          <w:color w:val="010202"/>
          <w:spacing w:val="-2"/>
          <w:sz w:val="20"/>
        </w:rPr>
        <w:t> </w:t>
      </w:r>
      <w:r>
        <w:rPr>
          <w:color w:val="010202"/>
          <w:sz w:val="20"/>
        </w:rPr>
        <w:t>employer</w:t>
      </w:r>
      <w:r>
        <w:rPr>
          <w:color w:val="010202"/>
          <w:spacing w:val="-2"/>
          <w:sz w:val="20"/>
        </w:rPr>
        <w:t> </w:t>
      </w:r>
      <w:r>
        <w:rPr>
          <w:color w:val="010202"/>
          <w:sz w:val="20"/>
        </w:rPr>
        <w:t>when</w:t>
      </w:r>
      <w:r>
        <w:rPr>
          <w:color w:val="010202"/>
          <w:spacing w:val="-2"/>
          <w:sz w:val="20"/>
        </w:rPr>
        <w:t> </w:t>
      </w:r>
      <w:r>
        <w:rPr>
          <w:color w:val="010202"/>
          <w:sz w:val="20"/>
        </w:rPr>
        <w:t>returning</w:t>
      </w:r>
      <w:r>
        <w:rPr>
          <w:color w:val="010202"/>
          <w:spacing w:val="-2"/>
          <w:sz w:val="20"/>
        </w:rPr>
        <w:t> </w:t>
      </w:r>
      <w:r>
        <w:rPr>
          <w:color w:val="010202"/>
          <w:sz w:val="20"/>
        </w:rPr>
        <w:t>to</w:t>
      </w:r>
      <w:r>
        <w:rPr>
          <w:color w:val="010202"/>
          <w:spacing w:val="-1"/>
          <w:sz w:val="20"/>
        </w:rPr>
        <w:t> </w:t>
      </w:r>
      <w:r>
        <w:rPr>
          <w:color w:val="010202"/>
          <w:spacing w:val="-2"/>
          <w:sz w:val="20"/>
        </w:rPr>
        <w:t>work).</w:t>
      </w:r>
    </w:p>
    <w:p>
      <w:pPr>
        <w:pStyle w:val="ListParagraph"/>
        <w:numPr>
          <w:ilvl w:val="1"/>
          <w:numId w:val="6"/>
        </w:numPr>
        <w:tabs>
          <w:tab w:pos="1234" w:val="left" w:leader="none"/>
        </w:tabs>
        <w:spacing w:line="271" w:lineRule="auto" w:before="90" w:after="0"/>
        <w:ind w:left="1234" w:right="911" w:hanging="361"/>
        <w:jc w:val="left"/>
        <w:rPr>
          <w:sz w:val="20"/>
        </w:rPr>
      </w:pPr>
      <w:r>
        <w:rPr>
          <w:color w:val="010202"/>
          <w:sz w:val="20"/>
        </w:rPr>
        <w:t>Enter the correct code (U09.9 post-COVID-19 condition, unspecified)</w:t>
      </w:r>
      <w:r>
        <w:rPr>
          <w:color w:val="010202"/>
          <w:position w:val="7"/>
          <w:sz w:val="11"/>
        </w:rPr>
        <w:t>102</w:t>
      </w:r>
      <w:r>
        <w:rPr>
          <w:color w:val="010202"/>
          <w:spacing w:val="36"/>
          <w:position w:val="7"/>
          <w:sz w:val="11"/>
        </w:rPr>
        <w:t> </w:t>
      </w:r>
      <w:r>
        <w:rPr>
          <w:color w:val="010202"/>
          <w:sz w:val="20"/>
        </w:rPr>
        <w:t>for Long COVID on the</w:t>
      </w:r>
      <w:r>
        <w:rPr>
          <w:color w:val="010202"/>
          <w:spacing w:val="-5"/>
          <w:sz w:val="20"/>
        </w:rPr>
        <w:t> </w:t>
      </w:r>
      <w:r>
        <w:rPr>
          <w:color w:val="010202"/>
          <w:sz w:val="20"/>
        </w:rPr>
        <w:t>patient’s</w:t>
      </w:r>
      <w:r>
        <w:rPr>
          <w:color w:val="010202"/>
          <w:spacing w:val="-5"/>
          <w:sz w:val="20"/>
        </w:rPr>
        <w:t> </w:t>
      </w:r>
      <w:r>
        <w:rPr>
          <w:color w:val="010202"/>
          <w:sz w:val="20"/>
        </w:rPr>
        <w:t>electronic</w:t>
      </w:r>
      <w:r>
        <w:rPr>
          <w:color w:val="010202"/>
          <w:spacing w:val="-5"/>
          <w:sz w:val="20"/>
        </w:rPr>
        <w:t> </w:t>
      </w:r>
      <w:r>
        <w:rPr>
          <w:color w:val="010202"/>
          <w:sz w:val="20"/>
        </w:rPr>
        <w:t>medical</w:t>
      </w:r>
      <w:r>
        <w:rPr>
          <w:color w:val="010202"/>
          <w:spacing w:val="-5"/>
          <w:sz w:val="20"/>
        </w:rPr>
        <w:t> </w:t>
      </w:r>
      <w:r>
        <w:rPr>
          <w:color w:val="010202"/>
          <w:sz w:val="20"/>
        </w:rPr>
        <w:t>record.</w:t>
      </w:r>
      <w:r>
        <w:rPr>
          <w:color w:val="010202"/>
          <w:spacing w:val="-5"/>
          <w:sz w:val="20"/>
        </w:rPr>
        <w:t> </w:t>
      </w:r>
      <w:r>
        <w:rPr>
          <w:color w:val="010202"/>
          <w:sz w:val="20"/>
        </w:rPr>
        <w:t>However,</w:t>
      </w:r>
      <w:r>
        <w:rPr>
          <w:color w:val="010202"/>
          <w:spacing w:val="-5"/>
          <w:sz w:val="20"/>
        </w:rPr>
        <w:t> </w:t>
      </w:r>
      <w:r>
        <w:rPr>
          <w:color w:val="010202"/>
          <w:sz w:val="20"/>
        </w:rPr>
        <w:t>also</w:t>
      </w:r>
      <w:r>
        <w:rPr>
          <w:color w:val="010202"/>
          <w:spacing w:val="-5"/>
          <w:sz w:val="20"/>
        </w:rPr>
        <w:t> </w:t>
      </w:r>
      <w:r>
        <w:rPr>
          <w:color w:val="010202"/>
          <w:sz w:val="20"/>
        </w:rPr>
        <w:t>include</w:t>
      </w:r>
      <w:r>
        <w:rPr>
          <w:color w:val="010202"/>
          <w:spacing w:val="-5"/>
          <w:sz w:val="20"/>
        </w:rPr>
        <w:t> </w:t>
      </w:r>
      <w:r>
        <w:rPr>
          <w:color w:val="010202"/>
          <w:sz w:val="20"/>
        </w:rPr>
        <w:t>the</w:t>
      </w:r>
      <w:r>
        <w:rPr>
          <w:color w:val="010202"/>
          <w:spacing w:val="-5"/>
          <w:sz w:val="20"/>
        </w:rPr>
        <w:t> </w:t>
      </w:r>
      <w:r>
        <w:rPr>
          <w:color w:val="010202"/>
          <w:sz w:val="20"/>
        </w:rPr>
        <w:t>ICD-10</w:t>
      </w:r>
      <w:r>
        <w:rPr>
          <w:color w:val="010202"/>
          <w:spacing w:val="-5"/>
          <w:sz w:val="20"/>
        </w:rPr>
        <w:t> </w:t>
      </w:r>
      <w:r>
        <w:rPr>
          <w:color w:val="010202"/>
          <w:sz w:val="20"/>
        </w:rPr>
        <w:t>diagnosis</w:t>
      </w:r>
      <w:r>
        <w:rPr>
          <w:color w:val="010202"/>
          <w:spacing w:val="-5"/>
          <w:sz w:val="20"/>
        </w:rPr>
        <w:t> </w:t>
      </w:r>
      <w:r>
        <w:rPr>
          <w:color w:val="010202"/>
          <w:sz w:val="20"/>
        </w:rPr>
        <w:t>codes</w:t>
      </w:r>
      <w:r>
        <w:rPr>
          <w:color w:val="010202"/>
          <w:spacing w:val="-5"/>
          <w:sz w:val="20"/>
        </w:rPr>
        <w:t> </w:t>
      </w:r>
      <w:r>
        <w:rPr>
          <w:color w:val="010202"/>
          <w:sz w:val="20"/>
        </w:rPr>
        <w:t>for comorbid conditions for which criteria are met.</w:t>
      </w:r>
    </w:p>
    <w:p>
      <w:pPr>
        <w:pStyle w:val="BodyText"/>
        <w:rPr>
          <w:sz w:val="20"/>
        </w:rPr>
      </w:pPr>
    </w:p>
    <w:p>
      <w:pPr>
        <w:pStyle w:val="BodyText"/>
        <w:spacing w:before="5"/>
        <w:rPr>
          <w:sz w:val="21"/>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48608">
                <wp:simplePos x="0" y="0"/>
                <wp:positionH relativeFrom="page">
                  <wp:posOffset>6686867</wp:posOffset>
                </wp:positionH>
                <wp:positionV relativeFrom="paragraph">
                  <wp:posOffset>27682</wp:posOffset>
                </wp:positionV>
                <wp:extent cx="393700" cy="60325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10</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48608" type="#_x0000_t202" id="docshape66"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10</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49632">
                <wp:simplePos x="0" y="0"/>
                <wp:positionH relativeFrom="page">
                  <wp:posOffset>0</wp:posOffset>
                </wp:positionH>
                <wp:positionV relativeFrom="page">
                  <wp:posOffset>0</wp:posOffset>
                </wp:positionV>
                <wp:extent cx="594360" cy="100584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49632" id="docshape67"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931165</wp:posOffset>
                </wp:positionH>
                <wp:positionV relativeFrom="page">
                  <wp:posOffset>347473</wp:posOffset>
                </wp:positionV>
                <wp:extent cx="1929764" cy="3695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0144" id="docshape68"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3"/>
        </w:rPr>
      </w:pPr>
    </w:p>
    <w:p>
      <w:pPr>
        <w:pStyle w:val="BodyText"/>
        <w:spacing w:line="247" w:lineRule="auto"/>
        <w:ind w:left="320" w:right="564"/>
      </w:pPr>
      <w:bookmarkStart w:name="Additional Resources for Patients and Pr" w:id="28"/>
      <w:bookmarkEnd w:id="28"/>
      <w:r>
        <w:rPr/>
      </w:r>
      <w:r>
        <w:rPr>
          <w:color w:val="231F20"/>
        </w:rPr>
        <w:t>It is important to note that access to SUD services may be limited by a patient’s geographic location,</w:t>
      </w:r>
      <w:r>
        <w:rPr>
          <w:color w:val="231F20"/>
          <w:spacing w:val="-5"/>
        </w:rPr>
        <w:t> </w:t>
      </w:r>
      <w:r>
        <w:rPr>
          <w:color w:val="231F20"/>
        </w:rPr>
        <w:t>lack</w:t>
      </w:r>
      <w:r>
        <w:rPr>
          <w:color w:val="231F20"/>
          <w:spacing w:val="-5"/>
        </w:rPr>
        <w:t> </w:t>
      </w:r>
      <w:r>
        <w:rPr>
          <w:color w:val="231F20"/>
        </w:rPr>
        <w:t>of</w:t>
      </w:r>
      <w:r>
        <w:rPr>
          <w:color w:val="231F20"/>
          <w:spacing w:val="-5"/>
        </w:rPr>
        <w:t> </w:t>
      </w:r>
      <w:r>
        <w:rPr>
          <w:color w:val="231F20"/>
        </w:rPr>
        <w:t>health</w:t>
      </w:r>
      <w:r>
        <w:rPr>
          <w:color w:val="231F20"/>
          <w:spacing w:val="-5"/>
        </w:rPr>
        <w:t> </w:t>
      </w:r>
      <w:r>
        <w:rPr>
          <w:color w:val="231F20"/>
        </w:rPr>
        <w:t>insurance</w:t>
      </w:r>
      <w:r>
        <w:rPr>
          <w:color w:val="231F20"/>
          <w:spacing w:val="-5"/>
        </w:rPr>
        <w:t> </w:t>
      </w:r>
      <w:r>
        <w:rPr>
          <w:color w:val="231F20"/>
        </w:rPr>
        <w:t>or</w:t>
      </w:r>
      <w:r>
        <w:rPr>
          <w:color w:val="231F20"/>
          <w:spacing w:val="-5"/>
        </w:rPr>
        <w:t> </w:t>
      </w:r>
      <w:r>
        <w:rPr>
          <w:color w:val="231F20"/>
        </w:rPr>
        <w:t>underinsurance,</w:t>
      </w:r>
      <w:r>
        <w:rPr>
          <w:color w:val="231F20"/>
          <w:spacing w:val="-5"/>
        </w:rPr>
        <w:t> </w:t>
      </w:r>
      <w:r>
        <w:rPr>
          <w:color w:val="231F20"/>
        </w:rPr>
        <w:t>and</w:t>
      </w:r>
      <w:r>
        <w:rPr>
          <w:color w:val="231F20"/>
          <w:spacing w:val="-5"/>
        </w:rPr>
        <w:t> </w:t>
      </w:r>
      <w:r>
        <w:rPr>
          <w:color w:val="231F20"/>
        </w:rPr>
        <w:t>availability.</w:t>
      </w:r>
      <w:r>
        <w:rPr>
          <w:color w:val="231F20"/>
          <w:spacing w:val="-5"/>
        </w:rPr>
        <w:t> </w:t>
      </w:r>
      <w:r>
        <w:rPr>
          <w:color w:val="231F20"/>
        </w:rPr>
        <w:t>Practitioners</w:t>
      </w:r>
      <w:r>
        <w:rPr>
          <w:color w:val="231F20"/>
          <w:spacing w:val="-5"/>
        </w:rPr>
        <w:t> </w:t>
      </w:r>
      <w:r>
        <w:rPr>
          <w:color w:val="231F20"/>
        </w:rPr>
        <w:t>should</w:t>
      </w:r>
      <w:r>
        <w:rPr>
          <w:color w:val="231F20"/>
          <w:spacing w:val="-5"/>
        </w:rPr>
        <w:t> </w:t>
      </w:r>
      <w:r>
        <w:rPr>
          <w:color w:val="231F20"/>
        </w:rPr>
        <w:t>discuss an array of treatment options with their patients, including financial costs and support, telehealth to increase access, and culturally appropriate treatment approaches.</w:t>
      </w:r>
    </w:p>
    <w:p>
      <w:pPr>
        <w:pStyle w:val="BodyText"/>
        <w:spacing w:before="3"/>
        <w:rPr>
          <w:sz w:val="19"/>
        </w:rPr>
      </w:pPr>
    </w:p>
    <w:p>
      <w:pPr>
        <w:pStyle w:val="Heading1"/>
        <w:spacing w:before="0"/>
      </w:pPr>
      <w:r>
        <w:rPr>
          <w:color w:val="231F20"/>
        </w:rPr>
        <w:t>Additional</w:t>
      </w:r>
      <w:r>
        <w:rPr>
          <w:color w:val="231F20"/>
          <w:spacing w:val="-4"/>
        </w:rPr>
        <w:t> </w:t>
      </w:r>
      <w:r>
        <w:rPr>
          <w:color w:val="231F20"/>
        </w:rPr>
        <w:t>Resources</w:t>
      </w:r>
      <w:r>
        <w:rPr>
          <w:color w:val="231F20"/>
          <w:spacing w:val="-3"/>
        </w:rPr>
        <w:t> </w:t>
      </w:r>
      <w:r>
        <w:rPr>
          <w:color w:val="231F20"/>
        </w:rPr>
        <w:t>for</w:t>
      </w:r>
      <w:r>
        <w:rPr>
          <w:color w:val="231F20"/>
          <w:spacing w:val="-4"/>
        </w:rPr>
        <w:t> </w:t>
      </w:r>
      <w:r>
        <w:rPr>
          <w:color w:val="231F20"/>
        </w:rPr>
        <w:t>Patients</w:t>
      </w:r>
      <w:r>
        <w:rPr>
          <w:color w:val="231F20"/>
          <w:spacing w:val="-3"/>
        </w:rPr>
        <w:t> </w:t>
      </w:r>
      <w:r>
        <w:rPr>
          <w:color w:val="231F20"/>
        </w:rPr>
        <w:t>and</w:t>
      </w:r>
      <w:r>
        <w:rPr>
          <w:color w:val="231F20"/>
          <w:spacing w:val="-3"/>
        </w:rPr>
        <w:t> </w:t>
      </w:r>
      <w:r>
        <w:rPr>
          <w:color w:val="231F20"/>
          <w:spacing w:val="-2"/>
        </w:rPr>
        <w:t>Providers</w:t>
      </w:r>
    </w:p>
    <w:p>
      <w:pPr>
        <w:pStyle w:val="BodyText"/>
        <w:spacing w:line="247" w:lineRule="auto" w:before="154"/>
        <w:ind w:left="320" w:right="705"/>
      </w:pPr>
      <w:r>
        <w:rPr>
          <w:color w:val="231F20"/>
        </w:rPr>
        <w:t>The</w:t>
      </w:r>
      <w:r>
        <w:rPr>
          <w:color w:val="231F20"/>
          <w:spacing w:val="-5"/>
        </w:rPr>
        <w:t> </w:t>
      </w:r>
      <w:r>
        <w:rPr>
          <w:color w:val="231F20"/>
        </w:rPr>
        <w:t>August 2022 HHS report, </w:t>
      </w:r>
      <w:hyperlink r:id="rId28">
        <w:r>
          <w:rPr>
            <w:color w:val="205E9E"/>
            <w:u w:val="single" w:color="205E9E"/>
          </w:rPr>
          <w:t>Services and Supports for Longer-Term Impacts of COVID-19</w:t>
        </w:r>
      </w:hyperlink>
      <w:r>
        <w:rPr>
          <w:color w:val="231F20"/>
        </w:rPr>
        <w:t>, provides</w:t>
      </w:r>
      <w:r>
        <w:rPr>
          <w:color w:val="231F20"/>
          <w:spacing w:val="-4"/>
        </w:rPr>
        <w:t> </w:t>
      </w:r>
      <w:r>
        <w:rPr>
          <w:color w:val="231F20"/>
        </w:rPr>
        <w:t>a</w:t>
      </w:r>
      <w:r>
        <w:rPr>
          <w:color w:val="231F20"/>
          <w:spacing w:val="-4"/>
        </w:rPr>
        <w:t> </w:t>
      </w:r>
      <w:r>
        <w:rPr>
          <w:color w:val="231F20"/>
        </w:rPr>
        <w:t>comprehensive</w:t>
      </w:r>
      <w:r>
        <w:rPr>
          <w:color w:val="231F20"/>
          <w:spacing w:val="-4"/>
        </w:rPr>
        <w:t> </w:t>
      </w:r>
      <w:r>
        <w:rPr>
          <w:color w:val="231F20"/>
        </w:rPr>
        <w:t>listing</w:t>
      </w:r>
      <w:r>
        <w:rPr>
          <w:color w:val="231F20"/>
          <w:spacing w:val="-4"/>
        </w:rPr>
        <w:t> </w:t>
      </w:r>
      <w:r>
        <w:rPr>
          <w:color w:val="231F20"/>
        </w:rPr>
        <w:t>of</w:t>
      </w:r>
      <w:r>
        <w:rPr>
          <w:color w:val="231F20"/>
          <w:spacing w:val="-4"/>
        </w:rPr>
        <w:t> </w:t>
      </w:r>
      <w:r>
        <w:rPr>
          <w:color w:val="231F20"/>
        </w:rPr>
        <w:t>current</w:t>
      </w:r>
      <w:r>
        <w:rPr>
          <w:color w:val="231F20"/>
          <w:spacing w:val="-4"/>
        </w:rPr>
        <w:t> </w:t>
      </w:r>
      <w:r>
        <w:rPr>
          <w:color w:val="231F20"/>
        </w:rPr>
        <w:t>federal</w:t>
      </w:r>
      <w:r>
        <w:rPr>
          <w:color w:val="231F20"/>
          <w:spacing w:val="-4"/>
        </w:rPr>
        <w:t> </w:t>
      </w:r>
      <w:r>
        <w:rPr>
          <w:color w:val="231F20"/>
        </w:rPr>
        <w:t>services</w:t>
      </w:r>
      <w:r>
        <w:rPr>
          <w:color w:val="231F20"/>
          <w:spacing w:val="-4"/>
        </w:rPr>
        <w:t> </w:t>
      </w:r>
      <w:r>
        <w:rPr>
          <w:color w:val="231F20"/>
        </w:rPr>
        <w:t>and</w:t>
      </w:r>
      <w:r>
        <w:rPr>
          <w:color w:val="231F20"/>
          <w:spacing w:val="-4"/>
        </w:rPr>
        <w:t> </w:t>
      </w:r>
      <w:r>
        <w:rPr>
          <w:color w:val="231F20"/>
        </w:rPr>
        <w:t>supports</w:t>
      </w:r>
      <w:r>
        <w:rPr>
          <w:color w:val="231F20"/>
          <w:spacing w:val="-4"/>
        </w:rPr>
        <w:t> </w:t>
      </w:r>
      <w:r>
        <w:rPr>
          <w:color w:val="231F20"/>
        </w:rPr>
        <w:t>for</w:t>
      </w:r>
      <w:r>
        <w:rPr>
          <w:color w:val="231F20"/>
          <w:spacing w:val="-4"/>
        </w:rPr>
        <w:t> </w:t>
      </w:r>
      <w:r>
        <w:rPr>
          <w:color w:val="231F20"/>
        </w:rPr>
        <w:t>those</w:t>
      </w:r>
      <w:r>
        <w:rPr>
          <w:color w:val="231F20"/>
          <w:spacing w:val="-4"/>
        </w:rPr>
        <w:t> </w:t>
      </w:r>
      <w:r>
        <w:rPr>
          <w:color w:val="231F20"/>
        </w:rPr>
        <w:t>experiencing Long COVID.</w:t>
      </w:r>
      <w:r>
        <w:rPr>
          <w:color w:val="231F20"/>
          <w:spacing w:val="-4"/>
        </w:rPr>
        <w:t> </w:t>
      </w:r>
      <w:hyperlink w:history="true" w:anchor="_bookmark2">
        <w:r>
          <w:rPr>
            <w:color w:val="205E9E"/>
            <w:u w:val="single" w:color="205E9E"/>
          </w:rPr>
          <w:t>Appendix C</w:t>
        </w:r>
      </w:hyperlink>
      <w:r>
        <w:rPr>
          <w:color w:val="205E9E"/>
        </w:rPr>
        <w:t> </w:t>
      </w:r>
      <w:r>
        <w:rPr>
          <w:color w:val="231F20"/>
        </w:rPr>
        <w:t>identifies resources that practitioners can provide to their patients.</w:t>
      </w:r>
    </w:p>
    <w:p>
      <w:pPr>
        <w:pStyle w:val="BodyText"/>
        <w:spacing w:line="251" w:lineRule="exact"/>
        <w:ind w:left="320"/>
      </w:pPr>
      <w:hyperlink w:history="true" w:anchor="_bookmark3">
        <w:r>
          <w:rPr>
            <w:color w:val="205E9E"/>
            <w:u w:val="single" w:color="205E9E"/>
          </w:rPr>
          <w:t>Appendix</w:t>
        </w:r>
        <w:r>
          <w:rPr>
            <w:color w:val="205E9E"/>
            <w:spacing w:val="-1"/>
            <w:u w:val="single" w:color="205E9E"/>
          </w:rPr>
          <w:t> </w:t>
        </w:r>
        <w:r>
          <w:rPr>
            <w:color w:val="205E9E"/>
            <w:u w:val="single" w:color="205E9E"/>
          </w:rPr>
          <w:t>D</w:t>
        </w:r>
      </w:hyperlink>
      <w:r>
        <w:rPr>
          <w:color w:val="205E9E"/>
          <w:spacing w:val="-1"/>
        </w:rPr>
        <w:t> </w:t>
      </w:r>
      <w:r>
        <w:rPr>
          <w:color w:val="231F20"/>
        </w:rPr>
        <w:t>provides</w:t>
      </w:r>
      <w:r>
        <w:rPr>
          <w:color w:val="231F20"/>
          <w:spacing w:val="-1"/>
        </w:rPr>
        <w:t> </w:t>
      </w:r>
      <w:r>
        <w:rPr>
          <w:color w:val="231F20"/>
        </w:rPr>
        <w:t>resources</w:t>
      </w:r>
      <w:r>
        <w:rPr>
          <w:color w:val="231F20"/>
          <w:spacing w:val="-1"/>
        </w:rPr>
        <w:t> </w:t>
      </w:r>
      <w:r>
        <w:rPr>
          <w:color w:val="231F20"/>
        </w:rPr>
        <w:t>that</w:t>
      </w:r>
      <w:r>
        <w:rPr>
          <w:color w:val="231F20"/>
          <w:spacing w:val="-1"/>
        </w:rPr>
        <w:t> </w:t>
      </w:r>
      <w:r>
        <w:rPr>
          <w:color w:val="231F20"/>
        </w:rPr>
        <w:t>practitioners</w:t>
      </w:r>
      <w:r>
        <w:rPr>
          <w:color w:val="231F20"/>
          <w:spacing w:val="-1"/>
        </w:rPr>
        <w:t> </w:t>
      </w:r>
      <w:r>
        <w:rPr>
          <w:color w:val="231F20"/>
        </w:rPr>
        <w:t>can</w:t>
      </w:r>
      <w:r>
        <w:rPr>
          <w:color w:val="231F20"/>
          <w:spacing w:val="-1"/>
        </w:rPr>
        <w:t> </w:t>
      </w:r>
      <w:r>
        <w:rPr>
          <w:color w:val="231F20"/>
        </w:rPr>
        <w:t>consult</w:t>
      </w:r>
      <w:r>
        <w:rPr>
          <w:color w:val="231F20"/>
          <w:spacing w:val="-1"/>
        </w:rPr>
        <w:t> </w:t>
      </w:r>
      <w:r>
        <w:rPr>
          <w:color w:val="231F20"/>
        </w:rPr>
        <w:t>to</w:t>
      </w:r>
      <w:r>
        <w:rPr>
          <w:color w:val="231F20"/>
          <w:spacing w:val="-1"/>
        </w:rPr>
        <w:t> </w:t>
      </w:r>
      <w:r>
        <w:rPr>
          <w:color w:val="231F20"/>
        </w:rPr>
        <w:t>learn</w:t>
      </w:r>
      <w:r>
        <w:rPr>
          <w:color w:val="231F20"/>
          <w:spacing w:val="-1"/>
        </w:rPr>
        <w:t> </w:t>
      </w:r>
      <w:r>
        <w:rPr>
          <w:color w:val="231F20"/>
        </w:rPr>
        <w:t>more</w:t>
      </w:r>
      <w:r>
        <w:rPr>
          <w:color w:val="231F20"/>
          <w:spacing w:val="-1"/>
        </w:rPr>
        <w:t> </w:t>
      </w:r>
      <w:r>
        <w:rPr>
          <w:color w:val="231F20"/>
        </w:rPr>
        <w:t>about</w:t>
      </w:r>
      <w:r>
        <w:rPr>
          <w:color w:val="231F20"/>
          <w:spacing w:val="-1"/>
        </w:rPr>
        <w:t> </w:t>
      </w:r>
      <w:r>
        <w:rPr>
          <w:color w:val="231F20"/>
        </w:rPr>
        <w:t>Long</w:t>
      </w:r>
      <w:r>
        <w:rPr>
          <w:color w:val="231F20"/>
          <w:spacing w:val="-1"/>
        </w:rPr>
        <w:t> </w:t>
      </w:r>
      <w:r>
        <w:rPr>
          <w:color w:val="231F20"/>
          <w:spacing w:val="-2"/>
        </w:rPr>
        <w:t>COVID,</w:t>
      </w:r>
    </w:p>
    <w:p>
      <w:pPr>
        <w:pStyle w:val="BodyText"/>
        <w:spacing w:before="7"/>
        <w:ind w:left="320"/>
      </w:pPr>
      <w:r>
        <w:rPr>
          <w:color w:val="231F20"/>
        </w:rPr>
        <w:t>associated</w:t>
      </w:r>
      <w:r>
        <w:rPr>
          <w:color w:val="231F20"/>
          <w:spacing w:val="-2"/>
        </w:rPr>
        <w:t> </w:t>
      </w:r>
      <w:r>
        <w:rPr>
          <w:color w:val="231F20"/>
        </w:rPr>
        <w:t>treatment</w:t>
      </w:r>
      <w:r>
        <w:rPr>
          <w:color w:val="231F20"/>
          <w:spacing w:val="-1"/>
        </w:rPr>
        <w:t> </w:t>
      </w:r>
      <w:r>
        <w:rPr>
          <w:color w:val="231F20"/>
        </w:rPr>
        <w:t>approaches,</w:t>
      </w:r>
      <w:r>
        <w:rPr>
          <w:color w:val="231F20"/>
          <w:spacing w:val="-2"/>
        </w:rPr>
        <w:t> </w:t>
      </w:r>
      <w:r>
        <w:rPr>
          <w:color w:val="231F20"/>
        </w:rPr>
        <w:t>and</w:t>
      </w:r>
      <w:r>
        <w:rPr>
          <w:color w:val="231F20"/>
          <w:spacing w:val="-1"/>
        </w:rPr>
        <w:t> </w:t>
      </w:r>
      <w:r>
        <w:rPr>
          <w:color w:val="231F20"/>
        </w:rPr>
        <w:t>stay</w:t>
      </w:r>
      <w:r>
        <w:rPr>
          <w:color w:val="231F20"/>
          <w:spacing w:val="-2"/>
        </w:rPr>
        <w:t> </w:t>
      </w:r>
      <w:r>
        <w:rPr>
          <w:color w:val="231F20"/>
        </w:rPr>
        <w:t>current</w:t>
      </w:r>
      <w:r>
        <w:rPr>
          <w:color w:val="231F20"/>
          <w:spacing w:val="-1"/>
        </w:rPr>
        <w:t> </w:t>
      </w:r>
      <w:r>
        <w:rPr>
          <w:color w:val="231F20"/>
        </w:rPr>
        <w:t>on</w:t>
      </w:r>
      <w:r>
        <w:rPr>
          <w:color w:val="231F20"/>
          <w:spacing w:val="-2"/>
        </w:rPr>
        <w:t> </w:t>
      </w:r>
      <w:r>
        <w:rPr>
          <w:color w:val="231F20"/>
        </w:rPr>
        <w:t>advances</w:t>
      </w:r>
      <w:r>
        <w:rPr>
          <w:color w:val="231F20"/>
          <w:spacing w:val="-1"/>
        </w:rPr>
        <w:t> </w:t>
      </w:r>
      <w:r>
        <w:rPr>
          <w:color w:val="231F20"/>
        </w:rPr>
        <w:t>in</w:t>
      </w:r>
      <w:r>
        <w:rPr>
          <w:color w:val="231F20"/>
          <w:spacing w:val="-2"/>
        </w:rPr>
        <w:t> </w:t>
      </w:r>
      <w:r>
        <w:rPr>
          <w:color w:val="231F20"/>
        </w:rPr>
        <w:t>the</w:t>
      </w:r>
      <w:r>
        <w:rPr>
          <w:color w:val="231F20"/>
          <w:spacing w:val="-1"/>
        </w:rPr>
        <w:t> </w:t>
      </w:r>
      <w:r>
        <w:rPr>
          <w:color w:val="231F20"/>
          <w:spacing w:val="-2"/>
        </w:rPr>
        <w:t>field.</w:t>
      </w:r>
    </w:p>
    <w:p>
      <w:pPr>
        <w:pStyle w:val="BodyText"/>
        <w:spacing w:before="1"/>
        <w:rPr>
          <w:sz w:val="23"/>
        </w:rPr>
      </w:pPr>
      <w:r>
        <w:rPr/>
        <mc:AlternateContent>
          <mc:Choice Requires="wps">
            <w:drawing>
              <wp:anchor distT="0" distB="0" distL="0" distR="0" allowOverlap="1" layoutInCell="1" locked="0" behindDoc="1" simplePos="0" relativeHeight="487608320">
                <wp:simplePos x="0" y="0"/>
                <wp:positionH relativeFrom="page">
                  <wp:posOffset>1028700</wp:posOffset>
                </wp:positionH>
                <wp:positionV relativeFrom="paragraph">
                  <wp:posOffset>184001</wp:posOffset>
                </wp:positionV>
                <wp:extent cx="6057900" cy="1024255"/>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057900" cy="1024255"/>
                          <a:chExt cx="6057900" cy="1024255"/>
                        </a:xfrm>
                      </wpg:grpSpPr>
                      <wps:wsp>
                        <wps:cNvPr id="77" name="Graphic 77"/>
                        <wps:cNvSpPr/>
                        <wps:spPr>
                          <a:xfrm>
                            <a:off x="0" y="0"/>
                            <a:ext cx="6057900" cy="1024255"/>
                          </a:xfrm>
                          <a:custGeom>
                            <a:avLst/>
                            <a:gdLst/>
                            <a:ahLst/>
                            <a:cxnLst/>
                            <a:rect l="l" t="t" r="r" b="b"/>
                            <a:pathLst>
                              <a:path w="6057900" h="1024255">
                                <a:moveTo>
                                  <a:pt x="5973318" y="0"/>
                                </a:moveTo>
                                <a:lnTo>
                                  <a:pt x="84581" y="0"/>
                                </a:lnTo>
                                <a:lnTo>
                                  <a:pt x="51660" y="6647"/>
                                </a:lnTo>
                                <a:lnTo>
                                  <a:pt x="24774" y="24774"/>
                                </a:lnTo>
                                <a:lnTo>
                                  <a:pt x="6647" y="51660"/>
                                </a:lnTo>
                                <a:lnTo>
                                  <a:pt x="0" y="84582"/>
                                </a:lnTo>
                                <a:lnTo>
                                  <a:pt x="0" y="939546"/>
                                </a:lnTo>
                                <a:lnTo>
                                  <a:pt x="6647" y="972467"/>
                                </a:lnTo>
                                <a:lnTo>
                                  <a:pt x="24774" y="999353"/>
                                </a:lnTo>
                                <a:lnTo>
                                  <a:pt x="51660" y="1017480"/>
                                </a:lnTo>
                                <a:lnTo>
                                  <a:pt x="84581" y="1024128"/>
                                </a:lnTo>
                                <a:lnTo>
                                  <a:pt x="5973318" y="1024128"/>
                                </a:lnTo>
                                <a:lnTo>
                                  <a:pt x="6006239" y="1017480"/>
                                </a:lnTo>
                                <a:lnTo>
                                  <a:pt x="6033125" y="999353"/>
                                </a:lnTo>
                                <a:lnTo>
                                  <a:pt x="6051252" y="972467"/>
                                </a:lnTo>
                                <a:lnTo>
                                  <a:pt x="6057900" y="939546"/>
                                </a:lnTo>
                                <a:lnTo>
                                  <a:pt x="6057900" y="84582"/>
                                </a:lnTo>
                                <a:lnTo>
                                  <a:pt x="6051252" y="51660"/>
                                </a:lnTo>
                                <a:lnTo>
                                  <a:pt x="6033125" y="24774"/>
                                </a:lnTo>
                                <a:lnTo>
                                  <a:pt x="6006239" y="6647"/>
                                </a:lnTo>
                                <a:lnTo>
                                  <a:pt x="5973318" y="0"/>
                                </a:lnTo>
                                <a:close/>
                              </a:path>
                            </a:pathLst>
                          </a:custGeom>
                          <a:solidFill>
                            <a:srgbClr val="1C384B"/>
                          </a:solidFill>
                        </wps:spPr>
                        <wps:bodyPr wrap="square" lIns="0" tIns="0" rIns="0" bIns="0" rtlCol="0">
                          <a:prstTxWarp prst="textNoShape">
                            <a:avLst/>
                          </a:prstTxWarp>
                          <a:noAutofit/>
                        </wps:bodyPr>
                      </wps:wsp>
                      <wps:wsp>
                        <wps:cNvPr id="78" name="Textbox 78"/>
                        <wps:cNvSpPr txBox="1"/>
                        <wps:spPr>
                          <a:xfrm>
                            <a:off x="0" y="0"/>
                            <a:ext cx="6057900" cy="1024255"/>
                          </a:xfrm>
                          <a:prstGeom prst="rect">
                            <a:avLst/>
                          </a:prstGeom>
                        </wps:spPr>
                        <wps:txbx>
                          <w:txbxContent>
                            <w:p>
                              <w:pPr>
                                <w:spacing w:line="285" w:lineRule="auto" w:before="134"/>
                                <w:ind w:left="180" w:right="11" w:firstLine="0"/>
                                <w:jc w:val="left"/>
                                <w:rPr>
                                  <w:sz w:val="22"/>
                                </w:rPr>
                              </w:pPr>
                              <w:r>
                                <w:rPr>
                                  <w:color w:val="FFFFFF"/>
                                  <w:sz w:val="22"/>
                                </w:rPr>
                                <w:t>The</w:t>
                              </w:r>
                              <w:r>
                                <w:rPr>
                                  <w:color w:val="FFFFFF"/>
                                  <w:spacing w:val="-4"/>
                                  <w:sz w:val="22"/>
                                </w:rPr>
                                <w:t> </w:t>
                              </w:r>
                              <w:r>
                                <w:rPr>
                                  <w:color w:val="FFFFFF"/>
                                  <w:sz w:val="22"/>
                                </w:rPr>
                                <w:t>federal</w:t>
                              </w:r>
                              <w:r>
                                <w:rPr>
                                  <w:color w:val="FFFFFF"/>
                                  <w:spacing w:val="-4"/>
                                  <w:sz w:val="22"/>
                                </w:rPr>
                                <w:t> </w:t>
                              </w:r>
                              <w:r>
                                <w:rPr>
                                  <w:color w:val="FFFFFF"/>
                                  <w:sz w:val="22"/>
                                </w:rPr>
                                <w:t>government</w:t>
                              </w:r>
                              <w:r>
                                <w:rPr>
                                  <w:color w:val="FFFFFF"/>
                                  <w:spacing w:val="-4"/>
                                  <w:sz w:val="22"/>
                                </w:rPr>
                                <w:t> </w:t>
                              </w:r>
                              <w:r>
                                <w:rPr>
                                  <w:color w:val="FFFFFF"/>
                                  <w:sz w:val="22"/>
                                </w:rPr>
                                <w:t>has</w:t>
                              </w:r>
                              <w:r>
                                <w:rPr>
                                  <w:color w:val="FFFFFF"/>
                                  <w:spacing w:val="-4"/>
                                  <w:sz w:val="22"/>
                                </w:rPr>
                                <w:t> </w:t>
                              </w:r>
                              <w:r>
                                <w:rPr>
                                  <w:color w:val="FFFFFF"/>
                                  <w:sz w:val="22"/>
                                </w:rPr>
                                <w:t>established</w:t>
                              </w:r>
                              <w:r>
                                <w:rPr>
                                  <w:color w:val="FFFFFF"/>
                                  <w:spacing w:val="-4"/>
                                  <w:sz w:val="22"/>
                                </w:rPr>
                                <w:t> </w:t>
                              </w:r>
                              <w:r>
                                <w:rPr>
                                  <w:color w:val="FFFFFF"/>
                                  <w:sz w:val="22"/>
                                </w:rPr>
                                <w:t>a</w:t>
                              </w:r>
                              <w:r>
                                <w:rPr>
                                  <w:color w:val="FFFFFF"/>
                                  <w:spacing w:val="-4"/>
                                  <w:sz w:val="22"/>
                                </w:rPr>
                                <w:t> </w:t>
                              </w:r>
                              <w:r>
                                <w:rPr>
                                  <w:color w:val="FFFFFF"/>
                                  <w:sz w:val="22"/>
                                </w:rPr>
                                <w:t>central</w:t>
                              </w:r>
                              <w:r>
                                <w:rPr>
                                  <w:color w:val="FFFFFF"/>
                                  <w:spacing w:val="-4"/>
                                  <w:sz w:val="22"/>
                                </w:rPr>
                                <w:t> </w:t>
                              </w:r>
                              <w:r>
                                <w:rPr>
                                  <w:color w:val="FFFFFF"/>
                                  <w:sz w:val="22"/>
                                </w:rPr>
                                <w:t>repository</w:t>
                              </w:r>
                              <w:r>
                                <w:rPr>
                                  <w:color w:val="FFFFFF"/>
                                  <w:spacing w:val="-4"/>
                                  <w:sz w:val="22"/>
                                </w:rPr>
                                <w:t> </w:t>
                              </w:r>
                              <w:r>
                                <w:rPr>
                                  <w:color w:val="FFFFFF"/>
                                  <w:sz w:val="22"/>
                                </w:rPr>
                                <w:t>of</w:t>
                              </w:r>
                              <w:r>
                                <w:rPr>
                                  <w:color w:val="FFFFFF"/>
                                  <w:spacing w:val="-4"/>
                                  <w:sz w:val="22"/>
                                </w:rPr>
                                <w:t> </w:t>
                              </w:r>
                              <w:r>
                                <w:rPr>
                                  <w:color w:val="FFFFFF"/>
                                  <w:sz w:val="22"/>
                                </w:rPr>
                                <w:t>information</w:t>
                              </w:r>
                              <w:r>
                                <w:rPr>
                                  <w:color w:val="FFFFFF"/>
                                  <w:spacing w:val="-4"/>
                                  <w:sz w:val="22"/>
                                </w:rPr>
                                <w:t> </w:t>
                              </w:r>
                              <w:r>
                                <w:rPr>
                                  <w:color w:val="FFFFFF"/>
                                  <w:sz w:val="22"/>
                                </w:rPr>
                                <w:t>about</w:t>
                              </w:r>
                              <w:r>
                                <w:rPr>
                                  <w:color w:val="FFFFFF"/>
                                  <w:spacing w:val="-4"/>
                                  <w:sz w:val="22"/>
                                </w:rPr>
                                <w:t> </w:t>
                              </w:r>
                              <w:r>
                                <w:rPr>
                                  <w:color w:val="FFFFFF"/>
                                  <w:sz w:val="22"/>
                                </w:rPr>
                                <w:t>Long</w:t>
                              </w:r>
                              <w:r>
                                <w:rPr>
                                  <w:color w:val="FFFFFF"/>
                                  <w:spacing w:val="-4"/>
                                  <w:sz w:val="22"/>
                                </w:rPr>
                                <w:t> </w:t>
                              </w:r>
                              <w:r>
                                <w:rPr>
                                  <w:color w:val="FFFFFF"/>
                                  <w:sz w:val="22"/>
                                </w:rPr>
                                <w:t>COVID on the </w:t>
                              </w:r>
                              <w:hyperlink r:id="rId29">
                                <w:r>
                                  <w:rPr>
                                    <w:color w:val="FFFFFF"/>
                                    <w:sz w:val="22"/>
                                    <w:u w:val="single" w:color="FFFFFF"/>
                                  </w:rPr>
                                  <w:t>COVID.gov</w:t>
                                </w:r>
                              </w:hyperlink>
                              <w:r>
                                <w:rPr>
                                  <w:color w:val="FFFFFF"/>
                                  <w:sz w:val="22"/>
                                </w:rPr>
                                <w:t> website, which includes </w:t>
                              </w:r>
                              <w:hyperlink r:id="rId30">
                                <w:r>
                                  <w:rPr>
                                    <w:color w:val="FFFFFF"/>
                                    <w:sz w:val="22"/>
                                    <w:u w:val="single" w:color="FFFFFF"/>
                                  </w:rPr>
                                  <w:t>terms and definition</w:t>
                                </w:r>
                                <w:r>
                                  <w:rPr>
                                    <w:color w:val="FFFFFF"/>
                                    <w:sz w:val="22"/>
                                  </w:rPr>
                                  <w:t>s</w:t>
                                </w:r>
                              </w:hyperlink>
                              <w:r>
                                <w:rPr>
                                  <w:color w:val="FFFFFF"/>
                                  <w:sz w:val="22"/>
                                </w:rPr>
                                <w:t>, a </w:t>
                              </w:r>
                              <w:hyperlink r:id="rId31">
                                <w:r>
                                  <w:rPr>
                                    <w:color w:val="FFFFFF"/>
                                    <w:sz w:val="22"/>
                                    <w:u w:val="single" w:color="FFFFFF"/>
                                  </w:rPr>
                                  <w:t>White House Fact Sheet</w:t>
                                </w:r>
                              </w:hyperlink>
                              <w:r>
                                <w:rPr>
                                  <w:color w:val="FFFFFF"/>
                                  <w:sz w:val="22"/>
                                </w:rPr>
                                <w:t>, links to </w:t>
                              </w:r>
                              <w:hyperlink r:id="rId28">
                                <w:r>
                                  <w:rPr>
                                    <w:color w:val="FFFFFF"/>
                                    <w:sz w:val="22"/>
                                    <w:u w:val="single" w:color="FFFFFF"/>
                                  </w:rPr>
                                  <w:t>services and supports</w:t>
                                </w:r>
                              </w:hyperlink>
                              <w:r>
                                <w:rPr>
                                  <w:color w:val="FFFFFF"/>
                                  <w:sz w:val="22"/>
                                </w:rPr>
                                <w:t> for people experiencing Long COVID, and information about research, including the </w:t>
                              </w:r>
                              <w:hyperlink r:id="rId14">
                                <w:r>
                                  <w:rPr>
                                    <w:color w:val="FFFFFF"/>
                                    <w:sz w:val="22"/>
                                    <w:u w:val="single" w:color="FFFFFF"/>
                                  </w:rPr>
                                  <w:t>National Research</w:t>
                                </w:r>
                                <w:r>
                                  <w:rPr>
                                    <w:color w:val="FFFFFF"/>
                                    <w:spacing w:val="-2"/>
                                    <w:sz w:val="22"/>
                                    <w:u w:val="single" w:color="FFFFFF"/>
                                  </w:rPr>
                                  <w:t> </w:t>
                                </w:r>
                                <w:r>
                                  <w:rPr>
                                    <w:color w:val="FFFFFF"/>
                                    <w:sz w:val="22"/>
                                    <w:u w:val="single" w:color="FFFFFF"/>
                                  </w:rPr>
                                  <w:t>Action Plan on Long COVID</w:t>
                                </w:r>
                              </w:hyperlink>
                              <w:r>
                                <w:rPr>
                                  <w:color w:val="FFFFFF"/>
                                  <w:sz w:val="22"/>
                                </w:rPr>
                                <w:t>.</w:t>
                              </w:r>
                            </w:p>
                          </w:txbxContent>
                        </wps:txbx>
                        <wps:bodyPr wrap="square" lIns="0" tIns="0" rIns="0" bIns="0" rtlCol="0">
                          <a:noAutofit/>
                        </wps:bodyPr>
                      </wps:wsp>
                    </wpg:wgp>
                  </a:graphicData>
                </a:graphic>
              </wp:anchor>
            </w:drawing>
          </mc:Choice>
          <mc:Fallback>
            <w:pict>
              <v:group style="position:absolute;margin-left:81pt;margin-top:14.488321pt;width:477pt;height:80.650pt;mso-position-horizontal-relative:page;mso-position-vertical-relative:paragraph;z-index:-15708160;mso-wrap-distance-left:0;mso-wrap-distance-right:0" id="docshapegroup69" coordorigin="1620,290" coordsize="9540,1613">
                <v:shape style="position:absolute;left:1620;top:289;width:9540;height:1613" id="docshape70" coordorigin="1620,290" coordsize="9540,1613" path="m11027,290l1753,290,1701,300,1659,329,1630,371,1620,423,1620,1769,1630,1821,1659,1864,1701,1892,1753,1903,11027,1903,11079,1892,11121,1864,11150,1821,11160,1769,11160,423,11150,371,11121,329,11079,300,11027,290xe" filled="true" fillcolor="#1c384b" stroked="false">
                  <v:path arrowok="t"/>
                  <v:fill type="solid"/>
                </v:shape>
                <v:shape style="position:absolute;left:1620;top:289;width:9540;height:1613" type="#_x0000_t202" id="docshape71" filled="false" stroked="false">
                  <v:textbox inset="0,0,0,0">
                    <w:txbxContent>
                      <w:p>
                        <w:pPr>
                          <w:spacing w:line="285" w:lineRule="auto" w:before="134"/>
                          <w:ind w:left="180" w:right="11" w:firstLine="0"/>
                          <w:jc w:val="left"/>
                          <w:rPr>
                            <w:sz w:val="22"/>
                          </w:rPr>
                        </w:pPr>
                        <w:r>
                          <w:rPr>
                            <w:color w:val="FFFFFF"/>
                            <w:sz w:val="22"/>
                          </w:rPr>
                          <w:t>The</w:t>
                        </w:r>
                        <w:r>
                          <w:rPr>
                            <w:color w:val="FFFFFF"/>
                            <w:spacing w:val="-4"/>
                            <w:sz w:val="22"/>
                          </w:rPr>
                          <w:t> </w:t>
                        </w:r>
                        <w:r>
                          <w:rPr>
                            <w:color w:val="FFFFFF"/>
                            <w:sz w:val="22"/>
                          </w:rPr>
                          <w:t>federal</w:t>
                        </w:r>
                        <w:r>
                          <w:rPr>
                            <w:color w:val="FFFFFF"/>
                            <w:spacing w:val="-4"/>
                            <w:sz w:val="22"/>
                          </w:rPr>
                          <w:t> </w:t>
                        </w:r>
                        <w:r>
                          <w:rPr>
                            <w:color w:val="FFFFFF"/>
                            <w:sz w:val="22"/>
                          </w:rPr>
                          <w:t>government</w:t>
                        </w:r>
                        <w:r>
                          <w:rPr>
                            <w:color w:val="FFFFFF"/>
                            <w:spacing w:val="-4"/>
                            <w:sz w:val="22"/>
                          </w:rPr>
                          <w:t> </w:t>
                        </w:r>
                        <w:r>
                          <w:rPr>
                            <w:color w:val="FFFFFF"/>
                            <w:sz w:val="22"/>
                          </w:rPr>
                          <w:t>has</w:t>
                        </w:r>
                        <w:r>
                          <w:rPr>
                            <w:color w:val="FFFFFF"/>
                            <w:spacing w:val="-4"/>
                            <w:sz w:val="22"/>
                          </w:rPr>
                          <w:t> </w:t>
                        </w:r>
                        <w:r>
                          <w:rPr>
                            <w:color w:val="FFFFFF"/>
                            <w:sz w:val="22"/>
                          </w:rPr>
                          <w:t>established</w:t>
                        </w:r>
                        <w:r>
                          <w:rPr>
                            <w:color w:val="FFFFFF"/>
                            <w:spacing w:val="-4"/>
                            <w:sz w:val="22"/>
                          </w:rPr>
                          <w:t> </w:t>
                        </w:r>
                        <w:r>
                          <w:rPr>
                            <w:color w:val="FFFFFF"/>
                            <w:sz w:val="22"/>
                          </w:rPr>
                          <w:t>a</w:t>
                        </w:r>
                        <w:r>
                          <w:rPr>
                            <w:color w:val="FFFFFF"/>
                            <w:spacing w:val="-4"/>
                            <w:sz w:val="22"/>
                          </w:rPr>
                          <w:t> </w:t>
                        </w:r>
                        <w:r>
                          <w:rPr>
                            <w:color w:val="FFFFFF"/>
                            <w:sz w:val="22"/>
                          </w:rPr>
                          <w:t>central</w:t>
                        </w:r>
                        <w:r>
                          <w:rPr>
                            <w:color w:val="FFFFFF"/>
                            <w:spacing w:val="-4"/>
                            <w:sz w:val="22"/>
                          </w:rPr>
                          <w:t> </w:t>
                        </w:r>
                        <w:r>
                          <w:rPr>
                            <w:color w:val="FFFFFF"/>
                            <w:sz w:val="22"/>
                          </w:rPr>
                          <w:t>repository</w:t>
                        </w:r>
                        <w:r>
                          <w:rPr>
                            <w:color w:val="FFFFFF"/>
                            <w:spacing w:val="-4"/>
                            <w:sz w:val="22"/>
                          </w:rPr>
                          <w:t> </w:t>
                        </w:r>
                        <w:r>
                          <w:rPr>
                            <w:color w:val="FFFFFF"/>
                            <w:sz w:val="22"/>
                          </w:rPr>
                          <w:t>of</w:t>
                        </w:r>
                        <w:r>
                          <w:rPr>
                            <w:color w:val="FFFFFF"/>
                            <w:spacing w:val="-4"/>
                            <w:sz w:val="22"/>
                          </w:rPr>
                          <w:t> </w:t>
                        </w:r>
                        <w:r>
                          <w:rPr>
                            <w:color w:val="FFFFFF"/>
                            <w:sz w:val="22"/>
                          </w:rPr>
                          <w:t>information</w:t>
                        </w:r>
                        <w:r>
                          <w:rPr>
                            <w:color w:val="FFFFFF"/>
                            <w:spacing w:val="-4"/>
                            <w:sz w:val="22"/>
                          </w:rPr>
                          <w:t> </w:t>
                        </w:r>
                        <w:r>
                          <w:rPr>
                            <w:color w:val="FFFFFF"/>
                            <w:sz w:val="22"/>
                          </w:rPr>
                          <w:t>about</w:t>
                        </w:r>
                        <w:r>
                          <w:rPr>
                            <w:color w:val="FFFFFF"/>
                            <w:spacing w:val="-4"/>
                            <w:sz w:val="22"/>
                          </w:rPr>
                          <w:t> </w:t>
                        </w:r>
                        <w:r>
                          <w:rPr>
                            <w:color w:val="FFFFFF"/>
                            <w:sz w:val="22"/>
                          </w:rPr>
                          <w:t>Long</w:t>
                        </w:r>
                        <w:r>
                          <w:rPr>
                            <w:color w:val="FFFFFF"/>
                            <w:spacing w:val="-4"/>
                            <w:sz w:val="22"/>
                          </w:rPr>
                          <w:t> </w:t>
                        </w:r>
                        <w:r>
                          <w:rPr>
                            <w:color w:val="FFFFFF"/>
                            <w:sz w:val="22"/>
                          </w:rPr>
                          <w:t>COVID on the </w:t>
                        </w:r>
                        <w:hyperlink r:id="rId29">
                          <w:r>
                            <w:rPr>
                              <w:color w:val="FFFFFF"/>
                              <w:sz w:val="22"/>
                              <w:u w:val="single" w:color="FFFFFF"/>
                            </w:rPr>
                            <w:t>COVID.gov</w:t>
                          </w:r>
                        </w:hyperlink>
                        <w:r>
                          <w:rPr>
                            <w:color w:val="FFFFFF"/>
                            <w:sz w:val="22"/>
                          </w:rPr>
                          <w:t> website, which includes </w:t>
                        </w:r>
                        <w:hyperlink r:id="rId30">
                          <w:r>
                            <w:rPr>
                              <w:color w:val="FFFFFF"/>
                              <w:sz w:val="22"/>
                              <w:u w:val="single" w:color="FFFFFF"/>
                            </w:rPr>
                            <w:t>terms and definition</w:t>
                          </w:r>
                          <w:r>
                            <w:rPr>
                              <w:color w:val="FFFFFF"/>
                              <w:sz w:val="22"/>
                            </w:rPr>
                            <w:t>s</w:t>
                          </w:r>
                        </w:hyperlink>
                        <w:r>
                          <w:rPr>
                            <w:color w:val="FFFFFF"/>
                            <w:sz w:val="22"/>
                          </w:rPr>
                          <w:t>, a </w:t>
                        </w:r>
                        <w:hyperlink r:id="rId31">
                          <w:r>
                            <w:rPr>
                              <w:color w:val="FFFFFF"/>
                              <w:sz w:val="22"/>
                              <w:u w:val="single" w:color="FFFFFF"/>
                            </w:rPr>
                            <w:t>White House Fact Sheet</w:t>
                          </w:r>
                        </w:hyperlink>
                        <w:r>
                          <w:rPr>
                            <w:color w:val="FFFFFF"/>
                            <w:sz w:val="22"/>
                          </w:rPr>
                          <w:t>, links to </w:t>
                        </w:r>
                        <w:hyperlink r:id="rId28">
                          <w:r>
                            <w:rPr>
                              <w:color w:val="FFFFFF"/>
                              <w:sz w:val="22"/>
                              <w:u w:val="single" w:color="FFFFFF"/>
                            </w:rPr>
                            <w:t>services and supports</w:t>
                          </w:r>
                        </w:hyperlink>
                        <w:r>
                          <w:rPr>
                            <w:color w:val="FFFFFF"/>
                            <w:sz w:val="22"/>
                          </w:rPr>
                          <w:t> for people experiencing Long COVID, and information about research, including the </w:t>
                        </w:r>
                        <w:hyperlink r:id="rId14">
                          <w:r>
                            <w:rPr>
                              <w:color w:val="FFFFFF"/>
                              <w:sz w:val="22"/>
                              <w:u w:val="single" w:color="FFFFFF"/>
                            </w:rPr>
                            <w:t>National Research</w:t>
                          </w:r>
                          <w:r>
                            <w:rPr>
                              <w:color w:val="FFFFFF"/>
                              <w:spacing w:val="-2"/>
                              <w:sz w:val="22"/>
                              <w:u w:val="single" w:color="FFFFFF"/>
                            </w:rPr>
                            <w:t> </w:t>
                          </w:r>
                          <w:r>
                            <w:rPr>
                              <w:color w:val="FFFFFF"/>
                              <w:sz w:val="22"/>
                              <w:u w:val="single" w:color="FFFFFF"/>
                            </w:rPr>
                            <w:t>Action Plan on Long COVID</w:t>
                          </w:r>
                        </w:hyperlink>
                        <w:r>
                          <w:rPr>
                            <w:color w:val="FFFFFF"/>
                            <w:sz w:val="22"/>
                          </w:rPr>
                          <w:t>.</w:t>
                        </w:r>
                      </w:p>
                    </w:txbxContent>
                  </v:textbox>
                  <w10:wrap type="none"/>
                </v:shap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50656">
                <wp:simplePos x="0" y="0"/>
                <wp:positionH relativeFrom="page">
                  <wp:posOffset>6686867</wp:posOffset>
                </wp:positionH>
                <wp:positionV relativeFrom="paragraph">
                  <wp:posOffset>88007</wp:posOffset>
                </wp:positionV>
                <wp:extent cx="393700" cy="60325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14" w:right="0" w:firstLine="0"/>
                              <w:jc w:val="left"/>
                              <w:rPr>
                                <w:b/>
                                <w:color w:val="000000"/>
                                <w:sz w:val="20"/>
                              </w:rPr>
                            </w:pPr>
                            <w:r>
                              <w:rPr>
                                <w:b/>
                                <w:color w:val="FFFFFF"/>
                                <w:spacing w:val="-5"/>
                                <w:sz w:val="20"/>
                              </w:rPr>
                              <w:t>11</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50656" type="#_x0000_t202" id="docshape72" filled="true" fillcolor="#1c384b" stroked="false">
                <v:textbox inset="0,0,0,0">
                  <w:txbxContent>
                    <w:p>
                      <w:pPr>
                        <w:pStyle w:val="BodyText"/>
                        <w:spacing w:before="4"/>
                        <w:rPr>
                          <w:color w:val="000000"/>
                          <w:sz w:val="21"/>
                        </w:rPr>
                      </w:pPr>
                    </w:p>
                    <w:p>
                      <w:pPr>
                        <w:spacing w:before="0"/>
                        <w:ind w:left="214" w:right="0" w:firstLine="0"/>
                        <w:jc w:val="left"/>
                        <w:rPr>
                          <w:b/>
                          <w:color w:val="000000"/>
                          <w:sz w:val="20"/>
                        </w:rPr>
                      </w:pPr>
                      <w:r>
                        <w:rPr>
                          <w:b/>
                          <w:color w:val="FFFFFF"/>
                          <w:spacing w:val="-5"/>
                          <w:sz w:val="20"/>
                        </w:rPr>
                        <w:t>11</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1168">
                <wp:simplePos x="0" y="0"/>
                <wp:positionH relativeFrom="page">
                  <wp:posOffset>0</wp:posOffset>
                </wp:positionH>
                <wp:positionV relativeFrom="page">
                  <wp:posOffset>0</wp:posOffset>
                </wp:positionV>
                <wp:extent cx="594360" cy="1005840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1168" id="docshape73"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931165</wp:posOffset>
                </wp:positionH>
                <wp:positionV relativeFrom="page">
                  <wp:posOffset>347473</wp:posOffset>
                </wp:positionV>
                <wp:extent cx="1929764" cy="3695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1680" id="docshape74"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pPr>
      <w:bookmarkStart w:name="Appendix A" w:id="29"/>
      <w:bookmarkEnd w:id="29"/>
      <w:r>
        <w:rPr>
          <w:b w:val="0"/>
        </w:rPr>
      </w:r>
      <w:bookmarkStart w:name="_bookmark0" w:id="30"/>
      <w:bookmarkEnd w:id="30"/>
      <w:r>
        <w:rPr>
          <w:b w:val="0"/>
        </w:rPr>
      </w:r>
      <w:r>
        <w:rPr>
          <w:color w:val="231F20"/>
        </w:rPr>
        <w:t>Appendix</w:t>
      </w:r>
      <w:r>
        <w:rPr>
          <w:color w:val="231F20"/>
          <w:spacing w:val="-15"/>
        </w:rPr>
        <w:t> </w:t>
      </w:r>
      <w:r>
        <w:rPr>
          <w:color w:val="231F20"/>
        </w:rPr>
        <w:t>A.</w:t>
      </w:r>
      <w:r>
        <w:rPr>
          <w:color w:val="231F20"/>
          <w:spacing w:val="-5"/>
        </w:rPr>
        <w:t> </w:t>
      </w:r>
      <w:r>
        <w:rPr>
          <w:color w:val="231F20"/>
        </w:rPr>
        <w:t>Cognitive</w:t>
      </w:r>
      <w:r>
        <w:rPr>
          <w:color w:val="231F20"/>
          <w:spacing w:val="-4"/>
        </w:rPr>
        <w:t> </w:t>
      </w:r>
      <w:r>
        <w:rPr>
          <w:color w:val="231F20"/>
        </w:rPr>
        <w:t>Symptom</w:t>
      </w:r>
      <w:r>
        <w:rPr>
          <w:color w:val="231F20"/>
          <w:spacing w:val="-15"/>
        </w:rPr>
        <w:t> </w:t>
      </w:r>
      <w:r>
        <w:rPr>
          <w:color w:val="231F20"/>
        </w:rPr>
        <w:t>Assessment</w:t>
      </w:r>
      <w:r>
        <w:rPr>
          <w:color w:val="231F20"/>
          <w:spacing w:val="-4"/>
        </w:rPr>
        <w:t> </w:t>
      </w:r>
      <w:r>
        <w:rPr>
          <w:color w:val="231F20"/>
          <w:spacing w:val="-2"/>
        </w:rPr>
        <w:t>Recommendations</w:t>
      </w:r>
    </w:p>
    <w:p>
      <w:pPr>
        <w:pStyle w:val="BodyText"/>
        <w:spacing w:before="2"/>
        <w:rPr>
          <w:b/>
          <w:sz w:val="19"/>
        </w:rPr>
      </w:pPr>
    </w:p>
    <w:tbl>
      <w:tblPr>
        <w:tblW w:w="0" w:type="auto"/>
        <w:jc w:val="left"/>
        <w:tblInd w:w="3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35"/>
        <w:gridCol w:w="8985"/>
      </w:tblGrid>
      <w:tr>
        <w:trPr>
          <w:trHeight w:val="310" w:hRule="atLeast"/>
        </w:trPr>
        <w:tc>
          <w:tcPr>
            <w:tcW w:w="535" w:type="dxa"/>
            <w:shd w:val="clear" w:color="auto" w:fill="1C384B"/>
          </w:tcPr>
          <w:p>
            <w:pPr>
              <w:pStyle w:val="TableParagraph"/>
              <w:spacing w:before="29"/>
              <w:ind w:left="10"/>
              <w:jc w:val="center"/>
              <w:rPr>
                <w:b/>
                <w:sz w:val="22"/>
              </w:rPr>
            </w:pPr>
            <w:r>
              <w:rPr>
                <w:b/>
                <w:color w:val="FFFFFF"/>
                <w:sz w:val="22"/>
              </w:rPr>
              <w:t>#</w:t>
            </w:r>
          </w:p>
        </w:tc>
        <w:tc>
          <w:tcPr>
            <w:tcW w:w="8985" w:type="dxa"/>
            <w:shd w:val="clear" w:color="auto" w:fill="1C384B"/>
          </w:tcPr>
          <w:p>
            <w:pPr>
              <w:pStyle w:val="TableParagraph"/>
              <w:spacing w:before="29"/>
              <w:ind w:left="3949" w:right="3940"/>
              <w:jc w:val="center"/>
              <w:rPr>
                <w:b/>
                <w:sz w:val="22"/>
              </w:rPr>
            </w:pPr>
            <w:r>
              <w:rPr>
                <w:b/>
                <w:color w:val="FFFFFF"/>
                <w:spacing w:val="-2"/>
                <w:sz w:val="22"/>
              </w:rPr>
              <w:t>Statement</w:t>
            </w:r>
          </w:p>
        </w:tc>
      </w:tr>
      <w:tr>
        <w:trPr>
          <w:trHeight w:val="1783" w:hRule="atLeast"/>
        </w:trPr>
        <w:tc>
          <w:tcPr>
            <w:tcW w:w="535" w:type="dxa"/>
            <w:shd w:val="clear" w:color="auto" w:fill="357ABB"/>
          </w:tcPr>
          <w:p>
            <w:pPr>
              <w:pStyle w:val="TableParagraph"/>
              <w:ind w:left="10"/>
              <w:jc w:val="center"/>
              <w:rPr>
                <w:b/>
                <w:sz w:val="22"/>
              </w:rPr>
            </w:pPr>
            <w:r>
              <w:rPr>
                <w:b/>
                <w:color w:val="FFFFFF"/>
                <w:sz w:val="22"/>
              </w:rPr>
              <w:t>1</w:t>
            </w:r>
          </w:p>
        </w:tc>
        <w:tc>
          <w:tcPr>
            <w:tcW w:w="8985" w:type="dxa"/>
            <w:shd w:val="clear" w:color="auto" w:fill="E0EAF4"/>
          </w:tcPr>
          <w:p>
            <w:pPr>
              <w:pStyle w:val="TableParagraph"/>
              <w:spacing w:line="249" w:lineRule="auto"/>
              <w:ind w:left="80" w:right="353"/>
              <w:rPr>
                <w:sz w:val="22"/>
              </w:rPr>
            </w:pPr>
            <w:r>
              <w:rPr>
                <w:color w:val="231F20"/>
                <w:sz w:val="22"/>
              </w:rPr>
              <w:t>In addition to the standard screening for the somatic symptoms of Long COVID, such</w:t>
            </w:r>
            <w:r>
              <w:rPr>
                <w:color w:val="231F20"/>
                <w:spacing w:val="40"/>
                <w:sz w:val="22"/>
              </w:rPr>
              <w:t> </w:t>
            </w:r>
            <w:r>
              <w:rPr>
                <w:color w:val="231F20"/>
                <w:sz w:val="22"/>
              </w:rPr>
              <w:t>as pulmonary symptoms, autonomic dysfunction,</w:t>
            </w:r>
            <w:r>
              <w:rPr>
                <w:color w:val="231F20"/>
                <w:position w:val="7"/>
                <w:sz w:val="13"/>
              </w:rPr>
              <w:t>103</w:t>
            </w:r>
            <w:r>
              <w:rPr>
                <w:color w:val="231F20"/>
                <w:spacing w:val="28"/>
                <w:position w:val="7"/>
                <w:sz w:val="13"/>
              </w:rPr>
              <w:t> </w:t>
            </w:r>
            <w:r>
              <w:rPr>
                <w:color w:val="231F20"/>
                <w:sz w:val="22"/>
              </w:rPr>
              <w:t>and cardiovascular symptoms (vital signs and orthostatic blood pressure), screen patients for signs of cognitive symptoms using</w:t>
            </w:r>
            <w:r>
              <w:rPr>
                <w:color w:val="231F20"/>
                <w:spacing w:val="-4"/>
                <w:sz w:val="22"/>
              </w:rPr>
              <w:t> </w:t>
            </w:r>
            <w:hyperlink r:id="rId32">
              <w:r>
                <w:rPr>
                  <w:color w:val="205E9E"/>
                  <w:sz w:val="22"/>
                  <w:u w:val="single" w:color="1F5E9F"/>
                </w:rPr>
                <w:t>v</w:t>
              </w:r>
              <w:r>
                <w:rPr>
                  <w:color w:val="1F5E9F"/>
                  <w:sz w:val="22"/>
                  <w:u w:val="single" w:color="1F5E9F"/>
                </w:rPr>
                <w:t>alidated</w:t>
              </w:r>
              <w:r>
                <w:rPr>
                  <w:color w:val="1F5E9F"/>
                  <w:spacing w:val="-4"/>
                  <w:sz w:val="22"/>
                  <w:u w:val="single" w:color="1F5E9F"/>
                </w:rPr>
                <w:t> </w:t>
              </w:r>
              <w:r>
                <w:rPr>
                  <w:color w:val="1F5E9F"/>
                  <w:sz w:val="22"/>
                  <w:u w:val="single" w:color="1F5E9F"/>
                </w:rPr>
                <w:t>tools</w:t>
              </w:r>
              <w:r>
                <w:rPr>
                  <w:color w:val="1F5E9F"/>
                  <w:spacing w:val="-4"/>
                  <w:sz w:val="22"/>
                  <w:u w:val="single" w:color="1F5E9F"/>
                </w:rPr>
                <w:t> </w:t>
              </w:r>
              <w:r>
                <w:rPr>
                  <w:color w:val="1F5E9F"/>
                  <w:sz w:val="22"/>
                  <w:u w:val="single" w:color="1F5E9F"/>
                </w:rPr>
                <w:t>and</w:t>
              </w:r>
              <w:r>
                <w:rPr>
                  <w:color w:val="1F5E9F"/>
                  <w:spacing w:val="-4"/>
                  <w:sz w:val="22"/>
                  <w:u w:val="single" w:color="1F5E9F"/>
                </w:rPr>
                <w:t> </w:t>
              </w:r>
              <w:r>
                <w:rPr>
                  <w:color w:val="1F5E9F"/>
                  <w:sz w:val="22"/>
                  <w:u w:val="single" w:color="1F5E9F"/>
                </w:rPr>
                <w:t>instruments</w:t>
              </w:r>
            </w:hyperlink>
            <w:r>
              <w:rPr>
                <w:color w:val="231F20"/>
                <w:sz w:val="22"/>
              </w:rPr>
              <w:t>,</w:t>
            </w:r>
            <w:r>
              <w:rPr>
                <w:color w:val="231F20"/>
                <w:spacing w:val="-4"/>
                <w:sz w:val="22"/>
              </w:rPr>
              <w:t> </w:t>
            </w:r>
            <w:r>
              <w:rPr>
                <w:color w:val="231F20"/>
                <w:sz w:val="22"/>
              </w:rPr>
              <w:t>such</w:t>
            </w:r>
            <w:r>
              <w:rPr>
                <w:color w:val="231F20"/>
                <w:spacing w:val="-4"/>
                <w:sz w:val="22"/>
              </w:rPr>
              <w:t> </w:t>
            </w:r>
            <w:r>
              <w:rPr>
                <w:color w:val="231F20"/>
                <w:sz w:val="22"/>
              </w:rPr>
              <w:t>as</w:t>
            </w:r>
            <w:r>
              <w:rPr>
                <w:color w:val="231F20"/>
                <w:spacing w:val="-4"/>
                <w:sz w:val="22"/>
              </w:rPr>
              <w:t> </w:t>
            </w:r>
            <w:r>
              <w:rPr>
                <w:color w:val="231F20"/>
                <w:sz w:val="22"/>
              </w:rPr>
              <w:t>the</w:t>
            </w:r>
            <w:r>
              <w:rPr>
                <w:color w:val="231F20"/>
                <w:spacing w:val="-4"/>
                <w:sz w:val="22"/>
              </w:rPr>
              <w:t> </w:t>
            </w:r>
            <w:r>
              <w:rPr>
                <w:color w:val="231F20"/>
                <w:sz w:val="22"/>
              </w:rPr>
              <w:t>PROMIS®</w:t>
            </w:r>
            <w:r>
              <w:rPr>
                <w:color w:val="231F20"/>
                <w:spacing w:val="-4"/>
                <w:sz w:val="22"/>
              </w:rPr>
              <w:t> </w:t>
            </w:r>
            <w:r>
              <w:rPr>
                <w:color w:val="231F20"/>
                <w:sz w:val="22"/>
              </w:rPr>
              <w:t>measures,</w:t>
            </w:r>
            <w:r>
              <w:rPr>
                <w:color w:val="231F20"/>
                <w:spacing w:val="-4"/>
                <w:sz w:val="22"/>
              </w:rPr>
              <w:t> </w:t>
            </w:r>
            <w:r>
              <w:rPr>
                <w:color w:val="231F20"/>
                <w:sz w:val="22"/>
              </w:rPr>
              <w:t>or</w:t>
            </w:r>
            <w:r>
              <w:rPr>
                <w:color w:val="231F20"/>
                <w:spacing w:val="-4"/>
                <w:sz w:val="22"/>
              </w:rPr>
              <w:t> </w:t>
            </w:r>
            <w:r>
              <w:rPr>
                <w:color w:val="231F20"/>
                <w:sz w:val="22"/>
              </w:rPr>
              <w:t>a</w:t>
            </w:r>
            <w:r>
              <w:rPr>
                <w:color w:val="231F20"/>
                <w:spacing w:val="-4"/>
                <w:sz w:val="22"/>
              </w:rPr>
              <w:t> </w:t>
            </w:r>
            <w:r>
              <w:rPr>
                <w:color w:val="231F20"/>
                <w:sz w:val="22"/>
              </w:rPr>
              <w:t>self-report screener such as the </w:t>
            </w:r>
            <w:hyperlink r:id="rId33">
              <w:r>
                <w:rPr>
                  <w:color w:val="205E9E"/>
                  <w:sz w:val="22"/>
                  <w:u w:val="single" w:color="205E9E"/>
                </w:rPr>
                <w:t>Modified COVID-19 Yorkshire Rehabilitation Screening</w:t>
              </w:r>
            </w:hyperlink>
            <w:r>
              <w:rPr>
                <w:color w:val="205E9E"/>
                <w:sz w:val="22"/>
              </w:rPr>
              <w:t> </w:t>
            </w:r>
            <w:r>
              <w:rPr>
                <w:color w:val="231F20"/>
                <w:sz w:val="22"/>
              </w:rPr>
              <w:t>(Modified C19-YRS).</w:t>
            </w:r>
            <w:r>
              <w:rPr>
                <w:color w:val="231F20"/>
                <w:spacing w:val="40"/>
                <w:sz w:val="22"/>
              </w:rPr>
              <w:t> </w:t>
            </w:r>
            <w:hyperlink r:id="rId34">
              <w:r>
                <w:rPr>
                  <w:color w:val="1F5E9F"/>
                  <w:sz w:val="22"/>
                  <w:u w:val="single" w:color="1F5E9F"/>
                </w:rPr>
                <w:t>Digital applications</w:t>
              </w:r>
            </w:hyperlink>
            <w:r>
              <w:rPr>
                <w:color w:val="1F5E9F"/>
                <w:sz w:val="22"/>
              </w:rPr>
              <w:t> </w:t>
            </w:r>
            <w:r>
              <w:rPr>
                <w:color w:val="231F20"/>
                <w:sz w:val="22"/>
              </w:rPr>
              <w:t>are also available online.</w:t>
            </w:r>
          </w:p>
        </w:tc>
      </w:tr>
      <w:tr>
        <w:trPr>
          <w:trHeight w:val="2362" w:hRule="atLeast"/>
        </w:trPr>
        <w:tc>
          <w:tcPr>
            <w:tcW w:w="535" w:type="dxa"/>
            <w:shd w:val="clear" w:color="auto" w:fill="357ABB"/>
          </w:tcPr>
          <w:p>
            <w:pPr>
              <w:pStyle w:val="TableParagraph"/>
              <w:spacing w:before="29"/>
              <w:ind w:left="9"/>
              <w:jc w:val="center"/>
              <w:rPr>
                <w:b/>
                <w:sz w:val="22"/>
              </w:rPr>
            </w:pPr>
            <w:r>
              <w:rPr>
                <w:b/>
                <w:color w:val="FFFFFF"/>
                <w:sz w:val="22"/>
              </w:rPr>
              <w:t>2</w:t>
            </w:r>
          </w:p>
        </w:tc>
        <w:tc>
          <w:tcPr>
            <w:tcW w:w="8985" w:type="dxa"/>
          </w:tcPr>
          <w:p>
            <w:pPr>
              <w:pStyle w:val="TableParagraph"/>
              <w:spacing w:before="29"/>
              <w:ind w:left="80"/>
              <w:rPr>
                <w:sz w:val="22"/>
              </w:rPr>
            </w:pPr>
            <w:r>
              <w:rPr>
                <w:color w:val="231F20"/>
                <w:sz w:val="22"/>
              </w:rPr>
              <w:t>Evaluate</w:t>
            </w:r>
            <w:r>
              <w:rPr>
                <w:color w:val="231F20"/>
                <w:spacing w:val="-3"/>
                <w:sz w:val="22"/>
              </w:rPr>
              <w:t> </w:t>
            </w:r>
            <w:r>
              <w:rPr>
                <w:color w:val="231F20"/>
                <w:sz w:val="22"/>
              </w:rPr>
              <w:t>patients</w:t>
            </w:r>
            <w:r>
              <w:rPr>
                <w:color w:val="231F20"/>
                <w:spacing w:val="-3"/>
                <w:sz w:val="22"/>
              </w:rPr>
              <w:t> </w:t>
            </w:r>
            <w:r>
              <w:rPr>
                <w:color w:val="231F20"/>
                <w:sz w:val="22"/>
              </w:rPr>
              <w:t>for</w:t>
            </w:r>
            <w:r>
              <w:rPr>
                <w:color w:val="231F20"/>
                <w:spacing w:val="-2"/>
                <w:sz w:val="22"/>
              </w:rPr>
              <w:t> </w:t>
            </w:r>
            <w:r>
              <w:rPr>
                <w:color w:val="231F20"/>
                <w:sz w:val="22"/>
              </w:rPr>
              <w:t>factors</w:t>
            </w:r>
            <w:r>
              <w:rPr>
                <w:color w:val="231F20"/>
                <w:spacing w:val="-3"/>
                <w:sz w:val="22"/>
              </w:rPr>
              <w:t> </w:t>
            </w:r>
            <w:r>
              <w:rPr>
                <w:color w:val="231F20"/>
                <w:sz w:val="22"/>
              </w:rPr>
              <w:t>that</w:t>
            </w:r>
            <w:r>
              <w:rPr>
                <w:color w:val="231F20"/>
                <w:spacing w:val="-3"/>
                <w:sz w:val="22"/>
              </w:rPr>
              <w:t> </w:t>
            </w:r>
            <w:r>
              <w:rPr>
                <w:color w:val="231F20"/>
                <w:sz w:val="22"/>
              </w:rPr>
              <w:t>may</w:t>
            </w:r>
            <w:r>
              <w:rPr>
                <w:color w:val="231F20"/>
                <w:spacing w:val="-2"/>
                <w:sz w:val="22"/>
              </w:rPr>
              <w:t> </w:t>
            </w:r>
            <w:r>
              <w:rPr>
                <w:color w:val="231F20"/>
                <w:sz w:val="22"/>
              </w:rPr>
              <w:t>exacerbate</w:t>
            </w:r>
            <w:r>
              <w:rPr>
                <w:color w:val="231F20"/>
                <w:spacing w:val="-3"/>
                <w:sz w:val="22"/>
              </w:rPr>
              <w:t> </w:t>
            </w:r>
            <w:r>
              <w:rPr>
                <w:color w:val="231F20"/>
                <w:sz w:val="22"/>
              </w:rPr>
              <w:t>cognitive</w:t>
            </w:r>
            <w:r>
              <w:rPr>
                <w:color w:val="231F20"/>
                <w:spacing w:val="-3"/>
                <w:sz w:val="22"/>
              </w:rPr>
              <w:t> </w:t>
            </w:r>
            <w:r>
              <w:rPr>
                <w:color w:val="231F20"/>
                <w:sz w:val="22"/>
              </w:rPr>
              <w:t>symptoms,</w:t>
            </w:r>
            <w:r>
              <w:rPr>
                <w:color w:val="231F20"/>
                <w:spacing w:val="-2"/>
                <w:sz w:val="22"/>
              </w:rPr>
              <w:t> including:</w:t>
            </w:r>
          </w:p>
          <w:p>
            <w:pPr>
              <w:pStyle w:val="TableParagraph"/>
              <w:numPr>
                <w:ilvl w:val="0"/>
                <w:numId w:val="7"/>
              </w:numPr>
              <w:tabs>
                <w:tab w:pos="439" w:val="left" w:leader="none"/>
              </w:tabs>
              <w:spacing w:line="240" w:lineRule="auto" w:before="101" w:after="0"/>
              <w:ind w:left="439" w:right="0" w:hanging="359"/>
              <w:jc w:val="left"/>
              <w:rPr>
                <w:sz w:val="22"/>
              </w:rPr>
            </w:pPr>
            <w:r>
              <w:rPr>
                <w:color w:val="231F20"/>
                <w:sz w:val="22"/>
              </w:rPr>
              <w:t>Sleep</w:t>
            </w:r>
            <w:r>
              <w:rPr>
                <w:color w:val="231F20"/>
                <w:spacing w:val="-4"/>
                <w:sz w:val="22"/>
              </w:rPr>
              <w:t> </w:t>
            </w:r>
            <w:r>
              <w:rPr>
                <w:color w:val="231F20"/>
                <w:spacing w:val="-2"/>
                <w:sz w:val="22"/>
              </w:rPr>
              <w:t>impairment</w:t>
            </w:r>
          </w:p>
          <w:p>
            <w:pPr>
              <w:pStyle w:val="TableParagraph"/>
              <w:numPr>
                <w:ilvl w:val="0"/>
                <w:numId w:val="7"/>
              </w:numPr>
              <w:tabs>
                <w:tab w:pos="439" w:val="left" w:leader="none"/>
              </w:tabs>
              <w:spacing w:line="240" w:lineRule="auto" w:before="86" w:after="0"/>
              <w:ind w:left="439" w:right="0" w:hanging="359"/>
              <w:jc w:val="left"/>
              <w:rPr>
                <w:sz w:val="22"/>
              </w:rPr>
            </w:pPr>
            <w:r>
              <w:rPr>
                <w:color w:val="231F20"/>
                <w:sz w:val="22"/>
              </w:rPr>
              <w:t>Mood</w:t>
            </w:r>
            <w:r>
              <w:rPr>
                <w:color w:val="231F20"/>
                <w:spacing w:val="-6"/>
                <w:sz w:val="22"/>
              </w:rPr>
              <w:t> </w:t>
            </w:r>
            <w:r>
              <w:rPr>
                <w:color w:val="231F20"/>
                <w:sz w:val="22"/>
              </w:rPr>
              <w:t>and</w:t>
            </w:r>
            <w:r>
              <w:rPr>
                <w:color w:val="231F20"/>
                <w:spacing w:val="-3"/>
                <w:sz w:val="22"/>
              </w:rPr>
              <w:t> </w:t>
            </w:r>
            <w:r>
              <w:rPr>
                <w:color w:val="231F20"/>
                <w:sz w:val="22"/>
              </w:rPr>
              <w:t>anxiety</w:t>
            </w:r>
            <w:r>
              <w:rPr>
                <w:color w:val="231F20"/>
                <w:spacing w:val="-4"/>
                <w:sz w:val="22"/>
              </w:rPr>
              <w:t> </w:t>
            </w:r>
            <w:r>
              <w:rPr>
                <w:color w:val="231F20"/>
                <w:sz w:val="22"/>
              </w:rPr>
              <w:t>disorders,</w:t>
            </w:r>
            <w:r>
              <w:rPr>
                <w:color w:val="231F20"/>
                <w:spacing w:val="-3"/>
                <w:sz w:val="22"/>
              </w:rPr>
              <w:t> </w:t>
            </w:r>
            <w:r>
              <w:rPr>
                <w:color w:val="231F20"/>
                <w:sz w:val="22"/>
              </w:rPr>
              <w:t>including</w:t>
            </w:r>
            <w:r>
              <w:rPr>
                <w:color w:val="231F20"/>
                <w:spacing w:val="-4"/>
                <w:sz w:val="22"/>
              </w:rPr>
              <w:t> </w:t>
            </w:r>
            <w:r>
              <w:rPr>
                <w:color w:val="231F20"/>
                <w:sz w:val="22"/>
              </w:rPr>
              <w:t>anxiety,</w:t>
            </w:r>
            <w:r>
              <w:rPr>
                <w:color w:val="231F20"/>
                <w:spacing w:val="-3"/>
                <w:sz w:val="22"/>
              </w:rPr>
              <w:t> </w:t>
            </w:r>
            <w:r>
              <w:rPr>
                <w:color w:val="231F20"/>
                <w:sz w:val="22"/>
              </w:rPr>
              <w:t>depression,</w:t>
            </w:r>
            <w:r>
              <w:rPr>
                <w:color w:val="231F20"/>
                <w:spacing w:val="-4"/>
                <w:sz w:val="22"/>
              </w:rPr>
              <w:t> </w:t>
            </w:r>
            <w:r>
              <w:rPr>
                <w:color w:val="231F20"/>
                <w:sz w:val="22"/>
              </w:rPr>
              <w:t>OCD,</w:t>
            </w:r>
            <w:r>
              <w:rPr>
                <w:color w:val="231F20"/>
                <w:spacing w:val="-3"/>
                <w:sz w:val="22"/>
              </w:rPr>
              <w:t> </w:t>
            </w:r>
            <w:r>
              <w:rPr>
                <w:color w:val="231F20"/>
                <w:sz w:val="22"/>
              </w:rPr>
              <w:t>and</w:t>
            </w:r>
            <w:r>
              <w:rPr>
                <w:color w:val="231F20"/>
                <w:spacing w:val="-3"/>
                <w:sz w:val="22"/>
              </w:rPr>
              <w:t> </w:t>
            </w:r>
            <w:r>
              <w:rPr>
                <w:color w:val="231F20"/>
                <w:spacing w:val="-4"/>
                <w:sz w:val="22"/>
              </w:rPr>
              <w:t>PTSD</w:t>
            </w:r>
          </w:p>
          <w:p>
            <w:pPr>
              <w:pStyle w:val="TableParagraph"/>
              <w:numPr>
                <w:ilvl w:val="0"/>
                <w:numId w:val="7"/>
              </w:numPr>
              <w:tabs>
                <w:tab w:pos="439" w:val="left" w:leader="none"/>
              </w:tabs>
              <w:spacing w:line="240" w:lineRule="auto" w:before="87" w:after="0"/>
              <w:ind w:left="439" w:right="0" w:hanging="359"/>
              <w:jc w:val="left"/>
              <w:rPr>
                <w:sz w:val="22"/>
              </w:rPr>
            </w:pPr>
            <w:r>
              <w:rPr>
                <w:color w:val="231F20"/>
                <w:spacing w:val="-2"/>
                <w:sz w:val="22"/>
              </w:rPr>
              <w:t>Fatigue</w:t>
            </w:r>
          </w:p>
          <w:p>
            <w:pPr>
              <w:pStyle w:val="TableParagraph"/>
              <w:numPr>
                <w:ilvl w:val="0"/>
                <w:numId w:val="7"/>
              </w:numPr>
              <w:tabs>
                <w:tab w:pos="439" w:val="left" w:leader="none"/>
              </w:tabs>
              <w:spacing w:line="240" w:lineRule="auto" w:before="87" w:after="0"/>
              <w:ind w:left="439" w:right="0" w:hanging="359"/>
              <w:jc w:val="left"/>
              <w:rPr>
                <w:sz w:val="22"/>
              </w:rPr>
            </w:pPr>
            <w:r>
              <w:rPr>
                <w:color w:val="231F20"/>
                <w:sz w:val="22"/>
              </w:rPr>
              <w:t>Endocrine</w:t>
            </w:r>
            <w:r>
              <w:rPr>
                <w:color w:val="231F20"/>
                <w:spacing w:val="-8"/>
                <w:sz w:val="22"/>
              </w:rPr>
              <w:t> </w:t>
            </w:r>
            <w:r>
              <w:rPr>
                <w:color w:val="231F20"/>
                <w:spacing w:val="-2"/>
                <w:sz w:val="22"/>
              </w:rPr>
              <w:t>abnormalities</w:t>
            </w:r>
          </w:p>
          <w:p>
            <w:pPr>
              <w:pStyle w:val="TableParagraph"/>
              <w:numPr>
                <w:ilvl w:val="0"/>
                <w:numId w:val="7"/>
              </w:numPr>
              <w:tabs>
                <w:tab w:pos="439" w:val="left" w:leader="none"/>
              </w:tabs>
              <w:spacing w:line="240" w:lineRule="auto" w:before="86" w:after="0"/>
              <w:ind w:left="439" w:right="0" w:hanging="359"/>
              <w:jc w:val="left"/>
              <w:rPr>
                <w:sz w:val="22"/>
              </w:rPr>
            </w:pPr>
            <w:r>
              <w:rPr>
                <w:color w:val="231F20"/>
                <w:sz w:val="22"/>
              </w:rPr>
              <w:t>Autoimmune</w:t>
            </w:r>
            <w:r>
              <w:rPr>
                <w:color w:val="231F20"/>
                <w:spacing w:val="-9"/>
                <w:sz w:val="22"/>
              </w:rPr>
              <w:t> </w:t>
            </w:r>
            <w:r>
              <w:rPr>
                <w:color w:val="231F20"/>
                <w:spacing w:val="-2"/>
                <w:sz w:val="22"/>
              </w:rPr>
              <w:t>disorders</w:t>
            </w:r>
          </w:p>
          <w:p>
            <w:pPr>
              <w:pStyle w:val="TableParagraph"/>
              <w:numPr>
                <w:ilvl w:val="0"/>
                <w:numId w:val="7"/>
              </w:numPr>
              <w:tabs>
                <w:tab w:pos="439" w:val="left" w:leader="none"/>
              </w:tabs>
              <w:spacing w:line="240" w:lineRule="auto" w:before="87" w:after="0"/>
              <w:ind w:left="439" w:right="0" w:hanging="359"/>
              <w:jc w:val="left"/>
              <w:rPr>
                <w:sz w:val="22"/>
              </w:rPr>
            </w:pPr>
            <w:r>
              <w:rPr>
                <w:color w:val="231F20"/>
                <w:sz w:val="22"/>
              </w:rPr>
              <w:t>Adequate</w:t>
            </w:r>
            <w:r>
              <w:rPr>
                <w:color w:val="231F20"/>
                <w:spacing w:val="-9"/>
                <w:sz w:val="22"/>
              </w:rPr>
              <w:t> </w:t>
            </w:r>
            <w:r>
              <w:rPr>
                <w:color w:val="231F20"/>
                <w:sz w:val="22"/>
              </w:rPr>
              <w:t>nutritional</w:t>
            </w:r>
            <w:r>
              <w:rPr>
                <w:color w:val="231F20"/>
                <w:spacing w:val="-8"/>
                <w:sz w:val="22"/>
              </w:rPr>
              <w:t> </w:t>
            </w:r>
            <w:r>
              <w:rPr>
                <w:color w:val="231F20"/>
                <w:spacing w:val="-2"/>
                <w:sz w:val="22"/>
              </w:rPr>
              <w:t>intake</w:t>
            </w:r>
          </w:p>
        </w:tc>
      </w:tr>
      <w:tr>
        <w:trPr>
          <w:trHeight w:val="1187" w:hRule="atLeast"/>
        </w:trPr>
        <w:tc>
          <w:tcPr>
            <w:tcW w:w="535" w:type="dxa"/>
            <w:shd w:val="clear" w:color="auto" w:fill="357ABB"/>
          </w:tcPr>
          <w:p>
            <w:pPr>
              <w:pStyle w:val="TableParagraph"/>
              <w:spacing w:before="29"/>
              <w:ind w:left="9"/>
              <w:jc w:val="center"/>
              <w:rPr>
                <w:b/>
                <w:sz w:val="22"/>
              </w:rPr>
            </w:pPr>
            <w:r>
              <w:rPr>
                <w:b/>
                <w:color w:val="FFFFFF"/>
                <w:sz w:val="22"/>
              </w:rPr>
              <w:t>3</w:t>
            </w:r>
          </w:p>
        </w:tc>
        <w:tc>
          <w:tcPr>
            <w:tcW w:w="8985" w:type="dxa"/>
            <w:shd w:val="clear" w:color="auto" w:fill="E0EAF4"/>
          </w:tcPr>
          <w:p>
            <w:pPr>
              <w:pStyle w:val="TableParagraph"/>
              <w:spacing w:line="249" w:lineRule="auto" w:before="29"/>
              <w:ind w:left="80" w:right="37"/>
              <w:rPr>
                <w:sz w:val="22"/>
              </w:rPr>
            </w:pPr>
            <w:r>
              <w:rPr>
                <w:color w:val="231F20"/>
                <w:sz w:val="22"/>
              </w:rPr>
              <w:t>Conduct a thorough neurological examination to identify focal neurological deficits. Consider neuroimaging, such as magnetic resonance imaging (MRI) for localized symptoms</w:t>
            </w:r>
            <w:r>
              <w:rPr>
                <w:color w:val="231F20"/>
                <w:spacing w:val="-4"/>
                <w:sz w:val="22"/>
              </w:rPr>
              <w:t> </w:t>
            </w:r>
            <w:r>
              <w:rPr>
                <w:color w:val="231F20"/>
                <w:sz w:val="22"/>
              </w:rPr>
              <w:t>or</w:t>
            </w:r>
            <w:r>
              <w:rPr>
                <w:color w:val="231F20"/>
                <w:spacing w:val="-4"/>
                <w:sz w:val="22"/>
              </w:rPr>
              <w:t> </w:t>
            </w:r>
            <w:r>
              <w:rPr>
                <w:color w:val="231F20"/>
                <w:sz w:val="22"/>
              </w:rPr>
              <w:t>electroencephalogram</w:t>
            </w:r>
            <w:r>
              <w:rPr>
                <w:color w:val="231F20"/>
                <w:spacing w:val="-4"/>
                <w:sz w:val="22"/>
              </w:rPr>
              <w:t> </w:t>
            </w:r>
            <w:r>
              <w:rPr>
                <w:color w:val="231F20"/>
                <w:sz w:val="22"/>
              </w:rPr>
              <w:t>(EEG)</w:t>
            </w:r>
            <w:r>
              <w:rPr>
                <w:color w:val="231F20"/>
                <w:spacing w:val="-4"/>
                <w:sz w:val="22"/>
              </w:rPr>
              <w:t> </w:t>
            </w:r>
            <w:r>
              <w:rPr>
                <w:color w:val="231F20"/>
                <w:sz w:val="22"/>
              </w:rPr>
              <w:t>if</w:t>
            </w:r>
            <w:r>
              <w:rPr>
                <w:color w:val="231F20"/>
                <w:spacing w:val="-4"/>
                <w:sz w:val="22"/>
              </w:rPr>
              <w:t> </w:t>
            </w:r>
            <w:r>
              <w:rPr>
                <w:color w:val="231F20"/>
                <w:sz w:val="22"/>
              </w:rPr>
              <w:t>episodic</w:t>
            </w:r>
            <w:r>
              <w:rPr>
                <w:color w:val="231F20"/>
                <w:spacing w:val="-4"/>
                <w:sz w:val="22"/>
              </w:rPr>
              <w:t> </w:t>
            </w:r>
            <w:r>
              <w:rPr>
                <w:color w:val="231F20"/>
                <w:sz w:val="22"/>
              </w:rPr>
              <w:t>symptoms,</w:t>
            </w:r>
            <w:r>
              <w:rPr>
                <w:color w:val="231F20"/>
                <w:spacing w:val="-4"/>
                <w:sz w:val="22"/>
              </w:rPr>
              <w:t> </w:t>
            </w:r>
            <w:r>
              <w:rPr>
                <w:color w:val="231F20"/>
                <w:sz w:val="22"/>
              </w:rPr>
              <w:t>for</w:t>
            </w:r>
            <w:r>
              <w:rPr>
                <w:color w:val="231F20"/>
                <w:spacing w:val="-4"/>
                <w:sz w:val="22"/>
              </w:rPr>
              <w:t> </w:t>
            </w:r>
            <w:r>
              <w:rPr>
                <w:color w:val="231F20"/>
                <w:sz w:val="22"/>
              </w:rPr>
              <w:t>patients</w:t>
            </w:r>
            <w:r>
              <w:rPr>
                <w:color w:val="231F20"/>
                <w:spacing w:val="-4"/>
                <w:sz w:val="22"/>
              </w:rPr>
              <w:t> </w:t>
            </w:r>
            <w:r>
              <w:rPr>
                <w:color w:val="231F20"/>
                <w:sz w:val="22"/>
              </w:rPr>
              <w:t>with</w:t>
            </w:r>
            <w:r>
              <w:rPr>
                <w:color w:val="231F20"/>
                <w:spacing w:val="-4"/>
                <w:sz w:val="22"/>
              </w:rPr>
              <w:t> </w:t>
            </w:r>
            <w:r>
              <w:rPr>
                <w:color w:val="231F20"/>
                <w:sz w:val="22"/>
              </w:rPr>
              <w:t>new</w:t>
            </w:r>
            <w:r>
              <w:rPr>
                <w:color w:val="231F20"/>
                <w:spacing w:val="-4"/>
                <w:sz w:val="22"/>
              </w:rPr>
              <w:t> </w:t>
            </w:r>
            <w:r>
              <w:rPr>
                <w:color w:val="231F20"/>
                <w:sz w:val="22"/>
              </w:rPr>
              <w:t>or worsening cognitive symptoms.</w:t>
            </w:r>
          </w:p>
        </w:tc>
      </w:tr>
      <w:tr>
        <w:trPr>
          <w:trHeight w:val="6516" w:hRule="atLeast"/>
        </w:trPr>
        <w:tc>
          <w:tcPr>
            <w:tcW w:w="535" w:type="dxa"/>
            <w:shd w:val="clear" w:color="auto" w:fill="357ABB"/>
          </w:tcPr>
          <w:p>
            <w:pPr>
              <w:pStyle w:val="TableParagraph"/>
              <w:spacing w:before="29"/>
              <w:ind w:left="9"/>
              <w:jc w:val="center"/>
              <w:rPr>
                <w:b/>
                <w:sz w:val="22"/>
              </w:rPr>
            </w:pPr>
            <w:r>
              <w:rPr>
                <w:b/>
                <w:color w:val="FFFFFF"/>
                <w:sz w:val="22"/>
              </w:rPr>
              <w:t>4</w:t>
            </w:r>
          </w:p>
        </w:tc>
        <w:tc>
          <w:tcPr>
            <w:tcW w:w="8985" w:type="dxa"/>
          </w:tcPr>
          <w:p>
            <w:pPr>
              <w:pStyle w:val="TableParagraph"/>
              <w:spacing w:line="249" w:lineRule="auto" w:before="29"/>
              <w:ind w:left="80" w:right="353"/>
              <w:rPr>
                <w:sz w:val="22"/>
              </w:rPr>
            </w:pPr>
            <w:r>
              <w:rPr>
                <w:color w:val="231F20"/>
                <w:sz w:val="22"/>
              </w:rPr>
              <w:t>Consider a laboratory workup based on patient symptoms to screen for reversible and treatable</w:t>
            </w:r>
            <w:r>
              <w:rPr>
                <w:color w:val="231F20"/>
                <w:spacing w:val="-4"/>
                <w:sz w:val="22"/>
              </w:rPr>
              <w:t> </w:t>
            </w:r>
            <w:r>
              <w:rPr>
                <w:color w:val="231F20"/>
                <w:sz w:val="22"/>
              </w:rPr>
              <w:t>factors</w:t>
            </w:r>
            <w:r>
              <w:rPr>
                <w:color w:val="231F20"/>
                <w:spacing w:val="-4"/>
                <w:sz w:val="22"/>
              </w:rPr>
              <w:t> </w:t>
            </w:r>
            <w:r>
              <w:rPr>
                <w:color w:val="231F20"/>
                <w:sz w:val="22"/>
              </w:rPr>
              <w:t>contributing</w:t>
            </w:r>
            <w:r>
              <w:rPr>
                <w:color w:val="231F20"/>
                <w:spacing w:val="-4"/>
                <w:sz w:val="22"/>
              </w:rPr>
              <w:t> </w:t>
            </w:r>
            <w:r>
              <w:rPr>
                <w:color w:val="231F20"/>
                <w:sz w:val="22"/>
              </w:rPr>
              <w:t>to</w:t>
            </w:r>
            <w:r>
              <w:rPr>
                <w:color w:val="231F20"/>
                <w:spacing w:val="-4"/>
                <w:sz w:val="22"/>
              </w:rPr>
              <w:t> </w:t>
            </w:r>
            <w:r>
              <w:rPr>
                <w:color w:val="231F20"/>
                <w:sz w:val="22"/>
              </w:rPr>
              <w:t>cognitive</w:t>
            </w:r>
            <w:r>
              <w:rPr>
                <w:color w:val="231F20"/>
                <w:spacing w:val="-4"/>
                <w:sz w:val="22"/>
              </w:rPr>
              <w:t> </w:t>
            </w:r>
            <w:r>
              <w:rPr>
                <w:color w:val="231F20"/>
                <w:sz w:val="22"/>
              </w:rPr>
              <w:t>symptoms.</w:t>
            </w:r>
            <w:r>
              <w:rPr>
                <w:color w:val="231F20"/>
                <w:spacing w:val="-4"/>
                <w:sz w:val="22"/>
              </w:rPr>
              <w:t> </w:t>
            </w:r>
            <w:r>
              <w:rPr>
                <w:color w:val="231F20"/>
                <w:sz w:val="22"/>
              </w:rPr>
              <w:t>Lab</w:t>
            </w:r>
            <w:r>
              <w:rPr>
                <w:color w:val="231F20"/>
                <w:spacing w:val="-4"/>
                <w:sz w:val="22"/>
              </w:rPr>
              <w:t> </w:t>
            </w:r>
            <w:r>
              <w:rPr>
                <w:color w:val="231F20"/>
                <w:sz w:val="22"/>
              </w:rPr>
              <w:t>testing</w:t>
            </w:r>
            <w:r>
              <w:rPr>
                <w:color w:val="231F20"/>
                <w:spacing w:val="-4"/>
                <w:sz w:val="22"/>
              </w:rPr>
              <w:t> </w:t>
            </w:r>
            <w:r>
              <w:rPr>
                <w:color w:val="231F20"/>
                <w:sz w:val="22"/>
              </w:rPr>
              <w:t>should</w:t>
            </w:r>
            <w:r>
              <w:rPr>
                <w:color w:val="231F20"/>
                <w:spacing w:val="-4"/>
                <w:sz w:val="22"/>
              </w:rPr>
              <w:t> </w:t>
            </w:r>
            <w:r>
              <w:rPr>
                <w:color w:val="231F20"/>
                <w:sz w:val="22"/>
              </w:rPr>
              <w:t>be</w:t>
            </w:r>
            <w:r>
              <w:rPr>
                <w:color w:val="231F20"/>
                <w:spacing w:val="-4"/>
                <w:sz w:val="22"/>
              </w:rPr>
              <w:t> </w:t>
            </w:r>
            <w:r>
              <w:rPr>
                <w:color w:val="231F20"/>
                <w:sz w:val="22"/>
              </w:rPr>
              <w:t>focused</w:t>
            </w:r>
            <w:r>
              <w:rPr>
                <w:color w:val="231F20"/>
                <w:spacing w:val="-4"/>
                <w:sz w:val="22"/>
              </w:rPr>
              <w:t> </w:t>
            </w:r>
            <w:r>
              <w:rPr>
                <w:color w:val="231F20"/>
                <w:sz w:val="22"/>
              </w:rPr>
              <w:t>and directed by symptoms. Tests might include any of the following:</w:t>
            </w:r>
          </w:p>
          <w:p>
            <w:pPr>
              <w:pStyle w:val="TableParagraph"/>
              <w:numPr>
                <w:ilvl w:val="0"/>
                <w:numId w:val="8"/>
              </w:numPr>
              <w:tabs>
                <w:tab w:pos="439" w:val="left" w:leader="none"/>
              </w:tabs>
              <w:spacing w:line="240" w:lineRule="auto" w:before="93" w:after="0"/>
              <w:ind w:left="439" w:right="0" w:hanging="359"/>
              <w:jc w:val="left"/>
              <w:rPr>
                <w:sz w:val="22"/>
              </w:rPr>
            </w:pPr>
            <w:r>
              <w:rPr>
                <w:color w:val="231F20"/>
                <w:sz w:val="22"/>
              </w:rPr>
              <w:t>Complete</w:t>
            </w:r>
            <w:r>
              <w:rPr>
                <w:color w:val="231F20"/>
                <w:spacing w:val="-6"/>
                <w:sz w:val="22"/>
              </w:rPr>
              <w:t> </w:t>
            </w:r>
            <w:r>
              <w:rPr>
                <w:color w:val="231F20"/>
                <w:sz w:val="22"/>
              </w:rPr>
              <w:t>blood</w:t>
            </w:r>
            <w:r>
              <w:rPr>
                <w:color w:val="231F20"/>
                <w:spacing w:val="-5"/>
                <w:sz w:val="22"/>
              </w:rPr>
              <w:t> </w:t>
            </w:r>
            <w:r>
              <w:rPr>
                <w:color w:val="231F20"/>
                <w:spacing w:val="-2"/>
                <w:sz w:val="22"/>
              </w:rPr>
              <w:t>count</w:t>
            </w:r>
          </w:p>
          <w:p>
            <w:pPr>
              <w:pStyle w:val="TableParagraph"/>
              <w:numPr>
                <w:ilvl w:val="0"/>
                <w:numId w:val="8"/>
              </w:numPr>
              <w:tabs>
                <w:tab w:pos="439" w:val="left" w:leader="none"/>
              </w:tabs>
              <w:spacing w:line="240" w:lineRule="auto" w:before="86" w:after="0"/>
              <w:ind w:left="439" w:right="0" w:hanging="359"/>
              <w:jc w:val="left"/>
              <w:rPr>
                <w:sz w:val="22"/>
              </w:rPr>
            </w:pPr>
            <w:r>
              <w:rPr>
                <w:color w:val="231F20"/>
                <w:sz w:val="22"/>
              </w:rPr>
              <w:t>Vitamin</w:t>
            </w:r>
            <w:r>
              <w:rPr>
                <w:color w:val="231F20"/>
                <w:spacing w:val="-9"/>
                <w:sz w:val="22"/>
              </w:rPr>
              <w:t> </w:t>
            </w:r>
            <w:r>
              <w:rPr>
                <w:color w:val="231F20"/>
                <w:spacing w:val="-5"/>
                <w:sz w:val="22"/>
              </w:rPr>
              <w:t>B12</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pacing w:val="-2"/>
                <w:sz w:val="22"/>
              </w:rPr>
              <w:t>Thiamine</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pacing w:val="-2"/>
                <w:sz w:val="22"/>
              </w:rPr>
              <w:t>Folate</w:t>
            </w:r>
          </w:p>
          <w:p>
            <w:pPr>
              <w:pStyle w:val="TableParagraph"/>
              <w:numPr>
                <w:ilvl w:val="0"/>
                <w:numId w:val="8"/>
              </w:numPr>
              <w:tabs>
                <w:tab w:pos="439" w:val="left" w:leader="none"/>
              </w:tabs>
              <w:spacing w:line="240" w:lineRule="auto" w:before="86" w:after="0"/>
              <w:ind w:left="439" w:right="0" w:hanging="359"/>
              <w:jc w:val="left"/>
              <w:rPr>
                <w:sz w:val="22"/>
              </w:rPr>
            </w:pPr>
            <w:r>
              <w:rPr>
                <w:color w:val="231F20"/>
                <w:spacing w:val="-2"/>
                <w:sz w:val="22"/>
              </w:rPr>
              <w:t>Homocysteine</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z w:val="22"/>
              </w:rPr>
              <w:t>1,25-dihydroxy</w:t>
            </w:r>
            <w:r>
              <w:rPr>
                <w:color w:val="231F20"/>
                <w:spacing w:val="-3"/>
                <w:sz w:val="22"/>
              </w:rPr>
              <w:t> </w:t>
            </w:r>
            <w:r>
              <w:rPr>
                <w:color w:val="231F20"/>
                <w:sz w:val="22"/>
              </w:rPr>
              <w:t>vitamin</w:t>
            </w:r>
            <w:r>
              <w:rPr>
                <w:color w:val="231F20"/>
                <w:spacing w:val="-3"/>
                <w:sz w:val="22"/>
              </w:rPr>
              <w:t> </w:t>
            </w:r>
            <w:r>
              <w:rPr>
                <w:color w:val="231F20"/>
                <w:spacing w:val="-10"/>
                <w:sz w:val="22"/>
              </w:rPr>
              <w:t>D</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pacing w:val="-2"/>
                <w:sz w:val="22"/>
              </w:rPr>
              <w:t>Magnesium</w:t>
            </w:r>
          </w:p>
          <w:p>
            <w:pPr>
              <w:pStyle w:val="TableParagraph"/>
              <w:numPr>
                <w:ilvl w:val="0"/>
                <w:numId w:val="8"/>
              </w:numPr>
              <w:tabs>
                <w:tab w:pos="439" w:val="left" w:leader="none"/>
              </w:tabs>
              <w:spacing w:line="240" w:lineRule="auto" w:before="86" w:after="0"/>
              <w:ind w:left="439" w:right="0" w:hanging="359"/>
              <w:jc w:val="left"/>
              <w:rPr>
                <w:sz w:val="22"/>
              </w:rPr>
            </w:pPr>
            <w:r>
              <w:rPr>
                <w:color w:val="231F20"/>
                <w:sz w:val="22"/>
              </w:rPr>
              <w:t>Fasting</w:t>
            </w:r>
            <w:r>
              <w:rPr>
                <w:color w:val="231F20"/>
                <w:spacing w:val="-6"/>
                <w:sz w:val="22"/>
              </w:rPr>
              <w:t> </w:t>
            </w:r>
            <w:r>
              <w:rPr>
                <w:color w:val="231F20"/>
                <w:sz w:val="22"/>
              </w:rPr>
              <w:t>comprehensive</w:t>
            </w:r>
            <w:r>
              <w:rPr>
                <w:color w:val="231F20"/>
                <w:spacing w:val="-6"/>
                <w:sz w:val="22"/>
              </w:rPr>
              <w:t> </w:t>
            </w:r>
            <w:r>
              <w:rPr>
                <w:color w:val="231F20"/>
                <w:sz w:val="22"/>
              </w:rPr>
              <w:t>metabolic</w:t>
            </w:r>
            <w:r>
              <w:rPr>
                <w:color w:val="231F20"/>
                <w:spacing w:val="-6"/>
                <w:sz w:val="22"/>
              </w:rPr>
              <w:t> </w:t>
            </w:r>
            <w:r>
              <w:rPr>
                <w:color w:val="231F20"/>
                <w:spacing w:val="-2"/>
                <w:sz w:val="22"/>
              </w:rPr>
              <w:t>panel</w:t>
            </w:r>
            <w:r>
              <w:rPr>
                <w:color w:val="231F20"/>
                <w:spacing w:val="-2"/>
                <w:sz w:val="22"/>
                <w:vertAlign w:val="superscript"/>
              </w:rPr>
              <w:t>104</w:t>
            </w:r>
          </w:p>
          <w:p>
            <w:pPr>
              <w:pStyle w:val="TableParagraph"/>
              <w:numPr>
                <w:ilvl w:val="0"/>
                <w:numId w:val="8"/>
              </w:numPr>
              <w:tabs>
                <w:tab w:pos="439" w:val="left" w:leader="none"/>
              </w:tabs>
              <w:spacing w:line="240" w:lineRule="auto" w:before="86" w:after="0"/>
              <w:ind w:left="439" w:right="0" w:hanging="359"/>
              <w:jc w:val="left"/>
              <w:rPr>
                <w:sz w:val="13"/>
              </w:rPr>
            </w:pPr>
            <w:r>
              <w:rPr>
                <w:color w:val="231F20"/>
                <w:sz w:val="22"/>
              </w:rPr>
              <w:t>C-Reactive</w:t>
            </w:r>
            <w:r>
              <w:rPr>
                <w:color w:val="231F20"/>
                <w:spacing w:val="-9"/>
                <w:sz w:val="22"/>
              </w:rPr>
              <w:t> </w:t>
            </w:r>
            <w:r>
              <w:rPr>
                <w:color w:val="231F20"/>
                <w:spacing w:val="-2"/>
                <w:sz w:val="22"/>
              </w:rPr>
              <w:t>Protein</w:t>
            </w:r>
            <w:r>
              <w:rPr>
                <w:color w:val="231F20"/>
                <w:spacing w:val="-2"/>
                <w:position w:val="7"/>
                <w:sz w:val="13"/>
              </w:rPr>
              <w:t>104</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z w:val="22"/>
              </w:rPr>
              <w:t>Complete</w:t>
            </w:r>
            <w:r>
              <w:rPr>
                <w:color w:val="231F20"/>
                <w:spacing w:val="-5"/>
                <w:sz w:val="22"/>
              </w:rPr>
              <w:t> </w:t>
            </w:r>
            <w:r>
              <w:rPr>
                <w:color w:val="231F20"/>
                <w:sz w:val="22"/>
              </w:rPr>
              <w:t>thyroid</w:t>
            </w:r>
            <w:r>
              <w:rPr>
                <w:color w:val="231F20"/>
                <w:spacing w:val="-5"/>
                <w:sz w:val="22"/>
              </w:rPr>
              <w:t> </w:t>
            </w:r>
            <w:r>
              <w:rPr>
                <w:color w:val="231F20"/>
                <w:sz w:val="22"/>
              </w:rPr>
              <w:t>function</w:t>
            </w:r>
            <w:r>
              <w:rPr>
                <w:color w:val="231F20"/>
                <w:spacing w:val="-5"/>
                <w:sz w:val="22"/>
              </w:rPr>
              <w:t> </w:t>
            </w:r>
            <w:r>
              <w:rPr>
                <w:color w:val="231F20"/>
                <w:sz w:val="22"/>
              </w:rPr>
              <w:t>test</w:t>
            </w:r>
            <w:r>
              <w:rPr>
                <w:color w:val="231F20"/>
                <w:spacing w:val="-5"/>
                <w:sz w:val="22"/>
              </w:rPr>
              <w:t> </w:t>
            </w:r>
            <w:r>
              <w:rPr>
                <w:color w:val="231F20"/>
                <w:spacing w:val="-2"/>
                <w:sz w:val="22"/>
              </w:rPr>
              <w:t>panel</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z w:val="22"/>
              </w:rPr>
              <w:t>Rheumatological</w:t>
            </w:r>
            <w:r>
              <w:rPr>
                <w:color w:val="231F20"/>
                <w:spacing w:val="-14"/>
                <w:sz w:val="22"/>
              </w:rPr>
              <w:t> </w:t>
            </w:r>
            <w:r>
              <w:rPr>
                <w:color w:val="231F20"/>
                <w:spacing w:val="-2"/>
                <w:sz w:val="22"/>
              </w:rPr>
              <w:t>workup</w:t>
            </w:r>
          </w:p>
          <w:p>
            <w:pPr>
              <w:pStyle w:val="TableParagraph"/>
              <w:numPr>
                <w:ilvl w:val="0"/>
                <w:numId w:val="8"/>
              </w:numPr>
              <w:tabs>
                <w:tab w:pos="439" w:val="left" w:leader="none"/>
              </w:tabs>
              <w:spacing w:line="240" w:lineRule="auto" w:before="86" w:after="0"/>
              <w:ind w:left="439" w:right="0" w:hanging="359"/>
              <w:jc w:val="left"/>
              <w:rPr>
                <w:sz w:val="22"/>
              </w:rPr>
            </w:pPr>
            <w:r>
              <w:rPr>
                <w:color w:val="231F20"/>
                <w:sz w:val="22"/>
              </w:rPr>
              <w:t>Rapid</w:t>
            </w:r>
            <w:r>
              <w:rPr>
                <w:color w:val="231F20"/>
                <w:spacing w:val="-5"/>
                <w:sz w:val="22"/>
              </w:rPr>
              <w:t> </w:t>
            </w:r>
            <w:r>
              <w:rPr>
                <w:color w:val="231F20"/>
                <w:sz w:val="22"/>
              </w:rPr>
              <w:t>plasma</w:t>
            </w:r>
            <w:r>
              <w:rPr>
                <w:color w:val="231F20"/>
                <w:spacing w:val="-5"/>
                <w:sz w:val="22"/>
              </w:rPr>
              <w:t> </w:t>
            </w:r>
            <w:r>
              <w:rPr>
                <w:color w:val="231F20"/>
                <w:sz w:val="22"/>
              </w:rPr>
              <w:t>reagin</w:t>
            </w:r>
            <w:r>
              <w:rPr>
                <w:color w:val="231F20"/>
                <w:spacing w:val="-4"/>
                <w:sz w:val="22"/>
              </w:rPr>
              <w:t> </w:t>
            </w:r>
            <w:r>
              <w:rPr>
                <w:color w:val="231F20"/>
                <w:spacing w:val="-2"/>
                <w:sz w:val="22"/>
              </w:rPr>
              <w:t>(RPR)</w:t>
            </w:r>
          </w:p>
          <w:p>
            <w:pPr>
              <w:pStyle w:val="TableParagraph"/>
              <w:numPr>
                <w:ilvl w:val="0"/>
                <w:numId w:val="8"/>
              </w:numPr>
              <w:tabs>
                <w:tab w:pos="439" w:val="left" w:leader="none"/>
              </w:tabs>
              <w:spacing w:line="240" w:lineRule="auto" w:before="87" w:after="0"/>
              <w:ind w:left="439" w:right="0" w:hanging="359"/>
              <w:jc w:val="left"/>
              <w:rPr>
                <w:sz w:val="22"/>
              </w:rPr>
            </w:pPr>
            <w:r>
              <w:rPr>
                <w:color w:val="231F20"/>
                <w:spacing w:val="-2"/>
                <w:sz w:val="22"/>
              </w:rPr>
              <w:t>Ferritin</w:t>
            </w:r>
            <w:r>
              <w:rPr>
                <w:color w:val="231F20"/>
                <w:spacing w:val="-2"/>
                <w:sz w:val="22"/>
                <w:vertAlign w:val="superscript"/>
              </w:rPr>
              <w:t>105</w:t>
            </w:r>
          </w:p>
          <w:p>
            <w:pPr>
              <w:pStyle w:val="TableParagraph"/>
              <w:spacing w:line="249" w:lineRule="auto" w:before="86"/>
              <w:ind w:left="80" w:right="257"/>
              <w:rPr>
                <w:sz w:val="22"/>
              </w:rPr>
            </w:pPr>
            <w:r>
              <w:rPr>
                <w:color w:val="231F20"/>
                <w:sz w:val="22"/>
              </w:rPr>
              <w:t>Consider other laboratory tests based on the results of these tests or if there is specific concern for comorbid conditions. Note: There are no specific laboratory abnormalities that</w:t>
            </w:r>
            <w:r>
              <w:rPr>
                <w:color w:val="231F20"/>
                <w:spacing w:val="-3"/>
                <w:sz w:val="22"/>
              </w:rPr>
              <w:t> </w:t>
            </w:r>
            <w:r>
              <w:rPr>
                <w:color w:val="231F20"/>
                <w:sz w:val="22"/>
              </w:rPr>
              <w:t>are</w:t>
            </w:r>
            <w:r>
              <w:rPr>
                <w:color w:val="231F20"/>
                <w:spacing w:val="-3"/>
                <w:sz w:val="22"/>
              </w:rPr>
              <w:t> </w:t>
            </w:r>
            <w:r>
              <w:rPr>
                <w:color w:val="231F20"/>
                <w:sz w:val="22"/>
              </w:rPr>
              <w:t>specific</w:t>
            </w:r>
            <w:r>
              <w:rPr>
                <w:color w:val="231F20"/>
                <w:spacing w:val="-3"/>
                <w:sz w:val="22"/>
              </w:rPr>
              <w:t> </w:t>
            </w:r>
            <w:r>
              <w:rPr>
                <w:color w:val="231F20"/>
                <w:sz w:val="22"/>
              </w:rPr>
              <w:t>for</w:t>
            </w:r>
            <w:r>
              <w:rPr>
                <w:color w:val="231F20"/>
                <w:spacing w:val="-3"/>
                <w:sz w:val="22"/>
              </w:rPr>
              <w:t> </w:t>
            </w:r>
            <w:r>
              <w:rPr>
                <w:color w:val="231F20"/>
                <w:sz w:val="22"/>
              </w:rPr>
              <w:t>Long</w:t>
            </w:r>
            <w:r>
              <w:rPr>
                <w:color w:val="231F20"/>
                <w:spacing w:val="-3"/>
                <w:sz w:val="22"/>
              </w:rPr>
              <w:t> </w:t>
            </w:r>
            <w:r>
              <w:rPr>
                <w:color w:val="231F20"/>
                <w:sz w:val="22"/>
              </w:rPr>
              <w:t>COVID,</w:t>
            </w:r>
            <w:r>
              <w:rPr>
                <w:color w:val="231F20"/>
                <w:spacing w:val="-3"/>
                <w:sz w:val="22"/>
              </w:rPr>
              <w:t> </w:t>
            </w:r>
            <w:r>
              <w:rPr>
                <w:color w:val="231F20"/>
                <w:sz w:val="22"/>
              </w:rPr>
              <w:t>and</w:t>
            </w:r>
            <w:r>
              <w:rPr>
                <w:color w:val="231F20"/>
                <w:spacing w:val="-3"/>
                <w:sz w:val="22"/>
              </w:rPr>
              <w:t> </w:t>
            </w:r>
            <w:r>
              <w:rPr>
                <w:color w:val="231F20"/>
                <w:sz w:val="22"/>
              </w:rPr>
              <w:t>the</w:t>
            </w:r>
            <w:r>
              <w:rPr>
                <w:color w:val="231F20"/>
                <w:spacing w:val="-3"/>
                <w:sz w:val="22"/>
              </w:rPr>
              <w:t> </w:t>
            </w:r>
            <w:r>
              <w:rPr>
                <w:color w:val="231F20"/>
                <w:sz w:val="22"/>
              </w:rPr>
              <w:t>absence</w:t>
            </w:r>
            <w:r>
              <w:rPr>
                <w:color w:val="231F20"/>
                <w:spacing w:val="-3"/>
                <w:sz w:val="22"/>
              </w:rPr>
              <w:t> </w:t>
            </w:r>
            <w:r>
              <w:rPr>
                <w:color w:val="231F20"/>
                <w:sz w:val="22"/>
              </w:rPr>
              <w:t>of</w:t>
            </w:r>
            <w:r>
              <w:rPr>
                <w:color w:val="231F20"/>
                <w:spacing w:val="-3"/>
                <w:sz w:val="22"/>
              </w:rPr>
              <w:t> </w:t>
            </w:r>
            <w:r>
              <w:rPr>
                <w:color w:val="231F20"/>
                <w:sz w:val="22"/>
              </w:rPr>
              <w:t>abnormal</w:t>
            </w:r>
            <w:r>
              <w:rPr>
                <w:color w:val="231F20"/>
                <w:spacing w:val="-3"/>
                <w:sz w:val="22"/>
              </w:rPr>
              <w:t> </w:t>
            </w:r>
            <w:r>
              <w:rPr>
                <w:color w:val="231F20"/>
                <w:sz w:val="22"/>
              </w:rPr>
              <w:t>laboratory</w:t>
            </w:r>
            <w:r>
              <w:rPr>
                <w:color w:val="231F20"/>
                <w:spacing w:val="-3"/>
                <w:sz w:val="22"/>
              </w:rPr>
              <w:t> </w:t>
            </w:r>
            <w:r>
              <w:rPr>
                <w:color w:val="231F20"/>
                <w:sz w:val="22"/>
              </w:rPr>
              <w:t>tests</w:t>
            </w:r>
            <w:r>
              <w:rPr>
                <w:color w:val="231F20"/>
                <w:spacing w:val="-3"/>
                <w:sz w:val="22"/>
              </w:rPr>
              <w:t> </w:t>
            </w:r>
            <w:r>
              <w:rPr>
                <w:color w:val="231F20"/>
                <w:sz w:val="22"/>
              </w:rPr>
              <w:t>does</w:t>
            </w:r>
            <w:r>
              <w:rPr>
                <w:color w:val="231F20"/>
                <w:spacing w:val="-3"/>
                <w:sz w:val="22"/>
              </w:rPr>
              <w:t> </w:t>
            </w:r>
            <w:r>
              <w:rPr>
                <w:color w:val="231F20"/>
                <w:sz w:val="22"/>
              </w:rPr>
              <w:t>not preclude the diagnosis of Long COVID.</w:t>
            </w:r>
          </w:p>
        </w:tc>
      </w:tr>
    </w:tbl>
    <w:p>
      <w:pPr>
        <w:pStyle w:val="BodyText"/>
        <w:rPr>
          <w:b/>
          <w:sz w:val="30"/>
        </w:rPr>
      </w:pPr>
    </w:p>
    <w:p>
      <w:pPr>
        <w:spacing w:line="182" w:lineRule="exact" w:before="179"/>
        <w:ind w:left="78" w:right="1443" w:firstLine="0"/>
        <w:jc w:val="center"/>
        <w:rPr>
          <w:sz w:val="16"/>
        </w:rPr>
      </w:pPr>
      <w:r>
        <w:rPr/>
        <mc:AlternateContent>
          <mc:Choice Requires="wps">
            <w:drawing>
              <wp:anchor distT="0" distB="0" distL="0" distR="0" allowOverlap="1" layoutInCell="1" locked="0" behindDoc="0" simplePos="0" relativeHeight="15752192">
                <wp:simplePos x="0" y="0"/>
                <wp:positionH relativeFrom="page">
                  <wp:posOffset>6686867</wp:posOffset>
                </wp:positionH>
                <wp:positionV relativeFrom="paragraph">
                  <wp:posOffset>141347</wp:posOffset>
                </wp:positionV>
                <wp:extent cx="393700" cy="60325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12</w:t>
                            </w:r>
                          </w:p>
                        </w:txbxContent>
                      </wps:txbx>
                      <wps:bodyPr wrap="square" lIns="0" tIns="0" rIns="0" bIns="0" rtlCol="0">
                        <a:noAutofit/>
                      </wps:bodyPr>
                    </wps:wsp>
                  </a:graphicData>
                </a:graphic>
              </wp:anchor>
            </w:drawing>
          </mc:Choice>
          <mc:Fallback>
            <w:pict>
              <v:shape style="position:absolute;margin-left:526.525024pt;margin-top:11.129706pt;width:31pt;height:47.5pt;mso-position-horizontal-relative:page;mso-position-vertical-relative:paragraph;z-index:15752192" type="#_x0000_t202" id="docshape75"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12</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2704">
                <wp:simplePos x="0" y="0"/>
                <wp:positionH relativeFrom="page">
                  <wp:posOffset>0</wp:posOffset>
                </wp:positionH>
                <wp:positionV relativeFrom="page">
                  <wp:posOffset>0</wp:posOffset>
                </wp:positionV>
                <wp:extent cx="594360" cy="1005840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2704" id="docshape76"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3216">
                <wp:simplePos x="0" y="0"/>
                <wp:positionH relativeFrom="page">
                  <wp:posOffset>931165</wp:posOffset>
                </wp:positionH>
                <wp:positionV relativeFrom="page">
                  <wp:posOffset>347473</wp:posOffset>
                </wp:positionV>
                <wp:extent cx="1929764" cy="3695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3216" id="docshape77"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tbl>
      <w:tblPr>
        <w:tblW w:w="0" w:type="auto"/>
        <w:jc w:val="left"/>
        <w:tblInd w:w="3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5"/>
        <w:gridCol w:w="8985"/>
      </w:tblGrid>
      <w:tr>
        <w:trPr>
          <w:trHeight w:val="300" w:hRule="atLeast"/>
        </w:trPr>
        <w:tc>
          <w:tcPr>
            <w:tcW w:w="535" w:type="dxa"/>
            <w:shd w:val="clear" w:color="auto" w:fill="1C384B"/>
          </w:tcPr>
          <w:p>
            <w:pPr>
              <w:pStyle w:val="TableParagraph"/>
              <w:spacing w:before="0"/>
              <w:ind w:left="0"/>
              <w:rPr>
                <w:rFonts w:ascii="Times New Roman"/>
                <w:sz w:val="20"/>
              </w:rPr>
            </w:pPr>
          </w:p>
        </w:tc>
        <w:tc>
          <w:tcPr>
            <w:tcW w:w="8985" w:type="dxa"/>
            <w:shd w:val="clear" w:color="auto" w:fill="1C384B"/>
          </w:tcPr>
          <w:p>
            <w:pPr>
              <w:pStyle w:val="TableParagraph"/>
              <w:spacing w:before="24"/>
              <w:ind w:left="3949" w:right="3930"/>
              <w:jc w:val="center"/>
              <w:rPr>
                <w:b/>
                <w:sz w:val="22"/>
              </w:rPr>
            </w:pPr>
            <w:r>
              <w:rPr>
                <w:b/>
                <w:color w:val="FFFFFF"/>
                <w:spacing w:val="-2"/>
                <w:sz w:val="22"/>
              </w:rPr>
              <w:t>Statement</w:t>
            </w:r>
          </w:p>
        </w:tc>
      </w:tr>
      <w:tr>
        <w:trPr>
          <w:trHeight w:val="1528" w:hRule="atLeast"/>
        </w:trPr>
        <w:tc>
          <w:tcPr>
            <w:tcW w:w="535" w:type="dxa"/>
            <w:tcBorders>
              <w:left w:val="single" w:sz="4" w:space="0" w:color="231F20"/>
              <w:bottom w:val="single" w:sz="4" w:space="0" w:color="231F20"/>
              <w:right w:val="single" w:sz="4" w:space="0" w:color="231F20"/>
            </w:tcBorders>
            <w:shd w:val="clear" w:color="auto" w:fill="357ABB"/>
          </w:tcPr>
          <w:p>
            <w:pPr>
              <w:pStyle w:val="TableParagraph"/>
              <w:spacing w:before="29"/>
              <w:ind w:left="20"/>
              <w:jc w:val="center"/>
              <w:rPr>
                <w:b/>
                <w:sz w:val="22"/>
              </w:rPr>
            </w:pPr>
            <w:r>
              <w:rPr>
                <w:b/>
                <w:color w:val="FFFFFF"/>
                <w:sz w:val="22"/>
              </w:rPr>
              <w:t>5</w:t>
            </w:r>
          </w:p>
        </w:tc>
        <w:tc>
          <w:tcPr>
            <w:tcW w:w="8985" w:type="dxa"/>
            <w:tcBorders>
              <w:left w:val="single" w:sz="4" w:space="0" w:color="231F20"/>
              <w:bottom w:val="single" w:sz="4" w:space="0" w:color="231F20"/>
              <w:right w:val="single" w:sz="4" w:space="0" w:color="231F20"/>
            </w:tcBorders>
            <w:shd w:val="clear" w:color="auto" w:fill="E0EAF4"/>
          </w:tcPr>
          <w:p>
            <w:pPr>
              <w:pStyle w:val="TableParagraph"/>
              <w:spacing w:line="249" w:lineRule="auto" w:before="29"/>
              <w:ind w:left="85"/>
              <w:rPr>
                <w:sz w:val="22"/>
              </w:rPr>
            </w:pPr>
            <w:r>
              <w:rPr>
                <w:color w:val="231F20"/>
                <w:sz w:val="22"/>
              </w:rPr>
              <w:t>Conduct a full patient history with review of preexisting conditions, substance use, and comprehensive</w:t>
            </w:r>
            <w:r>
              <w:rPr>
                <w:color w:val="231F20"/>
                <w:spacing w:val="-5"/>
                <w:sz w:val="22"/>
              </w:rPr>
              <w:t> </w:t>
            </w:r>
            <w:r>
              <w:rPr>
                <w:color w:val="231F20"/>
                <w:sz w:val="22"/>
              </w:rPr>
              <w:t>medication</w:t>
            </w:r>
            <w:r>
              <w:rPr>
                <w:color w:val="231F20"/>
                <w:spacing w:val="-5"/>
                <w:sz w:val="22"/>
              </w:rPr>
              <w:t> </w:t>
            </w:r>
            <w:r>
              <w:rPr>
                <w:color w:val="231F20"/>
                <w:sz w:val="22"/>
              </w:rPr>
              <w:t>history,</w:t>
            </w:r>
            <w:r>
              <w:rPr>
                <w:color w:val="231F20"/>
                <w:spacing w:val="-5"/>
                <w:sz w:val="22"/>
              </w:rPr>
              <w:t> </w:t>
            </w:r>
            <w:r>
              <w:rPr>
                <w:color w:val="231F20"/>
                <w:sz w:val="22"/>
              </w:rPr>
              <w:t>and</w:t>
            </w:r>
            <w:r>
              <w:rPr>
                <w:color w:val="231F20"/>
                <w:spacing w:val="-5"/>
                <w:sz w:val="22"/>
              </w:rPr>
              <w:t> </w:t>
            </w:r>
            <w:r>
              <w:rPr>
                <w:color w:val="231F20"/>
                <w:sz w:val="22"/>
              </w:rPr>
              <w:t>supplement</w:t>
            </w:r>
            <w:r>
              <w:rPr>
                <w:color w:val="231F20"/>
                <w:spacing w:val="-5"/>
                <w:sz w:val="22"/>
              </w:rPr>
              <w:t> </w:t>
            </w:r>
            <w:r>
              <w:rPr>
                <w:color w:val="231F20"/>
                <w:sz w:val="22"/>
              </w:rPr>
              <w:t>review</w:t>
            </w:r>
            <w:r>
              <w:rPr>
                <w:color w:val="231F20"/>
                <w:spacing w:val="-5"/>
                <w:sz w:val="22"/>
              </w:rPr>
              <w:t> </w:t>
            </w:r>
            <w:r>
              <w:rPr>
                <w:color w:val="231F20"/>
                <w:sz w:val="22"/>
              </w:rPr>
              <w:t>for</w:t>
            </w:r>
            <w:r>
              <w:rPr>
                <w:color w:val="231F20"/>
                <w:spacing w:val="-5"/>
                <w:sz w:val="22"/>
              </w:rPr>
              <w:t> </w:t>
            </w:r>
            <w:r>
              <w:rPr>
                <w:color w:val="231F20"/>
                <w:sz w:val="22"/>
              </w:rPr>
              <w:t>those</w:t>
            </w:r>
            <w:r>
              <w:rPr>
                <w:color w:val="231F20"/>
                <w:spacing w:val="-5"/>
                <w:sz w:val="22"/>
              </w:rPr>
              <w:t> </w:t>
            </w:r>
            <w:r>
              <w:rPr>
                <w:color w:val="231F20"/>
                <w:sz w:val="22"/>
              </w:rPr>
              <w:t>that</w:t>
            </w:r>
            <w:r>
              <w:rPr>
                <w:color w:val="231F20"/>
                <w:spacing w:val="-5"/>
                <w:sz w:val="22"/>
              </w:rPr>
              <w:t> </w:t>
            </w:r>
            <w:r>
              <w:rPr>
                <w:color w:val="231F20"/>
                <w:sz w:val="22"/>
              </w:rPr>
              <w:t>may</w:t>
            </w:r>
            <w:r>
              <w:rPr>
                <w:color w:val="231F20"/>
                <w:spacing w:val="-5"/>
                <w:sz w:val="22"/>
              </w:rPr>
              <w:t> </w:t>
            </w:r>
            <w:r>
              <w:rPr>
                <w:color w:val="231F20"/>
                <w:sz w:val="22"/>
              </w:rPr>
              <w:t>contribute</w:t>
            </w:r>
            <w:r>
              <w:rPr>
                <w:color w:val="231F20"/>
                <w:spacing w:val="-5"/>
                <w:sz w:val="22"/>
              </w:rPr>
              <w:t> </w:t>
            </w:r>
            <w:r>
              <w:rPr>
                <w:color w:val="231F20"/>
                <w:sz w:val="22"/>
              </w:rPr>
              <w:t>to cognitive symptoms.</w:t>
            </w:r>
          </w:p>
          <w:p>
            <w:pPr>
              <w:pStyle w:val="TableParagraph"/>
              <w:spacing w:line="249" w:lineRule="auto" w:before="92"/>
              <w:ind w:left="85" w:right="353"/>
              <w:rPr>
                <w:sz w:val="22"/>
              </w:rPr>
            </w:pPr>
            <w:r>
              <w:rPr>
                <w:color w:val="231F20"/>
                <w:sz w:val="22"/>
              </w:rPr>
              <w:t>Patients</w:t>
            </w:r>
            <w:r>
              <w:rPr>
                <w:color w:val="231F20"/>
                <w:spacing w:val="-4"/>
                <w:sz w:val="22"/>
              </w:rPr>
              <w:t> </w:t>
            </w:r>
            <w:r>
              <w:rPr>
                <w:color w:val="231F20"/>
                <w:sz w:val="22"/>
              </w:rPr>
              <w:t>with</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may</w:t>
            </w:r>
            <w:r>
              <w:rPr>
                <w:color w:val="231F20"/>
                <w:spacing w:val="-4"/>
                <w:sz w:val="22"/>
              </w:rPr>
              <w:t> </w:t>
            </w:r>
            <w:r>
              <w:rPr>
                <w:color w:val="231F20"/>
                <w:sz w:val="22"/>
              </w:rPr>
              <w:t>be</w:t>
            </w:r>
            <w:r>
              <w:rPr>
                <w:color w:val="231F20"/>
                <w:spacing w:val="-4"/>
                <w:sz w:val="22"/>
              </w:rPr>
              <w:t> </w:t>
            </w:r>
            <w:r>
              <w:rPr>
                <w:color w:val="231F20"/>
                <w:sz w:val="22"/>
              </w:rPr>
              <w:t>taking</w:t>
            </w:r>
            <w:r>
              <w:rPr>
                <w:color w:val="231F20"/>
                <w:spacing w:val="-4"/>
                <w:sz w:val="22"/>
              </w:rPr>
              <w:t> </w:t>
            </w:r>
            <w:r>
              <w:rPr>
                <w:color w:val="231F20"/>
                <w:sz w:val="22"/>
              </w:rPr>
              <w:t>antihistamine,</w:t>
            </w:r>
            <w:r>
              <w:rPr>
                <w:color w:val="231F20"/>
                <w:spacing w:val="-4"/>
                <w:sz w:val="22"/>
              </w:rPr>
              <w:t> </w:t>
            </w:r>
            <w:r>
              <w:rPr>
                <w:color w:val="231F20"/>
                <w:sz w:val="22"/>
              </w:rPr>
              <w:t>anticholinergic,</w:t>
            </w:r>
            <w:r>
              <w:rPr>
                <w:color w:val="231F20"/>
                <w:spacing w:val="-4"/>
                <w:sz w:val="22"/>
              </w:rPr>
              <w:t> </w:t>
            </w:r>
            <w:r>
              <w:rPr>
                <w:color w:val="231F20"/>
                <w:sz w:val="22"/>
              </w:rPr>
              <w:t>and</w:t>
            </w:r>
            <w:r>
              <w:rPr>
                <w:color w:val="231F20"/>
                <w:spacing w:val="-4"/>
                <w:sz w:val="22"/>
              </w:rPr>
              <w:t> </w:t>
            </w:r>
            <w:r>
              <w:rPr>
                <w:color w:val="231F20"/>
                <w:sz w:val="22"/>
              </w:rPr>
              <w:t>anxiolytic medications that can contribute to cognitive symptoms.</w:t>
            </w:r>
          </w:p>
        </w:tc>
      </w:tr>
      <w:tr>
        <w:trPr>
          <w:trHeight w:val="695" w:hRule="atLeast"/>
        </w:trPr>
        <w:tc>
          <w:tcPr>
            <w:tcW w:w="535" w:type="dxa"/>
            <w:tcBorders>
              <w:top w:val="single" w:sz="4" w:space="0" w:color="231F20"/>
              <w:left w:val="single" w:sz="4" w:space="0" w:color="231F20"/>
              <w:bottom w:val="single" w:sz="4" w:space="0" w:color="231F20"/>
              <w:right w:val="single" w:sz="4" w:space="0" w:color="231F20"/>
            </w:tcBorders>
            <w:shd w:val="clear" w:color="auto" w:fill="357ABB"/>
          </w:tcPr>
          <w:p>
            <w:pPr>
              <w:pStyle w:val="TableParagraph"/>
              <w:spacing w:before="29"/>
              <w:ind w:left="135" w:right="115"/>
              <w:jc w:val="center"/>
              <w:rPr>
                <w:b/>
                <w:sz w:val="22"/>
              </w:rPr>
            </w:pPr>
            <w:r>
              <w:rPr>
                <w:b/>
                <w:color w:val="FFFFFF"/>
                <w:spacing w:val="-5"/>
                <w:sz w:val="22"/>
              </w:rPr>
              <w:t>5a</w:t>
            </w:r>
          </w:p>
        </w:tc>
        <w:tc>
          <w:tcPr>
            <w:tcW w:w="8985"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before="29"/>
              <w:ind w:left="85" w:right="353"/>
              <w:rPr>
                <w:sz w:val="22"/>
              </w:rPr>
            </w:pPr>
            <w:r>
              <w:rPr>
                <w:color w:val="231F20"/>
                <w:sz w:val="22"/>
              </w:rPr>
              <w:t>Collect</w:t>
            </w:r>
            <w:r>
              <w:rPr>
                <w:color w:val="231F20"/>
                <w:spacing w:val="-6"/>
                <w:sz w:val="22"/>
              </w:rPr>
              <w:t> </w:t>
            </w:r>
            <w:r>
              <w:rPr>
                <w:color w:val="231F20"/>
                <w:sz w:val="22"/>
              </w:rPr>
              <w:t>collateral</w:t>
            </w:r>
            <w:r>
              <w:rPr>
                <w:color w:val="231F20"/>
                <w:spacing w:val="-6"/>
                <w:sz w:val="22"/>
              </w:rPr>
              <w:t> </w:t>
            </w:r>
            <w:r>
              <w:rPr>
                <w:color w:val="231F20"/>
                <w:sz w:val="22"/>
              </w:rPr>
              <w:t>patient</w:t>
            </w:r>
            <w:r>
              <w:rPr>
                <w:color w:val="231F20"/>
                <w:spacing w:val="-6"/>
                <w:sz w:val="22"/>
              </w:rPr>
              <w:t> </w:t>
            </w:r>
            <w:r>
              <w:rPr>
                <w:color w:val="231F20"/>
                <w:sz w:val="22"/>
              </w:rPr>
              <w:t>history,</w:t>
            </w:r>
            <w:r>
              <w:rPr>
                <w:color w:val="231F20"/>
                <w:spacing w:val="-6"/>
                <w:sz w:val="22"/>
              </w:rPr>
              <w:t> </w:t>
            </w:r>
            <w:r>
              <w:rPr>
                <w:color w:val="231F20"/>
                <w:sz w:val="22"/>
              </w:rPr>
              <w:t>including</w:t>
            </w:r>
            <w:r>
              <w:rPr>
                <w:color w:val="231F20"/>
                <w:spacing w:val="-6"/>
                <w:sz w:val="22"/>
              </w:rPr>
              <w:t> </w:t>
            </w:r>
            <w:r>
              <w:rPr>
                <w:color w:val="231F20"/>
                <w:sz w:val="22"/>
              </w:rPr>
              <w:t>preexisting</w:t>
            </w:r>
            <w:r>
              <w:rPr>
                <w:color w:val="231F20"/>
                <w:spacing w:val="-6"/>
                <w:sz w:val="22"/>
              </w:rPr>
              <w:t> </w:t>
            </w:r>
            <w:r>
              <w:rPr>
                <w:color w:val="231F20"/>
                <w:sz w:val="22"/>
              </w:rPr>
              <w:t>function</w:t>
            </w:r>
            <w:r>
              <w:rPr>
                <w:color w:val="231F20"/>
                <w:spacing w:val="-6"/>
                <w:sz w:val="22"/>
              </w:rPr>
              <w:t> </w:t>
            </w:r>
            <w:r>
              <w:rPr>
                <w:color w:val="231F20"/>
                <w:sz w:val="22"/>
              </w:rPr>
              <w:t>and</w:t>
            </w:r>
            <w:r>
              <w:rPr>
                <w:color w:val="231F20"/>
                <w:spacing w:val="-6"/>
                <w:sz w:val="22"/>
              </w:rPr>
              <w:t> </w:t>
            </w:r>
            <w:r>
              <w:rPr>
                <w:color w:val="231F20"/>
                <w:sz w:val="22"/>
              </w:rPr>
              <w:t>conditions,</w:t>
            </w:r>
            <w:r>
              <w:rPr>
                <w:color w:val="231F20"/>
                <w:spacing w:val="-6"/>
                <w:sz w:val="22"/>
              </w:rPr>
              <w:t> </w:t>
            </w:r>
            <w:r>
              <w:rPr>
                <w:color w:val="231F20"/>
                <w:sz w:val="22"/>
              </w:rPr>
              <w:t>from</w:t>
            </w:r>
            <w:r>
              <w:rPr>
                <w:color w:val="231F20"/>
                <w:spacing w:val="-6"/>
                <w:sz w:val="22"/>
              </w:rPr>
              <w:t> </w:t>
            </w:r>
            <w:r>
              <w:rPr>
                <w:color w:val="231F20"/>
                <w:sz w:val="22"/>
              </w:rPr>
              <w:t>care team (primary care), patient family, or close contacts, as available.</w:t>
            </w:r>
          </w:p>
        </w:tc>
      </w:tr>
      <w:tr>
        <w:trPr>
          <w:trHeight w:val="1458" w:hRule="atLeast"/>
        </w:trPr>
        <w:tc>
          <w:tcPr>
            <w:tcW w:w="535" w:type="dxa"/>
            <w:tcBorders>
              <w:top w:val="single" w:sz="4" w:space="0" w:color="231F20"/>
              <w:left w:val="single" w:sz="4" w:space="0" w:color="231F20"/>
              <w:bottom w:val="single" w:sz="4" w:space="0" w:color="231F20"/>
              <w:right w:val="single" w:sz="4" w:space="0" w:color="231F20"/>
            </w:tcBorders>
            <w:shd w:val="clear" w:color="auto" w:fill="357ABB"/>
          </w:tcPr>
          <w:p>
            <w:pPr>
              <w:pStyle w:val="TableParagraph"/>
              <w:spacing w:before="29"/>
              <w:ind w:left="20"/>
              <w:jc w:val="center"/>
              <w:rPr>
                <w:b/>
                <w:sz w:val="22"/>
              </w:rPr>
            </w:pPr>
            <w:r>
              <w:rPr>
                <w:b/>
                <w:color w:val="FFFFFF"/>
                <w:sz w:val="22"/>
              </w:rPr>
              <w:t>6</w:t>
            </w:r>
          </w:p>
        </w:tc>
        <w:tc>
          <w:tcPr>
            <w:tcW w:w="8985" w:type="dxa"/>
            <w:tcBorders>
              <w:top w:val="single" w:sz="4" w:space="0" w:color="231F20"/>
              <w:left w:val="single" w:sz="4" w:space="0" w:color="231F20"/>
              <w:bottom w:val="single" w:sz="4" w:space="0" w:color="231F20"/>
              <w:right w:val="single" w:sz="4" w:space="0" w:color="231F20"/>
            </w:tcBorders>
            <w:shd w:val="clear" w:color="auto" w:fill="E0EAF4"/>
          </w:tcPr>
          <w:p>
            <w:pPr>
              <w:pStyle w:val="TableParagraph"/>
              <w:spacing w:line="249" w:lineRule="auto"/>
              <w:ind w:left="84"/>
              <w:rPr>
                <w:sz w:val="22"/>
              </w:rPr>
            </w:pPr>
            <w:r>
              <w:rPr>
                <w:color w:val="231F20"/>
                <w:sz w:val="22"/>
              </w:rPr>
              <w:t>Assess impact of cognitive symptoms using standardized patient-reported assessments. Include activities of daily living, school, work, and avocational (i.e., hobbies).</w:t>
            </w:r>
            <w:r>
              <w:rPr>
                <w:color w:val="231F20"/>
                <w:spacing w:val="-3"/>
                <w:sz w:val="22"/>
              </w:rPr>
              <w:t> </w:t>
            </w:r>
            <w:r>
              <w:rPr>
                <w:color w:val="231F20"/>
                <w:sz w:val="22"/>
              </w:rPr>
              <w:t>Assess the patient’s</w:t>
            </w:r>
            <w:r>
              <w:rPr>
                <w:color w:val="231F20"/>
                <w:spacing w:val="-4"/>
                <w:sz w:val="22"/>
              </w:rPr>
              <w:t> </w:t>
            </w:r>
            <w:r>
              <w:rPr>
                <w:color w:val="231F20"/>
                <w:sz w:val="22"/>
              </w:rPr>
              <w:t>overall</w:t>
            </w:r>
            <w:r>
              <w:rPr>
                <w:color w:val="231F20"/>
                <w:spacing w:val="-4"/>
                <w:sz w:val="22"/>
              </w:rPr>
              <w:t> </w:t>
            </w:r>
            <w:r>
              <w:rPr>
                <w:color w:val="231F20"/>
                <w:sz w:val="22"/>
              </w:rPr>
              <w:t>quality</w:t>
            </w:r>
            <w:r>
              <w:rPr>
                <w:color w:val="231F20"/>
                <w:spacing w:val="-4"/>
                <w:sz w:val="22"/>
              </w:rPr>
              <w:t> </w:t>
            </w:r>
            <w:r>
              <w:rPr>
                <w:color w:val="231F20"/>
                <w:sz w:val="22"/>
              </w:rPr>
              <w:t>of</w:t>
            </w:r>
            <w:r>
              <w:rPr>
                <w:color w:val="231F20"/>
                <w:spacing w:val="-4"/>
                <w:sz w:val="22"/>
              </w:rPr>
              <w:t> </w:t>
            </w:r>
            <w:r>
              <w:rPr>
                <w:color w:val="231F20"/>
                <w:sz w:val="22"/>
              </w:rPr>
              <w:t>life</w:t>
            </w:r>
            <w:r>
              <w:rPr>
                <w:color w:val="231F20"/>
                <w:spacing w:val="-4"/>
                <w:sz w:val="22"/>
              </w:rPr>
              <w:t> </w:t>
            </w:r>
            <w:r>
              <w:rPr>
                <w:color w:val="231F20"/>
                <w:sz w:val="22"/>
              </w:rPr>
              <w:t>using</w:t>
            </w:r>
            <w:r>
              <w:rPr>
                <w:color w:val="231F20"/>
                <w:spacing w:val="-4"/>
                <w:sz w:val="22"/>
              </w:rPr>
              <w:t> </w:t>
            </w:r>
            <w:r>
              <w:rPr>
                <w:color w:val="231F20"/>
                <w:sz w:val="22"/>
              </w:rPr>
              <w:t>tools</w:t>
            </w:r>
            <w:r>
              <w:rPr>
                <w:color w:val="231F20"/>
                <w:spacing w:val="-4"/>
                <w:sz w:val="22"/>
              </w:rPr>
              <w:t> </w:t>
            </w:r>
            <w:r>
              <w:rPr>
                <w:color w:val="231F20"/>
                <w:sz w:val="22"/>
              </w:rPr>
              <w:t>like</w:t>
            </w:r>
            <w:r>
              <w:rPr>
                <w:color w:val="231F20"/>
                <w:spacing w:val="-4"/>
                <w:sz w:val="22"/>
              </w:rPr>
              <w:t> </w:t>
            </w:r>
            <w:r>
              <w:rPr>
                <w:color w:val="231F20"/>
                <w:sz w:val="22"/>
              </w:rPr>
              <w:t>the</w:t>
            </w:r>
            <w:r>
              <w:rPr>
                <w:color w:val="231F20"/>
                <w:spacing w:val="-4"/>
                <w:sz w:val="22"/>
              </w:rPr>
              <w:t> </w:t>
            </w:r>
            <w:hyperlink r:id="rId35">
              <w:r>
                <w:rPr>
                  <w:color w:val="205E9E"/>
                  <w:sz w:val="22"/>
                  <w:u w:val="single" w:color="205E9E"/>
                </w:rPr>
                <w:t>Post-COVID-19</w:t>
              </w:r>
              <w:r>
                <w:rPr>
                  <w:color w:val="205E9E"/>
                  <w:spacing w:val="-4"/>
                  <w:sz w:val="22"/>
                  <w:u w:val="single" w:color="205E9E"/>
                </w:rPr>
                <w:t> </w:t>
              </w:r>
              <w:r>
                <w:rPr>
                  <w:color w:val="205E9E"/>
                  <w:sz w:val="22"/>
                  <w:u w:val="single" w:color="205E9E"/>
                </w:rPr>
                <w:t>Functional</w:t>
              </w:r>
              <w:r>
                <w:rPr>
                  <w:color w:val="205E9E"/>
                  <w:spacing w:val="-4"/>
                  <w:sz w:val="22"/>
                  <w:u w:val="single" w:color="205E9E"/>
                </w:rPr>
                <w:t> </w:t>
              </w:r>
              <w:r>
                <w:rPr>
                  <w:color w:val="205E9E"/>
                  <w:sz w:val="22"/>
                  <w:u w:val="single" w:color="205E9E"/>
                </w:rPr>
                <w:t>Status</w:t>
              </w:r>
              <w:r>
                <w:rPr>
                  <w:color w:val="205E9E"/>
                  <w:spacing w:val="-4"/>
                  <w:sz w:val="22"/>
                  <w:u w:val="single" w:color="205E9E"/>
                </w:rPr>
                <w:t> </w:t>
              </w:r>
              <w:r>
                <w:rPr>
                  <w:color w:val="205E9E"/>
                  <w:sz w:val="22"/>
                  <w:u w:val="single" w:color="205E9E"/>
                </w:rPr>
                <w:t>Scale</w:t>
              </w:r>
              <w:r>
                <w:rPr>
                  <w:color w:val="205E9E"/>
                  <w:spacing w:val="-3"/>
                  <w:sz w:val="22"/>
                  <w:u w:val="single" w:color="205E9E"/>
                </w:rPr>
                <w:t> </w:t>
              </w:r>
            </w:hyperlink>
            <w:r>
              <w:rPr>
                <w:color w:val="205E9E"/>
                <w:spacing w:val="-3"/>
                <w:sz w:val="22"/>
              </w:rPr>
              <w:t> </w:t>
            </w:r>
            <w:hyperlink r:id="rId35">
              <w:r>
                <w:rPr>
                  <w:color w:val="205E9E"/>
                  <w:sz w:val="22"/>
                  <w:u w:val="single" w:color="205E9E"/>
                </w:rPr>
                <w:t>(PCFS)</w:t>
              </w:r>
            </w:hyperlink>
            <w:r>
              <w:rPr>
                <w:color w:val="205E9E"/>
                <w:sz w:val="22"/>
              </w:rPr>
              <w:t> </w:t>
            </w:r>
            <w:r>
              <w:rPr>
                <w:color w:val="231F20"/>
                <w:sz w:val="22"/>
              </w:rPr>
              <w:t>or the </w:t>
            </w:r>
            <w:hyperlink r:id="rId36">
              <w:r>
                <w:rPr>
                  <w:color w:val="205E9E"/>
                  <w:sz w:val="22"/>
                  <w:u w:val="single" w:color="205E9E"/>
                </w:rPr>
                <w:t>EuroQol-5D (EQ-5D)</w:t>
              </w:r>
            </w:hyperlink>
            <w:r>
              <w:rPr>
                <w:color w:val="205E9E"/>
                <w:sz w:val="22"/>
              </w:rPr>
              <w:t> </w:t>
            </w:r>
            <w:r>
              <w:rPr>
                <w:color w:val="231F20"/>
                <w:sz w:val="22"/>
              </w:rPr>
              <w:t>to consider the impact of Long COVID on the whole </w:t>
            </w:r>
            <w:r>
              <w:rPr>
                <w:color w:val="231F20"/>
                <w:spacing w:val="-2"/>
                <w:sz w:val="22"/>
              </w:rPr>
              <w:t>patient.</w:t>
            </w:r>
          </w:p>
        </w:tc>
      </w:tr>
      <w:tr>
        <w:trPr>
          <w:trHeight w:val="940" w:hRule="atLeast"/>
        </w:trPr>
        <w:tc>
          <w:tcPr>
            <w:tcW w:w="535" w:type="dxa"/>
            <w:tcBorders>
              <w:top w:val="single" w:sz="4" w:space="0" w:color="231F20"/>
              <w:left w:val="single" w:sz="4" w:space="0" w:color="231F20"/>
              <w:bottom w:val="single" w:sz="4" w:space="0" w:color="231F20"/>
              <w:right w:val="single" w:sz="4" w:space="0" w:color="231F20"/>
            </w:tcBorders>
            <w:shd w:val="clear" w:color="auto" w:fill="357ABB"/>
          </w:tcPr>
          <w:p>
            <w:pPr>
              <w:pStyle w:val="TableParagraph"/>
              <w:ind w:left="19"/>
              <w:jc w:val="center"/>
              <w:rPr>
                <w:b/>
                <w:sz w:val="22"/>
              </w:rPr>
            </w:pPr>
            <w:r>
              <w:rPr>
                <w:b/>
                <w:color w:val="FFFFFF"/>
                <w:sz w:val="22"/>
              </w:rPr>
              <w:t>7</w:t>
            </w:r>
          </w:p>
        </w:tc>
        <w:tc>
          <w:tcPr>
            <w:tcW w:w="8985"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left="84"/>
              <w:rPr>
                <w:sz w:val="22"/>
              </w:rPr>
            </w:pPr>
            <w:r>
              <w:rPr>
                <w:color w:val="231F20"/>
                <w:sz w:val="22"/>
              </w:rPr>
              <w:t>Assess</w:t>
            </w:r>
            <w:r>
              <w:rPr>
                <w:color w:val="231F20"/>
                <w:spacing w:val="-3"/>
                <w:sz w:val="22"/>
              </w:rPr>
              <w:t> </w:t>
            </w:r>
            <w:r>
              <w:rPr>
                <w:color w:val="231F20"/>
                <w:sz w:val="22"/>
              </w:rPr>
              <w:t>patient</w:t>
            </w:r>
            <w:r>
              <w:rPr>
                <w:color w:val="231F20"/>
                <w:spacing w:val="-3"/>
                <w:sz w:val="22"/>
              </w:rPr>
              <w:t> </w:t>
            </w:r>
            <w:r>
              <w:rPr>
                <w:color w:val="231F20"/>
                <w:sz w:val="22"/>
              </w:rPr>
              <w:t>needs</w:t>
            </w:r>
            <w:r>
              <w:rPr>
                <w:color w:val="231F20"/>
                <w:spacing w:val="-3"/>
                <w:sz w:val="22"/>
              </w:rPr>
              <w:t> </w:t>
            </w:r>
            <w:r>
              <w:rPr>
                <w:color w:val="231F20"/>
                <w:sz w:val="22"/>
              </w:rPr>
              <w:t>and</w:t>
            </w:r>
            <w:r>
              <w:rPr>
                <w:color w:val="231F20"/>
                <w:spacing w:val="-3"/>
                <w:sz w:val="22"/>
              </w:rPr>
              <w:t> </w:t>
            </w:r>
            <w:r>
              <w:rPr>
                <w:color w:val="231F20"/>
                <w:sz w:val="22"/>
              </w:rPr>
              <w:t>develop</w:t>
            </w:r>
            <w:r>
              <w:rPr>
                <w:color w:val="231F20"/>
                <w:spacing w:val="-3"/>
                <w:sz w:val="22"/>
              </w:rPr>
              <w:t> </w:t>
            </w:r>
            <w:r>
              <w:rPr>
                <w:color w:val="231F20"/>
                <w:sz w:val="22"/>
              </w:rPr>
              <w:t>an</w:t>
            </w:r>
            <w:r>
              <w:rPr>
                <w:color w:val="231F20"/>
                <w:spacing w:val="-3"/>
                <w:sz w:val="22"/>
              </w:rPr>
              <w:t> </w:t>
            </w:r>
            <w:r>
              <w:rPr>
                <w:color w:val="231F20"/>
                <w:sz w:val="22"/>
              </w:rPr>
              <w:t>appropriate</w:t>
            </w:r>
            <w:r>
              <w:rPr>
                <w:color w:val="231F20"/>
                <w:spacing w:val="-3"/>
                <w:sz w:val="22"/>
              </w:rPr>
              <w:t> </w:t>
            </w:r>
            <w:r>
              <w:rPr>
                <w:color w:val="231F20"/>
                <w:sz w:val="22"/>
              </w:rPr>
              <w:t>care</w:t>
            </w:r>
            <w:r>
              <w:rPr>
                <w:color w:val="231F20"/>
                <w:spacing w:val="-3"/>
                <w:sz w:val="22"/>
              </w:rPr>
              <w:t> </w:t>
            </w:r>
            <w:r>
              <w:rPr>
                <w:color w:val="231F20"/>
                <w:sz w:val="22"/>
              </w:rPr>
              <w:t>and</w:t>
            </w:r>
            <w:r>
              <w:rPr>
                <w:color w:val="231F20"/>
                <w:spacing w:val="-3"/>
                <w:sz w:val="22"/>
              </w:rPr>
              <w:t> </w:t>
            </w:r>
            <w:r>
              <w:rPr>
                <w:color w:val="231F20"/>
                <w:sz w:val="22"/>
              </w:rPr>
              <w:t>support</w:t>
            </w:r>
            <w:r>
              <w:rPr>
                <w:color w:val="231F20"/>
                <w:spacing w:val="-3"/>
                <w:sz w:val="22"/>
              </w:rPr>
              <w:t> </w:t>
            </w:r>
            <w:r>
              <w:rPr>
                <w:color w:val="231F20"/>
                <w:sz w:val="22"/>
              </w:rPr>
              <w:t>plan</w:t>
            </w:r>
            <w:r>
              <w:rPr>
                <w:color w:val="231F20"/>
                <w:spacing w:val="-3"/>
                <w:sz w:val="22"/>
              </w:rPr>
              <w:t> </w:t>
            </w:r>
            <w:r>
              <w:rPr>
                <w:color w:val="231F20"/>
                <w:sz w:val="22"/>
              </w:rPr>
              <w:t>that</w:t>
            </w:r>
            <w:r>
              <w:rPr>
                <w:color w:val="231F20"/>
                <w:spacing w:val="-3"/>
                <w:sz w:val="22"/>
              </w:rPr>
              <w:t> </w:t>
            </w:r>
            <w:r>
              <w:rPr>
                <w:color w:val="231F20"/>
                <w:sz w:val="22"/>
              </w:rPr>
              <w:t>may</w:t>
            </w:r>
            <w:r>
              <w:rPr>
                <w:color w:val="231F20"/>
                <w:spacing w:val="-3"/>
                <w:sz w:val="22"/>
              </w:rPr>
              <w:t> </w:t>
            </w:r>
            <w:r>
              <w:rPr>
                <w:color w:val="231F20"/>
                <w:sz w:val="22"/>
              </w:rPr>
              <w:t>include referrals to other mental health providers, specialists, or family support providers, as </w:t>
            </w:r>
            <w:r>
              <w:rPr>
                <w:color w:val="231F20"/>
                <w:spacing w:val="-2"/>
                <w:sz w:val="22"/>
              </w:rPr>
              <w:t>needed.</w:t>
            </w:r>
          </w:p>
        </w:tc>
      </w:tr>
      <w:tr>
        <w:trPr>
          <w:trHeight w:val="681" w:hRule="atLeast"/>
        </w:trPr>
        <w:tc>
          <w:tcPr>
            <w:tcW w:w="535" w:type="dxa"/>
            <w:tcBorders>
              <w:top w:val="single" w:sz="4" w:space="0" w:color="231F20"/>
              <w:left w:val="single" w:sz="4" w:space="0" w:color="231F20"/>
              <w:bottom w:val="single" w:sz="4" w:space="0" w:color="231F20"/>
              <w:right w:val="single" w:sz="4" w:space="0" w:color="231F20"/>
            </w:tcBorders>
            <w:shd w:val="clear" w:color="auto" w:fill="357ABB"/>
          </w:tcPr>
          <w:p>
            <w:pPr>
              <w:pStyle w:val="TableParagraph"/>
              <w:ind w:left="19"/>
              <w:jc w:val="center"/>
              <w:rPr>
                <w:b/>
                <w:sz w:val="22"/>
              </w:rPr>
            </w:pPr>
            <w:r>
              <w:rPr>
                <w:b/>
                <w:color w:val="FFFFFF"/>
                <w:sz w:val="22"/>
              </w:rPr>
              <w:t>8</w:t>
            </w:r>
          </w:p>
        </w:tc>
        <w:tc>
          <w:tcPr>
            <w:tcW w:w="8985" w:type="dxa"/>
            <w:tcBorders>
              <w:top w:val="single" w:sz="4" w:space="0" w:color="231F20"/>
              <w:left w:val="single" w:sz="4" w:space="0" w:color="231F20"/>
              <w:bottom w:val="single" w:sz="4" w:space="0" w:color="231F20"/>
              <w:right w:val="single" w:sz="4" w:space="0" w:color="231F20"/>
            </w:tcBorders>
            <w:shd w:val="clear" w:color="auto" w:fill="E0EAF4"/>
          </w:tcPr>
          <w:p>
            <w:pPr>
              <w:pStyle w:val="TableParagraph"/>
              <w:spacing w:line="249" w:lineRule="auto"/>
              <w:ind w:left="84"/>
              <w:rPr>
                <w:sz w:val="22"/>
              </w:rPr>
            </w:pPr>
            <w:r>
              <w:rPr>
                <w:color w:val="231F20"/>
                <w:sz w:val="22"/>
              </w:rPr>
              <w:t>Create</w:t>
            </w:r>
            <w:r>
              <w:rPr>
                <w:color w:val="231F20"/>
                <w:spacing w:val="-3"/>
                <w:sz w:val="22"/>
              </w:rPr>
              <w:t> </w:t>
            </w:r>
            <w:r>
              <w:rPr>
                <w:color w:val="231F20"/>
                <w:sz w:val="22"/>
              </w:rPr>
              <w:t>a</w:t>
            </w:r>
            <w:r>
              <w:rPr>
                <w:color w:val="231F20"/>
                <w:spacing w:val="-3"/>
                <w:sz w:val="22"/>
              </w:rPr>
              <w:t> </w:t>
            </w:r>
            <w:r>
              <w:rPr>
                <w:color w:val="231F20"/>
                <w:sz w:val="22"/>
              </w:rPr>
              <w:t>plan</w:t>
            </w:r>
            <w:r>
              <w:rPr>
                <w:color w:val="231F20"/>
                <w:spacing w:val="-3"/>
                <w:sz w:val="22"/>
              </w:rPr>
              <w:t> </w:t>
            </w:r>
            <w:r>
              <w:rPr>
                <w:color w:val="231F20"/>
                <w:sz w:val="22"/>
              </w:rPr>
              <w:t>for</w:t>
            </w:r>
            <w:r>
              <w:rPr>
                <w:color w:val="231F20"/>
                <w:spacing w:val="-3"/>
                <w:sz w:val="22"/>
              </w:rPr>
              <w:t> </w:t>
            </w:r>
            <w:r>
              <w:rPr>
                <w:color w:val="231F20"/>
                <w:sz w:val="22"/>
              </w:rPr>
              <w:t>monitoring</w:t>
            </w:r>
            <w:r>
              <w:rPr>
                <w:color w:val="231F20"/>
                <w:spacing w:val="-3"/>
                <w:sz w:val="22"/>
              </w:rPr>
              <w:t> </w:t>
            </w:r>
            <w:r>
              <w:rPr>
                <w:color w:val="231F20"/>
                <w:sz w:val="22"/>
              </w:rPr>
              <w:t>patient</w:t>
            </w:r>
            <w:r>
              <w:rPr>
                <w:color w:val="231F20"/>
                <w:spacing w:val="-3"/>
                <w:sz w:val="22"/>
              </w:rPr>
              <w:t> </w:t>
            </w:r>
            <w:r>
              <w:rPr>
                <w:color w:val="231F20"/>
                <w:sz w:val="22"/>
              </w:rPr>
              <w:t>progress.</w:t>
            </w:r>
            <w:r>
              <w:rPr>
                <w:color w:val="231F20"/>
                <w:spacing w:val="-3"/>
                <w:sz w:val="22"/>
              </w:rPr>
              <w:t> </w:t>
            </w:r>
            <w:r>
              <w:rPr>
                <w:color w:val="231F20"/>
                <w:sz w:val="22"/>
              </w:rPr>
              <w:t>Schedule</w:t>
            </w:r>
            <w:r>
              <w:rPr>
                <w:color w:val="231F20"/>
                <w:spacing w:val="-3"/>
                <w:sz w:val="22"/>
              </w:rPr>
              <w:t> </w:t>
            </w:r>
            <w:r>
              <w:rPr>
                <w:color w:val="231F20"/>
                <w:sz w:val="22"/>
              </w:rPr>
              <w:t>a</w:t>
            </w:r>
            <w:r>
              <w:rPr>
                <w:color w:val="231F20"/>
                <w:spacing w:val="-3"/>
                <w:sz w:val="22"/>
              </w:rPr>
              <w:t> </w:t>
            </w:r>
            <w:r>
              <w:rPr>
                <w:color w:val="231F20"/>
                <w:sz w:val="22"/>
              </w:rPr>
              <w:t>time</w:t>
            </w:r>
            <w:r>
              <w:rPr>
                <w:color w:val="231F20"/>
                <w:spacing w:val="-3"/>
                <w:sz w:val="22"/>
              </w:rPr>
              <w:t> </w:t>
            </w:r>
            <w:r>
              <w:rPr>
                <w:color w:val="231F20"/>
                <w:sz w:val="22"/>
              </w:rPr>
              <w:t>to</w:t>
            </w:r>
            <w:r>
              <w:rPr>
                <w:color w:val="231F20"/>
                <w:spacing w:val="-3"/>
                <w:sz w:val="22"/>
              </w:rPr>
              <w:t> </w:t>
            </w:r>
            <w:r>
              <w:rPr>
                <w:color w:val="231F20"/>
                <w:sz w:val="22"/>
              </w:rPr>
              <w:t>follow</w:t>
            </w:r>
            <w:r>
              <w:rPr>
                <w:color w:val="231F20"/>
                <w:spacing w:val="-3"/>
                <w:sz w:val="22"/>
              </w:rPr>
              <w:t> </w:t>
            </w:r>
            <w:r>
              <w:rPr>
                <w:color w:val="231F20"/>
                <w:sz w:val="22"/>
              </w:rPr>
              <w:t>up</w:t>
            </w:r>
            <w:r>
              <w:rPr>
                <w:color w:val="231F20"/>
                <w:spacing w:val="-3"/>
                <w:sz w:val="22"/>
              </w:rPr>
              <w:t> </w:t>
            </w:r>
            <w:r>
              <w:rPr>
                <w:color w:val="231F20"/>
                <w:sz w:val="22"/>
              </w:rPr>
              <w:t>with</w:t>
            </w:r>
            <w:r>
              <w:rPr>
                <w:color w:val="231F20"/>
                <w:spacing w:val="-3"/>
                <w:sz w:val="22"/>
              </w:rPr>
              <w:t> </w:t>
            </w:r>
            <w:r>
              <w:rPr>
                <w:color w:val="231F20"/>
                <w:sz w:val="22"/>
              </w:rPr>
              <w:t>the</w:t>
            </w:r>
            <w:r>
              <w:rPr>
                <w:color w:val="231F20"/>
                <w:spacing w:val="-3"/>
                <w:sz w:val="22"/>
              </w:rPr>
              <w:t> </w:t>
            </w:r>
            <w:r>
              <w:rPr>
                <w:color w:val="231F20"/>
                <w:sz w:val="22"/>
              </w:rPr>
              <w:t>patient to monitor their ongoing health status.</w:t>
            </w:r>
          </w:p>
        </w:tc>
      </w:tr>
      <w:tr>
        <w:trPr>
          <w:trHeight w:val="1592" w:hRule="atLeast"/>
        </w:trPr>
        <w:tc>
          <w:tcPr>
            <w:tcW w:w="9520" w:type="dxa"/>
            <w:gridSpan w:val="2"/>
            <w:tcBorders>
              <w:top w:val="single" w:sz="4" w:space="0" w:color="231F20"/>
              <w:left w:val="single" w:sz="4" w:space="0" w:color="231F20"/>
              <w:bottom w:val="single" w:sz="4" w:space="0" w:color="231F20"/>
              <w:right w:val="single" w:sz="4" w:space="0" w:color="231F20"/>
            </w:tcBorders>
          </w:tcPr>
          <w:p>
            <w:pPr>
              <w:pStyle w:val="TableParagraph"/>
              <w:spacing w:line="225" w:lineRule="auto" w:before="44"/>
              <w:ind w:left="85" w:right="146"/>
              <w:rPr>
                <w:sz w:val="20"/>
              </w:rPr>
            </w:pPr>
            <w:r>
              <w:rPr/>
              <mc:AlternateContent>
                <mc:Choice Requires="wps">
                  <w:drawing>
                    <wp:anchor distT="0" distB="0" distL="0" distR="0" allowOverlap="1" layoutInCell="1" locked="0" behindDoc="1" simplePos="0" relativeHeight="486509568">
                      <wp:simplePos x="0" y="0"/>
                      <wp:positionH relativeFrom="column">
                        <wp:posOffset>1667755</wp:posOffset>
                      </wp:positionH>
                      <wp:positionV relativeFrom="paragraph">
                        <wp:posOffset>833996</wp:posOffset>
                      </wp:positionV>
                      <wp:extent cx="35560" cy="95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5560" cy="9525"/>
                                <a:chExt cx="35560" cy="9525"/>
                              </a:xfrm>
                            </wpg:grpSpPr>
                            <wps:wsp>
                              <wps:cNvPr id="86" name="Graphic 86"/>
                              <wps:cNvSpPr/>
                              <wps:spPr>
                                <a:xfrm>
                                  <a:off x="0" y="4648"/>
                                  <a:ext cx="35560" cy="1270"/>
                                </a:xfrm>
                                <a:custGeom>
                                  <a:avLst/>
                                  <a:gdLst/>
                                  <a:ahLst/>
                                  <a:cxnLst/>
                                  <a:rect l="l" t="t" r="r" b="b"/>
                                  <a:pathLst>
                                    <a:path w="35560" h="0">
                                      <a:moveTo>
                                        <a:pt x="0" y="0"/>
                                      </a:moveTo>
                                      <a:lnTo>
                                        <a:pt x="35280" y="0"/>
                                      </a:lnTo>
                                    </a:path>
                                  </a:pathLst>
                                </a:custGeom>
                                <a:ln w="929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1.319305pt;margin-top:65.669006pt;width:2.8pt;height:.75pt;mso-position-horizontal-relative:column;mso-position-vertical-relative:paragraph;z-index:-16806912" id="docshapegroup78" coordorigin="2626,1313" coordsize="56,15">
                      <v:line style="position:absolute" from="2626,1321" to="2682,1321" stroked="true" strokeweight=".732pt" strokecolor="#231f20">
                        <v:stroke dashstyle="solid"/>
                      </v:line>
                      <w10:wrap type="none"/>
                    </v:group>
                  </w:pict>
                </mc:Fallback>
              </mc:AlternateContent>
            </w:r>
            <w:r>
              <w:rPr>
                <w:color w:val="231F20"/>
                <w:sz w:val="20"/>
              </w:rPr>
              <w:t>This appendix is adapted from Fine, J. S.,</w:t>
            </w:r>
            <w:r>
              <w:rPr>
                <w:color w:val="231F20"/>
                <w:spacing w:val="-6"/>
                <w:sz w:val="20"/>
              </w:rPr>
              <w:t> </w:t>
            </w:r>
            <w:r>
              <w:rPr>
                <w:color w:val="231F20"/>
                <w:sz w:val="20"/>
              </w:rPr>
              <w:t>Ambrose,</w:t>
            </w:r>
            <w:r>
              <w:rPr>
                <w:color w:val="231F20"/>
                <w:spacing w:val="-6"/>
                <w:sz w:val="20"/>
              </w:rPr>
              <w:t> </w:t>
            </w:r>
            <w:r>
              <w:rPr>
                <w:color w:val="231F20"/>
                <w:sz w:val="20"/>
              </w:rPr>
              <w:t>A. F., Didehbani, N., Fleming, T. K., Glashan, L., Longo, M., Merlin,</w:t>
            </w:r>
            <w:r>
              <w:rPr>
                <w:color w:val="231F20"/>
                <w:spacing w:val="-11"/>
                <w:sz w:val="20"/>
              </w:rPr>
              <w:t> </w:t>
            </w:r>
            <w:r>
              <w:rPr>
                <w:color w:val="231F20"/>
                <w:sz w:val="20"/>
              </w:rPr>
              <w:t>A., Ng, R., Nora, G. J., Roblin, S., Silver, J. K.,</w:t>
            </w:r>
            <w:r>
              <w:rPr>
                <w:color w:val="231F20"/>
                <w:spacing w:val="-4"/>
                <w:sz w:val="20"/>
              </w:rPr>
              <w:t> </w:t>
            </w:r>
            <w:r>
              <w:rPr>
                <w:color w:val="231F20"/>
                <w:sz w:val="20"/>
              </w:rPr>
              <w:t>Terzic, C. M., Verduzco-Gutierrez, M., &amp;</w:t>
            </w:r>
            <w:r>
              <w:rPr>
                <w:color w:val="231F20"/>
                <w:spacing w:val="-4"/>
                <w:sz w:val="20"/>
              </w:rPr>
              <w:t> </w:t>
            </w:r>
            <w:r>
              <w:rPr>
                <w:color w:val="231F20"/>
                <w:sz w:val="20"/>
              </w:rPr>
              <w:t>Sampsel,</w:t>
            </w:r>
            <w:r>
              <w:rPr>
                <w:color w:val="231F20"/>
                <w:spacing w:val="-4"/>
                <w:sz w:val="20"/>
              </w:rPr>
              <w:t> </w:t>
            </w:r>
            <w:r>
              <w:rPr>
                <w:color w:val="231F20"/>
                <w:sz w:val="20"/>
              </w:rPr>
              <w:t>S.</w:t>
            </w:r>
            <w:r>
              <w:rPr>
                <w:color w:val="231F20"/>
                <w:spacing w:val="-4"/>
                <w:sz w:val="20"/>
              </w:rPr>
              <w:t> </w:t>
            </w:r>
            <w:r>
              <w:rPr>
                <w:color w:val="231F20"/>
                <w:sz w:val="20"/>
              </w:rPr>
              <w:t>(2022).</w:t>
            </w:r>
            <w:r>
              <w:rPr>
                <w:color w:val="231F20"/>
                <w:spacing w:val="-4"/>
                <w:sz w:val="20"/>
              </w:rPr>
              <w:t> </w:t>
            </w:r>
            <w:r>
              <w:rPr>
                <w:color w:val="231F20"/>
                <w:sz w:val="20"/>
              </w:rPr>
              <w:t>Multi-disciplinary</w:t>
            </w:r>
            <w:r>
              <w:rPr>
                <w:color w:val="231F20"/>
                <w:spacing w:val="-4"/>
                <w:sz w:val="20"/>
              </w:rPr>
              <w:t> </w:t>
            </w:r>
            <w:r>
              <w:rPr>
                <w:color w:val="231F20"/>
                <w:sz w:val="20"/>
              </w:rPr>
              <w:t>collaborative</w:t>
            </w:r>
            <w:r>
              <w:rPr>
                <w:color w:val="231F20"/>
                <w:spacing w:val="-4"/>
                <w:sz w:val="20"/>
              </w:rPr>
              <w:t> </w:t>
            </w:r>
            <w:r>
              <w:rPr>
                <w:color w:val="231F20"/>
                <w:sz w:val="20"/>
              </w:rPr>
              <w:t>consensus</w:t>
            </w:r>
            <w:r>
              <w:rPr>
                <w:color w:val="231F20"/>
                <w:spacing w:val="-4"/>
                <w:sz w:val="20"/>
              </w:rPr>
              <w:t> </w:t>
            </w:r>
            <w:r>
              <w:rPr>
                <w:color w:val="231F20"/>
                <w:sz w:val="20"/>
              </w:rPr>
              <w:t>guidance</w:t>
            </w:r>
            <w:r>
              <w:rPr>
                <w:color w:val="231F20"/>
                <w:spacing w:val="-4"/>
                <w:sz w:val="20"/>
              </w:rPr>
              <w:t> </w:t>
            </w:r>
            <w:r>
              <w:rPr>
                <w:color w:val="231F20"/>
                <w:sz w:val="20"/>
              </w:rPr>
              <w:t>statement</w:t>
            </w:r>
            <w:r>
              <w:rPr>
                <w:color w:val="231F20"/>
                <w:spacing w:val="-4"/>
                <w:sz w:val="20"/>
              </w:rPr>
              <w:t> </w:t>
            </w:r>
            <w:r>
              <w:rPr>
                <w:color w:val="231F20"/>
                <w:sz w:val="20"/>
              </w:rPr>
              <w:t>on</w:t>
            </w:r>
            <w:r>
              <w:rPr>
                <w:color w:val="231F20"/>
                <w:spacing w:val="-4"/>
                <w:sz w:val="20"/>
              </w:rPr>
              <w:t> </w:t>
            </w:r>
            <w:r>
              <w:rPr>
                <w:color w:val="231F20"/>
                <w:sz w:val="20"/>
              </w:rPr>
              <w:t>the</w:t>
            </w:r>
            <w:r>
              <w:rPr>
                <w:color w:val="231F20"/>
                <w:spacing w:val="-4"/>
                <w:sz w:val="20"/>
              </w:rPr>
              <w:t> </w:t>
            </w:r>
            <w:r>
              <w:rPr>
                <w:color w:val="231F20"/>
                <w:sz w:val="20"/>
              </w:rPr>
              <w:t>assessment and treatment of cognitive symptoms in patients with post-acute sequelae of SARS-CoV-2 infection (PASC).</w:t>
            </w:r>
            <w:r>
              <w:rPr>
                <w:color w:val="231F20"/>
                <w:spacing w:val="-12"/>
                <w:sz w:val="20"/>
              </w:rPr>
              <w:t> </w:t>
            </w:r>
            <w:r>
              <w:rPr>
                <w:i/>
                <w:color w:val="231F20"/>
                <w:sz w:val="20"/>
              </w:rPr>
              <w:t>The</w:t>
            </w:r>
            <w:r>
              <w:rPr>
                <w:i/>
                <w:color w:val="231F20"/>
                <w:spacing w:val="-12"/>
                <w:sz w:val="20"/>
              </w:rPr>
              <w:t> </w:t>
            </w:r>
            <w:r>
              <w:rPr>
                <w:i/>
                <w:color w:val="231F20"/>
                <w:sz w:val="20"/>
              </w:rPr>
              <w:t>Journal</w:t>
            </w:r>
            <w:r>
              <w:rPr>
                <w:i/>
                <w:color w:val="231F20"/>
                <w:spacing w:val="-12"/>
                <w:sz w:val="20"/>
              </w:rPr>
              <w:t> </w:t>
            </w:r>
            <w:r>
              <w:rPr>
                <w:i/>
                <w:color w:val="231F20"/>
                <w:sz w:val="20"/>
              </w:rPr>
              <w:t>of</w:t>
            </w:r>
            <w:r>
              <w:rPr>
                <w:i/>
                <w:color w:val="231F20"/>
                <w:spacing w:val="-12"/>
                <w:sz w:val="20"/>
              </w:rPr>
              <w:t> </w:t>
            </w:r>
            <w:r>
              <w:rPr>
                <w:i/>
                <w:color w:val="231F20"/>
                <w:sz w:val="20"/>
              </w:rPr>
              <w:t>Injury,</w:t>
            </w:r>
            <w:r>
              <w:rPr>
                <w:i/>
                <w:color w:val="231F20"/>
                <w:spacing w:val="-12"/>
                <w:sz w:val="20"/>
              </w:rPr>
              <w:t> </w:t>
            </w:r>
            <w:r>
              <w:rPr>
                <w:i/>
                <w:color w:val="231F20"/>
                <w:sz w:val="20"/>
              </w:rPr>
              <w:t>Function,</w:t>
            </w:r>
            <w:r>
              <w:rPr>
                <w:i/>
                <w:color w:val="231F20"/>
                <w:spacing w:val="-12"/>
                <w:sz w:val="20"/>
              </w:rPr>
              <w:t> </w:t>
            </w:r>
            <w:r>
              <w:rPr>
                <w:i/>
                <w:color w:val="231F20"/>
                <w:sz w:val="20"/>
              </w:rPr>
              <w:t>and</w:t>
            </w:r>
            <w:r>
              <w:rPr>
                <w:i/>
                <w:color w:val="231F20"/>
                <w:spacing w:val="-12"/>
                <w:sz w:val="20"/>
              </w:rPr>
              <w:t> </w:t>
            </w:r>
            <w:r>
              <w:rPr>
                <w:i/>
                <w:color w:val="231F20"/>
                <w:sz w:val="20"/>
              </w:rPr>
              <w:t>Rehabilitation,</w:t>
            </w:r>
            <w:r>
              <w:rPr>
                <w:i/>
                <w:color w:val="231F20"/>
                <w:spacing w:val="-12"/>
                <w:sz w:val="20"/>
              </w:rPr>
              <w:t> </w:t>
            </w:r>
            <w:r>
              <w:rPr>
                <w:i/>
                <w:color w:val="231F20"/>
                <w:sz w:val="20"/>
              </w:rPr>
              <w:t>14</w:t>
            </w:r>
            <w:r>
              <w:rPr>
                <w:color w:val="231F20"/>
                <w:sz w:val="20"/>
              </w:rPr>
              <w:t>(1),</w:t>
            </w:r>
            <w:r>
              <w:rPr>
                <w:color w:val="231F20"/>
                <w:spacing w:val="-12"/>
                <w:sz w:val="20"/>
              </w:rPr>
              <w:t> </w:t>
            </w:r>
            <w:r>
              <w:rPr>
                <w:color w:val="231F20"/>
                <w:sz w:val="20"/>
              </w:rPr>
              <w:t>96-111.</w:t>
            </w:r>
            <w:r>
              <w:rPr>
                <w:color w:val="231F20"/>
                <w:spacing w:val="-12"/>
                <w:sz w:val="20"/>
              </w:rPr>
              <w:t> </w:t>
            </w:r>
            <w:hyperlink r:id="rId37">
              <w:r>
                <w:rPr>
                  <w:color w:val="205E9E"/>
                  <w:sz w:val="20"/>
                  <w:u w:val="single" w:color="205E9E"/>
                </w:rPr>
                <w:t>https://onlinelibrary.wiley.com/</w:t>
              </w:r>
            </w:hyperlink>
            <w:r>
              <w:rPr>
                <w:color w:val="205E9E"/>
                <w:sz w:val="20"/>
              </w:rPr>
              <w:t> </w:t>
            </w:r>
            <w:hyperlink r:id="rId37">
              <w:r>
                <w:rPr>
                  <w:color w:val="205E9E"/>
                  <w:spacing w:val="-2"/>
                  <w:sz w:val="20"/>
                  <w:u w:val="single" w:color="205E9E"/>
                </w:rPr>
                <w:t>doi/epdf/10.1002/pmrj.12745</w:t>
              </w:r>
            </w:hyperlink>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54240">
                <wp:simplePos x="0" y="0"/>
                <wp:positionH relativeFrom="page">
                  <wp:posOffset>6686867</wp:posOffset>
                </wp:positionH>
                <wp:positionV relativeFrom="paragraph">
                  <wp:posOffset>88007</wp:posOffset>
                </wp:positionV>
                <wp:extent cx="393700" cy="6032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13</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54240" type="#_x0000_t202" id="docshape79"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13</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4752">
                <wp:simplePos x="0" y="0"/>
                <wp:positionH relativeFrom="page">
                  <wp:posOffset>0</wp:posOffset>
                </wp:positionH>
                <wp:positionV relativeFrom="page">
                  <wp:posOffset>0</wp:posOffset>
                </wp:positionV>
                <wp:extent cx="594360" cy="1005840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4752" id="docshape80"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931165</wp:posOffset>
                </wp:positionH>
                <wp:positionV relativeFrom="page">
                  <wp:posOffset>347473</wp:posOffset>
                </wp:positionV>
                <wp:extent cx="1929764" cy="3695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5264" id="docshape81"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ind w:right="504"/>
      </w:pPr>
      <w:bookmarkStart w:name="Appendix B" w:id="31"/>
      <w:bookmarkEnd w:id="31"/>
      <w:r>
        <w:rPr>
          <w:b w:val="0"/>
        </w:rPr>
      </w:r>
      <w:bookmarkStart w:name="_bookmark1" w:id="32"/>
      <w:bookmarkEnd w:id="32"/>
      <w:r>
        <w:rPr>
          <w:b w:val="0"/>
        </w:rPr>
      </w:r>
      <w:r>
        <w:rPr>
          <w:color w:val="231F20"/>
        </w:rPr>
        <w:t>Appendix</w:t>
      </w:r>
      <w:r>
        <w:rPr>
          <w:color w:val="231F20"/>
          <w:spacing w:val="-9"/>
        </w:rPr>
        <w:t> </w:t>
      </w:r>
      <w:r>
        <w:rPr>
          <w:color w:val="231F20"/>
        </w:rPr>
        <w:t>B.</w:t>
      </w:r>
      <w:r>
        <w:rPr>
          <w:color w:val="231F20"/>
          <w:spacing w:val="-19"/>
        </w:rPr>
        <w:t> </w:t>
      </w:r>
      <w:r>
        <w:rPr>
          <w:color w:val="231F20"/>
        </w:rPr>
        <w:t>Assessment</w:t>
      </w:r>
      <w:r>
        <w:rPr>
          <w:color w:val="231F20"/>
          <w:spacing w:val="-9"/>
        </w:rPr>
        <w:t> </w:t>
      </w:r>
      <w:r>
        <w:rPr>
          <w:color w:val="231F20"/>
        </w:rPr>
        <w:t>Tools</w:t>
      </w:r>
      <w:r>
        <w:rPr>
          <w:color w:val="231F20"/>
          <w:spacing w:val="-9"/>
        </w:rPr>
        <w:t> </w:t>
      </w:r>
      <w:r>
        <w:rPr>
          <w:color w:val="231F20"/>
        </w:rPr>
        <w:t>and</w:t>
      </w:r>
      <w:r>
        <w:rPr>
          <w:color w:val="231F20"/>
          <w:spacing w:val="-9"/>
        </w:rPr>
        <w:t> </w:t>
      </w:r>
      <w:r>
        <w:rPr>
          <w:color w:val="231F20"/>
        </w:rPr>
        <w:t>Therapeutic</w:t>
      </w:r>
      <w:r>
        <w:rPr>
          <w:color w:val="231F20"/>
          <w:spacing w:val="-9"/>
        </w:rPr>
        <w:t> </w:t>
      </w:r>
      <w:r>
        <w:rPr>
          <w:color w:val="231F20"/>
        </w:rPr>
        <w:t>Intervention</w:t>
      </w:r>
      <w:r>
        <w:rPr>
          <w:color w:val="231F20"/>
          <w:spacing w:val="-9"/>
        </w:rPr>
        <w:t> </w:t>
      </w:r>
      <w:r>
        <w:rPr>
          <w:color w:val="231F20"/>
        </w:rPr>
        <w:t>Strategies by Functional Domain</w:t>
      </w:r>
    </w:p>
    <w:p>
      <w:pPr>
        <w:pStyle w:val="BodyText"/>
        <w:spacing w:before="6"/>
        <w:rPr>
          <w:b/>
          <w:sz w:val="15"/>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85"/>
        <w:gridCol w:w="2385"/>
        <w:gridCol w:w="2586"/>
        <w:gridCol w:w="2482"/>
      </w:tblGrid>
      <w:tr>
        <w:trPr>
          <w:trHeight w:val="332" w:hRule="atLeast"/>
        </w:trPr>
        <w:tc>
          <w:tcPr>
            <w:tcW w:w="9538" w:type="dxa"/>
            <w:gridSpan w:val="4"/>
            <w:shd w:val="clear" w:color="auto" w:fill="357ABB"/>
          </w:tcPr>
          <w:p>
            <w:pPr>
              <w:pStyle w:val="TableParagraph"/>
              <w:spacing w:before="33"/>
              <w:ind w:left="1550" w:right="1542"/>
              <w:jc w:val="center"/>
              <w:rPr>
                <w:b/>
                <w:sz w:val="20"/>
              </w:rPr>
            </w:pPr>
            <w:r>
              <w:rPr>
                <w:b/>
                <w:color w:val="FFFFFF"/>
                <w:sz w:val="20"/>
              </w:rPr>
              <w:t>Assessment</w:t>
            </w:r>
            <w:r>
              <w:rPr>
                <w:b/>
                <w:color w:val="FFFFFF"/>
                <w:spacing w:val="-7"/>
                <w:sz w:val="20"/>
              </w:rPr>
              <w:t> </w:t>
            </w:r>
            <w:r>
              <w:rPr>
                <w:b/>
                <w:color w:val="FFFFFF"/>
                <w:sz w:val="20"/>
              </w:rPr>
              <w:t>Tools</w:t>
            </w:r>
            <w:r>
              <w:rPr>
                <w:b/>
                <w:color w:val="FFFFFF"/>
                <w:spacing w:val="-7"/>
                <w:sz w:val="20"/>
              </w:rPr>
              <w:t> </w:t>
            </w:r>
            <w:r>
              <w:rPr>
                <w:b/>
                <w:color w:val="FFFFFF"/>
                <w:sz w:val="20"/>
              </w:rPr>
              <w:t>and</w:t>
            </w:r>
            <w:r>
              <w:rPr>
                <w:b/>
                <w:color w:val="FFFFFF"/>
                <w:spacing w:val="-7"/>
                <w:sz w:val="20"/>
              </w:rPr>
              <w:t> </w:t>
            </w:r>
            <w:r>
              <w:rPr>
                <w:b/>
                <w:color w:val="FFFFFF"/>
                <w:sz w:val="20"/>
              </w:rPr>
              <w:t>Therapeutic</w:t>
            </w:r>
            <w:r>
              <w:rPr>
                <w:b/>
                <w:color w:val="FFFFFF"/>
                <w:spacing w:val="-6"/>
                <w:sz w:val="20"/>
              </w:rPr>
              <w:t> </w:t>
            </w:r>
            <w:r>
              <w:rPr>
                <w:b/>
                <w:color w:val="FFFFFF"/>
                <w:sz w:val="20"/>
              </w:rPr>
              <w:t>Strategies</w:t>
            </w:r>
            <w:r>
              <w:rPr>
                <w:b/>
                <w:color w:val="FFFFFF"/>
                <w:spacing w:val="-7"/>
                <w:sz w:val="20"/>
              </w:rPr>
              <w:t> </w:t>
            </w:r>
            <w:r>
              <w:rPr>
                <w:b/>
                <w:color w:val="FFFFFF"/>
                <w:sz w:val="20"/>
              </w:rPr>
              <w:t>for</w:t>
            </w:r>
            <w:r>
              <w:rPr>
                <w:b/>
                <w:color w:val="FFFFFF"/>
                <w:spacing w:val="-7"/>
                <w:sz w:val="20"/>
              </w:rPr>
              <w:t> </w:t>
            </w:r>
            <w:r>
              <w:rPr>
                <w:b/>
                <w:color w:val="FFFFFF"/>
                <w:sz w:val="20"/>
              </w:rPr>
              <w:t>Cognitive</w:t>
            </w:r>
            <w:r>
              <w:rPr>
                <w:b/>
                <w:color w:val="FFFFFF"/>
                <w:spacing w:val="-6"/>
                <w:sz w:val="20"/>
              </w:rPr>
              <w:t> </w:t>
            </w:r>
            <w:r>
              <w:rPr>
                <w:b/>
                <w:color w:val="FFFFFF"/>
                <w:spacing w:val="-2"/>
                <w:sz w:val="20"/>
              </w:rPr>
              <w:t>Deficits</w:t>
            </w:r>
          </w:p>
        </w:tc>
      </w:tr>
      <w:tr>
        <w:trPr>
          <w:trHeight w:val="807" w:hRule="atLeast"/>
        </w:trPr>
        <w:tc>
          <w:tcPr>
            <w:tcW w:w="2085" w:type="dxa"/>
            <w:shd w:val="clear" w:color="auto" w:fill="1C384B"/>
          </w:tcPr>
          <w:p>
            <w:pPr>
              <w:pStyle w:val="TableParagraph"/>
              <w:spacing w:before="33"/>
              <w:ind w:left="675"/>
              <w:rPr>
                <w:b/>
                <w:sz w:val="20"/>
              </w:rPr>
            </w:pPr>
            <w:r>
              <w:rPr>
                <w:b/>
                <w:color w:val="FFFFFF"/>
                <w:spacing w:val="-2"/>
                <w:sz w:val="20"/>
              </w:rPr>
              <w:t>Domain</w:t>
            </w:r>
          </w:p>
        </w:tc>
        <w:tc>
          <w:tcPr>
            <w:tcW w:w="2385" w:type="dxa"/>
            <w:shd w:val="clear" w:color="auto" w:fill="1C384B"/>
          </w:tcPr>
          <w:p>
            <w:pPr>
              <w:pStyle w:val="TableParagraph"/>
              <w:spacing w:before="33"/>
              <w:ind w:left="370"/>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25" w:lineRule="auto" w:before="44"/>
              <w:ind w:left="140" w:right="129" w:hanging="1"/>
              <w:jc w:val="center"/>
              <w:rPr>
                <w:b/>
                <w:sz w:val="20"/>
              </w:rPr>
            </w:pPr>
            <w:r>
              <w:rPr>
                <w:b/>
                <w:color w:val="FFFFFF"/>
                <w:spacing w:val="-2"/>
                <w:sz w:val="20"/>
              </w:rPr>
              <w:t>Therapeutic </w:t>
            </w:r>
            <w:r>
              <w:rPr>
                <w:b/>
                <w:color w:val="FFFFFF"/>
                <w:sz w:val="20"/>
              </w:rPr>
              <w:t>Interventions</w:t>
            </w:r>
            <w:r>
              <w:rPr>
                <w:b/>
                <w:color w:val="FFFFFF"/>
                <w:spacing w:val="-14"/>
                <w:sz w:val="20"/>
              </w:rPr>
              <w:t> </w:t>
            </w:r>
            <w:r>
              <w:rPr>
                <w:b/>
                <w:color w:val="FFFFFF"/>
                <w:sz w:val="20"/>
              </w:rPr>
              <w:t>&amp;</w:t>
            </w:r>
            <w:r>
              <w:rPr>
                <w:b/>
                <w:color w:val="FFFFFF"/>
                <w:spacing w:val="-14"/>
                <w:sz w:val="20"/>
              </w:rPr>
              <w:t> </w:t>
            </w:r>
            <w:r>
              <w:rPr>
                <w:b/>
                <w:color w:val="FFFFFF"/>
                <w:sz w:val="20"/>
              </w:rPr>
              <w:t>Coping </w:t>
            </w:r>
            <w:r>
              <w:rPr>
                <w:b/>
                <w:color w:val="FFFFFF"/>
                <w:spacing w:val="-2"/>
                <w:sz w:val="20"/>
              </w:rPr>
              <w:t>Strategies</w:t>
            </w:r>
          </w:p>
        </w:tc>
      </w:tr>
      <w:tr>
        <w:trPr>
          <w:trHeight w:val="2930" w:hRule="atLeast"/>
        </w:trPr>
        <w:tc>
          <w:tcPr>
            <w:tcW w:w="2085" w:type="dxa"/>
            <w:shd w:val="clear" w:color="auto" w:fill="E0EAF4"/>
          </w:tcPr>
          <w:p>
            <w:pPr>
              <w:pStyle w:val="TableParagraph"/>
              <w:spacing w:before="29"/>
              <w:ind w:left="80"/>
              <w:rPr>
                <w:b/>
                <w:sz w:val="22"/>
              </w:rPr>
            </w:pPr>
            <w:r>
              <w:rPr>
                <w:b/>
                <w:color w:val="231F20"/>
                <w:spacing w:val="-2"/>
                <w:sz w:val="22"/>
              </w:rPr>
              <w:t>Attention</w:t>
            </w:r>
          </w:p>
        </w:tc>
        <w:tc>
          <w:tcPr>
            <w:tcW w:w="2385" w:type="dxa"/>
            <w:shd w:val="clear" w:color="auto" w:fill="E0EAF4"/>
          </w:tcPr>
          <w:p>
            <w:pPr>
              <w:pStyle w:val="TableParagraph"/>
              <w:numPr>
                <w:ilvl w:val="0"/>
                <w:numId w:val="9"/>
              </w:numPr>
              <w:tabs>
                <w:tab w:pos="440" w:val="left" w:leader="none"/>
              </w:tabs>
              <w:spacing w:line="249" w:lineRule="auto" w:before="29" w:after="0"/>
              <w:ind w:left="440" w:right="587" w:hanging="360"/>
              <w:jc w:val="left"/>
              <w:rPr>
                <w:sz w:val="22"/>
              </w:rPr>
            </w:pPr>
            <w:r>
              <w:rPr>
                <w:color w:val="231F20"/>
                <w:spacing w:val="-2"/>
                <w:sz w:val="22"/>
              </w:rPr>
              <w:t>Cognitive </w:t>
            </w:r>
            <w:r>
              <w:rPr>
                <w:color w:val="231F20"/>
                <w:sz w:val="22"/>
              </w:rPr>
              <w:t>impairment</w:t>
            </w:r>
            <w:r>
              <w:rPr>
                <w:color w:val="231F20"/>
                <w:spacing w:val="-16"/>
                <w:sz w:val="22"/>
              </w:rPr>
              <w:t> </w:t>
            </w:r>
            <w:r>
              <w:rPr>
                <w:color w:val="231F20"/>
                <w:sz w:val="22"/>
              </w:rPr>
              <w:t>or “brain fog”</w:t>
            </w:r>
          </w:p>
          <w:p>
            <w:pPr>
              <w:pStyle w:val="TableParagraph"/>
              <w:numPr>
                <w:ilvl w:val="0"/>
                <w:numId w:val="9"/>
              </w:numPr>
              <w:tabs>
                <w:tab w:pos="439" w:val="left" w:leader="none"/>
              </w:tabs>
              <w:spacing w:line="240" w:lineRule="auto" w:before="63" w:after="0"/>
              <w:ind w:left="439" w:right="0" w:hanging="359"/>
              <w:jc w:val="left"/>
              <w:rPr>
                <w:sz w:val="22"/>
              </w:rPr>
            </w:pPr>
            <w:r>
              <w:rPr>
                <w:color w:val="231F20"/>
                <w:spacing w:val="-2"/>
                <w:sz w:val="22"/>
              </w:rPr>
              <w:t>Difficulty</w:t>
            </w:r>
          </w:p>
          <w:p>
            <w:pPr>
              <w:pStyle w:val="TableParagraph"/>
              <w:spacing w:line="249" w:lineRule="auto" w:before="11"/>
              <w:ind w:right="304"/>
              <w:rPr>
                <w:sz w:val="22"/>
              </w:rPr>
            </w:pPr>
            <w:r>
              <w:rPr>
                <w:color w:val="231F20"/>
                <w:sz w:val="22"/>
              </w:rPr>
              <w:t>concentrating</w:t>
            </w:r>
            <w:r>
              <w:rPr>
                <w:color w:val="231F20"/>
                <w:spacing w:val="-16"/>
                <w:sz w:val="22"/>
              </w:rPr>
              <w:t> </w:t>
            </w:r>
            <w:r>
              <w:rPr>
                <w:color w:val="231F20"/>
                <w:sz w:val="22"/>
              </w:rPr>
              <w:t>on </w:t>
            </w:r>
            <w:r>
              <w:rPr>
                <w:color w:val="231F20"/>
                <w:spacing w:val="-2"/>
                <w:sz w:val="22"/>
              </w:rPr>
              <w:t>tasks</w:t>
            </w:r>
          </w:p>
          <w:p>
            <w:pPr>
              <w:pStyle w:val="TableParagraph"/>
              <w:numPr>
                <w:ilvl w:val="0"/>
                <w:numId w:val="9"/>
              </w:numPr>
              <w:tabs>
                <w:tab w:pos="440" w:val="left" w:leader="none"/>
              </w:tabs>
              <w:spacing w:line="249" w:lineRule="auto" w:before="63" w:after="0"/>
              <w:ind w:left="440" w:right="551" w:hanging="360"/>
              <w:jc w:val="left"/>
              <w:rPr>
                <w:sz w:val="22"/>
              </w:rPr>
            </w:pPr>
            <w:r>
              <w:rPr>
                <w:color w:val="231F20"/>
                <w:sz w:val="22"/>
              </w:rPr>
              <w:t>Losing</w:t>
            </w:r>
            <w:r>
              <w:rPr>
                <w:color w:val="231F20"/>
                <w:spacing w:val="-16"/>
                <w:sz w:val="22"/>
              </w:rPr>
              <w:t> </w:t>
            </w:r>
            <w:r>
              <w:rPr>
                <w:color w:val="231F20"/>
                <w:sz w:val="22"/>
              </w:rPr>
              <w:t>train</w:t>
            </w:r>
            <w:r>
              <w:rPr>
                <w:color w:val="231F20"/>
                <w:spacing w:val="-15"/>
                <w:sz w:val="22"/>
              </w:rPr>
              <w:t> </w:t>
            </w:r>
            <w:r>
              <w:rPr>
                <w:color w:val="231F20"/>
                <w:sz w:val="22"/>
              </w:rPr>
              <w:t>of </w:t>
            </w:r>
            <w:r>
              <w:rPr>
                <w:color w:val="231F20"/>
                <w:spacing w:val="-2"/>
                <w:sz w:val="22"/>
              </w:rPr>
              <w:t>thought</w:t>
            </w:r>
          </w:p>
          <w:p>
            <w:pPr>
              <w:pStyle w:val="TableParagraph"/>
              <w:numPr>
                <w:ilvl w:val="0"/>
                <w:numId w:val="9"/>
              </w:numPr>
              <w:tabs>
                <w:tab w:pos="439" w:val="left" w:leader="none"/>
              </w:tabs>
              <w:spacing w:line="240" w:lineRule="auto" w:before="63" w:after="0"/>
              <w:ind w:left="439" w:right="0" w:hanging="359"/>
              <w:jc w:val="left"/>
              <w:rPr>
                <w:sz w:val="22"/>
              </w:rPr>
            </w:pPr>
            <w:r>
              <w:rPr>
                <w:color w:val="231F20"/>
                <w:sz w:val="22"/>
              </w:rPr>
              <w:t>Misplacing</w:t>
            </w:r>
            <w:r>
              <w:rPr>
                <w:color w:val="231F20"/>
                <w:spacing w:val="-9"/>
                <w:sz w:val="22"/>
              </w:rPr>
              <w:t> </w:t>
            </w:r>
            <w:r>
              <w:rPr>
                <w:color w:val="231F20"/>
                <w:spacing w:val="-2"/>
                <w:sz w:val="22"/>
              </w:rPr>
              <w:t>objects</w:t>
            </w:r>
          </w:p>
          <w:p>
            <w:pPr>
              <w:pStyle w:val="TableParagraph"/>
              <w:numPr>
                <w:ilvl w:val="0"/>
                <w:numId w:val="9"/>
              </w:numPr>
              <w:tabs>
                <w:tab w:pos="439" w:val="left" w:leader="none"/>
              </w:tabs>
              <w:spacing w:line="240" w:lineRule="auto" w:before="73" w:after="0"/>
              <w:ind w:left="439" w:right="0" w:hanging="359"/>
              <w:jc w:val="left"/>
              <w:rPr>
                <w:sz w:val="22"/>
              </w:rPr>
            </w:pPr>
            <w:r>
              <w:rPr>
                <w:color w:val="231F20"/>
                <w:sz w:val="22"/>
              </w:rPr>
              <w:t>Easily </w:t>
            </w:r>
            <w:r>
              <w:rPr>
                <w:color w:val="231F20"/>
                <w:spacing w:val="-2"/>
                <w:sz w:val="22"/>
              </w:rPr>
              <w:t>distracted</w:t>
            </w:r>
          </w:p>
        </w:tc>
        <w:tc>
          <w:tcPr>
            <w:tcW w:w="2586" w:type="dxa"/>
            <w:shd w:val="clear" w:color="auto" w:fill="E0EAF4"/>
          </w:tcPr>
          <w:p>
            <w:pPr>
              <w:pStyle w:val="TableParagraph"/>
              <w:numPr>
                <w:ilvl w:val="0"/>
                <w:numId w:val="10"/>
              </w:numPr>
              <w:tabs>
                <w:tab w:pos="440" w:val="left" w:leader="none"/>
              </w:tabs>
              <w:spacing w:line="240" w:lineRule="auto" w:before="28" w:after="0"/>
              <w:ind w:left="440" w:right="0" w:hanging="360"/>
              <w:jc w:val="left"/>
              <w:rPr>
                <w:sz w:val="22"/>
              </w:rPr>
            </w:pPr>
            <w:hyperlink r:id="rId38">
              <w:r>
                <w:rPr>
                  <w:color w:val="205E9E"/>
                  <w:sz w:val="22"/>
                  <w:u w:val="single" w:color="205E9E"/>
                </w:rPr>
                <w:t>Digit</w:t>
              </w:r>
              <w:r>
                <w:rPr>
                  <w:color w:val="205E9E"/>
                  <w:spacing w:val="-2"/>
                  <w:sz w:val="22"/>
                  <w:u w:val="single" w:color="205E9E"/>
                </w:rPr>
                <w:t> </w:t>
              </w:r>
              <w:r>
                <w:rPr>
                  <w:color w:val="205E9E"/>
                  <w:sz w:val="22"/>
                  <w:u w:val="single" w:color="205E9E"/>
                </w:rPr>
                <w:t>span</w:t>
              </w:r>
              <w:r>
                <w:rPr>
                  <w:color w:val="205E9E"/>
                  <w:spacing w:val="-1"/>
                  <w:sz w:val="22"/>
                  <w:u w:val="single" w:color="205E9E"/>
                </w:rPr>
                <w:t> </w:t>
              </w:r>
              <w:r>
                <w:rPr>
                  <w:color w:val="205E9E"/>
                  <w:spacing w:val="-4"/>
                  <w:sz w:val="22"/>
                  <w:u w:val="single" w:color="205E9E"/>
                </w:rPr>
                <w:t>test</w:t>
              </w:r>
              <w:r>
                <w:rPr>
                  <w:color w:val="205E9E"/>
                  <w:spacing w:val="40"/>
                  <w:sz w:val="22"/>
                  <w:u w:val="single" w:color="205E9E"/>
                </w:rPr>
                <w:t> </w:t>
              </w:r>
            </w:hyperlink>
          </w:p>
          <w:p>
            <w:pPr>
              <w:pStyle w:val="TableParagraph"/>
              <w:numPr>
                <w:ilvl w:val="0"/>
                <w:numId w:val="10"/>
              </w:numPr>
              <w:tabs>
                <w:tab w:pos="440" w:val="left" w:leader="none"/>
              </w:tabs>
              <w:spacing w:line="249" w:lineRule="auto" w:before="72" w:after="0"/>
              <w:ind w:left="440" w:right="129" w:hanging="360"/>
              <w:jc w:val="left"/>
              <w:rPr>
                <w:sz w:val="22"/>
              </w:rPr>
            </w:pPr>
            <w:r>
              <w:rPr>
                <w:color w:val="231F20"/>
                <w:sz w:val="22"/>
              </w:rPr>
              <w:t>The </w:t>
            </w:r>
            <w:hyperlink r:id="rId39">
              <w:r>
                <w:rPr>
                  <w:color w:val="205E9E"/>
                  <w:sz w:val="22"/>
                  <w:u w:val="single" w:color="205E9E"/>
                </w:rPr>
                <w:t>Mini-Mental </w:t>
              </w:r>
            </w:hyperlink>
            <w:r>
              <w:rPr>
                <w:color w:val="205E9E"/>
                <w:sz w:val="22"/>
              </w:rPr>
              <w:t> </w:t>
            </w:r>
            <w:hyperlink r:id="rId39">
              <w:r>
                <w:rPr>
                  <w:color w:val="205E9E"/>
                  <w:sz w:val="22"/>
                  <w:u w:val="single" w:color="205E9E"/>
                </w:rPr>
                <w:t>State</w:t>
              </w:r>
              <w:r>
                <w:rPr>
                  <w:color w:val="205E9E"/>
                  <w:spacing w:val="-2"/>
                  <w:sz w:val="22"/>
                  <w:u w:val="single" w:color="205E9E"/>
                </w:rPr>
                <w:t> </w:t>
              </w:r>
              <w:r>
                <w:rPr>
                  <w:color w:val="205E9E"/>
                  <w:sz w:val="22"/>
                  <w:u w:val="single" w:color="205E9E"/>
                </w:rPr>
                <w:t>Exam</w:t>
              </w:r>
              <w:r>
                <w:rPr>
                  <w:color w:val="205E9E"/>
                  <w:spacing w:val="-2"/>
                  <w:sz w:val="22"/>
                  <w:u w:val="single" w:color="205E9E"/>
                </w:rPr>
                <w:t> </w:t>
              </w:r>
              <w:r>
                <w:rPr>
                  <w:color w:val="205E9E"/>
                  <w:spacing w:val="-2"/>
                  <w:sz w:val="22"/>
                  <w:u w:val="single" w:color="205E9E"/>
                </w:rPr>
                <w:t>(MMSE)</w:t>
              </w:r>
            </w:hyperlink>
          </w:p>
          <w:p>
            <w:pPr>
              <w:pStyle w:val="TableParagraph"/>
              <w:numPr>
                <w:ilvl w:val="0"/>
                <w:numId w:val="10"/>
              </w:numPr>
              <w:tabs>
                <w:tab w:pos="440" w:val="left" w:leader="none"/>
              </w:tabs>
              <w:spacing w:line="249" w:lineRule="auto" w:before="63" w:after="0"/>
              <w:ind w:left="440" w:right="519" w:hanging="360"/>
              <w:jc w:val="left"/>
              <w:rPr>
                <w:sz w:val="22"/>
              </w:rPr>
            </w:pPr>
            <w:hyperlink r:id="rId40">
              <w:r>
                <w:rPr>
                  <w:color w:val="205E9E"/>
                  <w:sz w:val="22"/>
                  <w:u w:val="single" w:color="205E9E"/>
                </w:rPr>
                <w:t>Cogstate</w:t>
              </w:r>
              <w:r>
                <w:rPr>
                  <w:color w:val="205E9E"/>
                  <w:spacing w:val="-16"/>
                  <w:sz w:val="22"/>
                  <w:u w:val="single" w:color="205E9E"/>
                </w:rPr>
                <w:t> </w:t>
              </w:r>
              <w:r>
                <w:rPr>
                  <w:color w:val="205E9E"/>
                  <w:sz w:val="22"/>
                  <w:u w:val="single" w:color="205E9E"/>
                </w:rPr>
                <w:t>Digital</w:t>
              </w:r>
              <w:r>
                <w:rPr>
                  <w:color w:val="205E9E"/>
                  <w:spacing w:val="-15"/>
                  <w:sz w:val="22"/>
                  <w:u w:val="single" w:color="205E9E"/>
                </w:rPr>
                <w:t> </w:t>
              </w:r>
            </w:hyperlink>
            <w:r>
              <w:rPr>
                <w:color w:val="205E9E"/>
                <w:spacing w:val="-15"/>
                <w:sz w:val="22"/>
              </w:rPr>
              <w:t> </w:t>
            </w:r>
            <w:hyperlink r:id="rId40">
              <w:r>
                <w:rPr>
                  <w:color w:val="205E9E"/>
                  <w:sz w:val="22"/>
                  <w:u w:val="single" w:color="205E9E"/>
                </w:rPr>
                <w:t>Cognitive </w:t>
              </w:r>
            </w:hyperlink>
            <w:r>
              <w:rPr>
                <w:color w:val="205E9E"/>
                <w:sz w:val="22"/>
              </w:rPr>
              <w:t> </w:t>
            </w:r>
            <w:hyperlink r:id="rId40">
              <w:r>
                <w:rPr>
                  <w:color w:val="205E9E"/>
                  <w:spacing w:val="-2"/>
                  <w:sz w:val="22"/>
                  <w:u w:val="single" w:color="205E9E"/>
                </w:rPr>
                <w:t>Assessment</w:t>
              </w:r>
            </w:hyperlink>
          </w:p>
          <w:p>
            <w:pPr>
              <w:pStyle w:val="TableParagraph"/>
              <w:numPr>
                <w:ilvl w:val="0"/>
                <w:numId w:val="10"/>
              </w:numPr>
              <w:tabs>
                <w:tab w:pos="440" w:val="left" w:leader="none"/>
              </w:tabs>
              <w:spacing w:line="249" w:lineRule="auto" w:before="64" w:after="0"/>
              <w:ind w:left="440" w:right="242" w:hanging="360"/>
              <w:jc w:val="left"/>
              <w:rPr>
                <w:sz w:val="22"/>
              </w:rPr>
            </w:pPr>
            <w:hyperlink r:id="rId41">
              <w:r>
                <w:rPr>
                  <w:color w:val="205E9E"/>
                  <w:sz w:val="22"/>
                  <w:u w:val="single" w:color="205E9E"/>
                </w:rPr>
                <w:t>MoCA</w:t>
              </w:r>
              <w:r>
                <w:rPr>
                  <w:color w:val="205E9E"/>
                  <w:spacing w:val="-6"/>
                  <w:sz w:val="22"/>
                  <w:u w:val="single" w:color="205E9E"/>
                </w:rPr>
                <w:t> </w:t>
              </w:r>
              <w:r>
                <w:rPr>
                  <w:color w:val="205E9E"/>
                  <w:sz w:val="22"/>
                  <w:u w:val="single" w:color="205E9E"/>
                </w:rPr>
                <w:t>Cognitive</w:t>
              </w:r>
            </w:hyperlink>
            <w:r>
              <w:rPr>
                <w:color w:val="205E9E"/>
                <w:sz w:val="22"/>
              </w:rPr>
              <w:t> </w:t>
            </w:r>
            <w:hyperlink r:id="rId41">
              <w:r>
                <w:rPr>
                  <w:color w:val="205E9E"/>
                  <w:sz w:val="22"/>
                  <w:u w:val="single" w:color="205E9E"/>
                </w:rPr>
                <w:t>Assessment</w:t>
              </w:r>
            </w:hyperlink>
            <w:r>
              <w:rPr>
                <w:color w:val="205E9E"/>
                <w:spacing w:val="-16"/>
                <w:sz w:val="22"/>
              </w:rPr>
              <w:t> </w:t>
            </w:r>
            <w:r>
              <w:rPr>
                <w:color w:val="231F20"/>
                <w:sz w:val="22"/>
              </w:rPr>
              <w:t>or</w:t>
            </w:r>
            <w:r>
              <w:rPr>
                <w:color w:val="231F20"/>
                <w:spacing w:val="-15"/>
                <w:sz w:val="22"/>
              </w:rPr>
              <w:t> </w:t>
            </w:r>
            <w:r>
              <w:rPr>
                <w:color w:val="231F20"/>
                <w:sz w:val="22"/>
              </w:rPr>
              <w:t>The MoCA</w:t>
            </w:r>
            <w:r>
              <w:rPr>
                <w:color w:val="231F20"/>
                <w:spacing w:val="-12"/>
                <w:sz w:val="22"/>
              </w:rPr>
              <w:t> </w:t>
            </w:r>
            <w:r>
              <w:rPr>
                <w:color w:val="231F20"/>
                <w:sz w:val="22"/>
              </w:rPr>
              <w:t>Test</w:t>
            </w:r>
          </w:p>
        </w:tc>
        <w:tc>
          <w:tcPr>
            <w:tcW w:w="2482" w:type="dxa"/>
            <w:shd w:val="clear" w:color="auto" w:fill="E0EAF4"/>
          </w:tcPr>
          <w:p>
            <w:pPr>
              <w:pStyle w:val="TableParagraph"/>
              <w:spacing w:line="249" w:lineRule="auto"/>
              <w:ind w:left="79" w:right="397"/>
              <w:rPr>
                <w:sz w:val="22"/>
              </w:rPr>
            </w:pPr>
            <w:r>
              <w:rPr>
                <w:color w:val="231F20"/>
                <w:sz w:val="22"/>
              </w:rPr>
              <w:t>Attention process training for verbal and nonverbal</w:t>
            </w:r>
            <w:r>
              <w:rPr>
                <w:color w:val="231F20"/>
                <w:spacing w:val="40"/>
                <w:sz w:val="22"/>
              </w:rPr>
              <w:t> </w:t>
            </w:r>
            <w:r>
              <w:rPr>
                <w:color w:val="231F20"/>
                <w:sz w:val="22"/>
              </w:rPr>
              <w:t>tasks,</w:t>
            </w:r>
            <w:r>
              <w:rPr>
                <w:color w:val="231F20"/>
                <w:spacing w:val="-16"/>
                <w:sz w:val="22"/>
              </w:rPr>
              <w:t> </w:t>
            </w:r>
            <w:r>
              <w:rPr>
                <w:color w:val="231F20"/>
                <w:sz w:val="22"/>
              </w:rPr>
              <w:t>metacognitive strategies, timed structured activities, and minimizing </w:t>
            </w:r>
            <w:r>
              <w:rPr>
                <w:color w:val="231F20"/>
                <w:spacing w:val="-2"/>
                <w:sz w:val="22"/>
              </w:rPr>
              <w:t>distractions.</w:t>
            </w:r>
          </w:p>
        </w:tc>
      </w:tr>
      <w:tr>
        <w:trPr>
          <w:trHeight w:val="2158" w:hRule="atLeast"/>
        </w:trPr>
        <w:tc>
          <w:tcPr>
            <w:tcW w:w="2085" w:type="dxa"/>
          </w:tcPr>
          <w:p>
            <w:pPr>
              <w:pStyle w:val="TableParagraph"/>
              <w:ind w:left="79"/>
              <w:rPr>
                <w:b/>
                <w:sz w:val="22"/>
              </w:rPr>
            </w:pPr>
            <w:r>
              <w:rPr>
                <w:b/>
                <w:color w:val="231F20"/>
                <w:sz w:val="22"/>
              </w:rPr>
              <w:t>Processing </w:t>
            </w:r>
            <w:r>
              <w:rPr>
                <w:b/>
                <w:color w:val="231F20"/>
                <w:spacing w:val="-2"/>
                <w:sz w:val="22"/>
              </w:rPr>
              <w:t>speed</w:t>
            </w:r>
          </w:p>
        </w:tc>
        <w:tc>
          <w:tcPr>
            <w:tcW w:w="2385" w:type="dxa"/>
          </w:tcPr>
          <w:p>
            <w:pPr>
              <w:pStyle w:val="TableParagraph"/>
              <w:numPr>
                <w:ilvl w:val="0"/>
                <w:numId w:val="11"/>
              </w:numPr>
              <w:tabs>
                <w:tab w:pos="440" w:val="left" w:leader="none"/>
              </w:tabs>
              <w:spacing w:line="249" w:lineRule="auto" w:before="28" w:after="0"/>
              <w:ind w:left="440" w:right="416" w:hanging="360"/>
              <w:jc w:val="left"/>
              <w:rPr>
                <w:sz w:val="22"/>
              </w:rPr>
            </w:pPr>
            <w:r>
              <w:rPr>
                <w:color w:val="231F20"/>
                <w:sz w:val="22"/>
              </w:rPr>
              <w:t>Slowed</w:t>
            </w:r>
            <w:r>
              <w:rPr>
                <w:color w:val="231F20"/>
                <w:spacing w:val="-16"/>
                <w:sz w:val="22"/>
              </w:rPr>
              <w:t> </w:t>
            </w:r>
            <w:r>
              <w:rPr>
                <w:color w:val="231F20"/>
                <w:sz w:val="22"/>
              </w:rPr>
              <w:t>thought </w:t>
            </w:r>
            <w:r>
              <w:rPr>
                <w:color w:val="231F20"/>
                <w:spacing w:val="-2"/>
                <w:sz w:val="22"/>
              </w:rPr>
              <w:t>processes</w:t>
            </w:r>
          </w:p>
          <w:p>
            <w:pPr>
              <w:pStyle w:val="TableParagraph"/>
              <w:numPr>
                <w:ilvl w:val="0"/>
                <w:numId w:val="11"/>
              </w:numPr>
              <w:tabs>
                <w:tab w:pos="439" w:val="left" w:leader="none"/>
              </w:tabs>
              <w:spacing w:line="240" w:lineRule="auto" w:before="63" w:after="0"/>
              <w:ind w:left="439" w:right="0" w:hanging="359"/>
              <w:jc w:val="left"/>
              <w:rPr>
                <w:sz w:val="22"/>
              </w:rPr>
            </w:pPr>
            <w:r>
              <w:rPr>
                <w:color w:val="231F20"/>
                <w:sz w:val="22"/>
              </w:rPr>
              <w:t>Difficulty</w:t>
            </w:r>
            <w:r>
              <w:rPr>
                <w:color w:val="231F20"/>
                <w:spacing w:val="-9"/>
                <w:sz w:val="22"/>
              </w:rPr>
              <w:t> </w:t>
            </w:r>
            <w:r>
              <w:rPr>
                <w:color w:val="231F20"/>
                <w:spacing w:val="-2"/>
                <w:sz w:val="22"/>
              </w:rPr>
              <w:t>following</w:t>
            </w:r>
          </w:p>
          <w:p>
            <w:pPr>
              <w:pStyle w:val="TableParagraph"/>
              <w:spacing w:before="11"/>
              <w:rPr>
                <w:sz w:val="22"/>
              </w:rPr>
            </w:pPr>
            <w:r>
              <w:rPr>
                <w:color w:val="231F20"/>
                <w:spacing w:val="-2"/>
                <w:sz w:val="22"/>
              </w:rPr>
              <w:t>conversations</w:t>
            </w:r>
          </w:p>
        </w:tc>
        <w:tc>
          <w:tcPr>
            <w:tcW w:w="2586" w:type="dxa"/>
          </w:tcPr>
          <w:p>
            <w:pPr>
              <w:pStyle w:val="TableParagraph"/>
              <w:numPr>
                <w:ilvl w:val="0"/>
                <w:numId w:val="12"/>
              </w:numPr>
              <w:tabs>
                <w:tab w:pos="440" w:val="left" w:leader="none"/>
              </w:tabs>
              <w:spacing w:line="249" w:lineRule="auto" w:before="28" w:after="0"/>
              <w:ind w:left="440" w:right="352" w:hanging="360"/>
              <w:jc w:val="left"/>
              <w:rPr>
                <w:sz w:val="22"/>
              </w:rPr>
            </w:pPr>
            <w:hyperlink r:id="rId42">
              <w:r>
                <w:rPr>
                  <w:color w:val="205E9E"/>
                  <w:sz w:val="22"/>
                  <w:u w:val="single" w:color="205E9E"/>
                </w:rPr>
                <w:t>Continuous </w:t>
              </w:r>
            </w:hyperlink>
            <w:r>
              <w:rPr>
                <w:color w:val="205E9E"/>
                <w:sz w:val="22"/>
              </w:rPr>
              <w:t> </w:t>
            </w:r>
            <w:hyperlink r:id="rId42">
              <w:r>
                <w:rPr>
                  <w:color w:val="205E9E"/>
                  <w:spacing w:val="-2"/>
                  <w:sz w:val="22"/>
                  <w:u w:val="single" w:color="205E9E"/>
                </w:rPr>
                <w:t>Performance</w:t>
              </w:r>
              <w:r>
                <w:rPr>
                  <w:color w:val="205E9E"/>
                  <w:spacing w:val="-14"/>
                  <w:sz w:val="22"/>
                  <w:u w:val="single" w:color="205E9E"/>
                </w:rPr>
                <w:t> </w:t>
              </w:r>
              <w:r>
                <w:rPr>
                  <w:color w:val="205E9E"/>
                  <w:spacing w:val="-2"/>
                  <w:sz w:val="22"/>
                  <w:u w:val="single" w:color="205E9E"/>
                </w:rPr>
                <w:t>Test</w:t>
              </w:r>
              <w:r>
                <w:rPr>
                  <w:color w:val="205E9E"/>
                  <w:spacing w:val="-13"/>
                  <w:sz w:val="22"/>
                  <w:u w:val="single" w:color="205E9E"/>
                </w:rPr>
                <w:t> </w:t>
              </w:r>
            </w:hyperlink>
            <w:r>
              <w:rPr>
                <w:color w:val="205E9E"/>
                <w:spacing w:val="-13"/>
                <w:sz w:val="22"/>
              </w:rPr>
              <w:t> </w:t>
            </w:r>
            <w:hyperlink r:id="rId42">
              <w:r>
                <w:rPr>
                  <w:color w:val="205E9E"/>
                  <w:spacing w:val="-2"/>
                  <w:sz w:val="22"/>
                  <w:u w:val="single" w:color="205E9E"/>
                </w:rPr>
                <w:t>(CPT)</w:t>
              </w:r>
            </w:hyperlink>
          </w:p>
          <w:p>
            <w:pPr>
              <w:pStyle w:val="TableParagraph"/>
              <w:numPr>
                <w:ilvl w:val="0"/>
                <w:numId w:val="12"/>
              </w:numPr>
              <w:tabs>
                <w:tab w:pos="440" w:val="left" w:leader="none"/>
              </w:tabs>
              <w:spacing w:line="249" w:lineRule="auto" w:before="64" w:after="0"/>
              <w:ind w:left="440" w:right="410" w:hanging="360"/>
              <w:jc w:val="left"/>
              <w:rPr>
                <w:sz w:val="22"/>
              </w:rPr>
            </w:pPr>
            <w:hyperlink r:id="rId43">
              <w:r>
                <w:rPr>
                  <w:color w:val="205E9E"/>
                  <w:sz w:val="22"/>
                  <w:u w:val="single" w:color="205E9E"/>
                </w:rPr>
                <w:t>Oral</w:t>
              </w:r>
              <w:r>
                <w:rPr>
                  <w:color w:val="205E9E"/>
                  <w:spacing w:val="-16"/>
                  <w:sz w:val="22"/>
                  <w:u w:val="single" w:color="205E9E"/>
                </w:rPr>
                <w:t> </w:t>
              </w:r>
              <w:r>
                <w:rPr>
                  <w:color w:val="205E9E"/>
                  <w:sz w:val="22"/>
                  <w:u w:val="single" w:color="205E9E"/>
                </w:rPr>
                <w:t>Trail</w:t>
              </w:r>
              <w:r>
                <w:rPr>
                  <w:color w:val="205E9E"/>
                  <w:spacing w:val="-15"/>
                  <w:sz w:val="22"/>
                  <w:u w:val="single" w:color="205E9E"/>
                </w:rPr>
                <w:t> </w:t>
              </w:r>
              <w:r>
                <w:rPr>
                  <w:color w:val="205E9E"/>
                  <w:sz w:val="22"/>
                  <w:u w:val="single" w:color="205E9E"/>
                </w:rPr>
                <w:t>Making</w:t>
              </w:r>
              <w:r>
                <w:rPr>
                  <w:color w:val="205E9E"/>
                  <w:spacing w:val="-15"/>
                  <w:sz w:val="22"/>
                  <w:u w:val="single" w:color="205E9E"/>
                </w:rPr>
                <w:t> </w:t>
              </w:r>
            </w:hyperlink>
            <w:r>
              <w:rPr>
                <w:color w:val="205E9E"/>
                <w:spacing w:val="-15"/>
                <w:sz w:val="22"/>
              </w:rPr>
              <w:t> </w:t>
            </w:r>
            <w:hyperlink r:id="rId43">
              <w:r>
                <w:rPr>
                  <w:color w:val="205E9E"/>
                  <w:sz w:val="22"/>
                  <w:u w:val="single" w:color="205E9E"/>
                </w:rPr>
                <w:t>Test Parts A &amp; B</w:t>
              </w:r>
              <w:r>
                <w:rPr>
                  <w:color w:val="205E9E"/>
                  <w:spacing w:val="40"/>
                  <w:sz w:val="22"/>
                  <w:u w:val="single" w:color="205E9E"/>
                </w:rPr>
                <w:t> </w:t>
              </w:r>
            </w:hyperlink>
          </w:p>
        </w:tc>
        <w:tc>
          <w:tcPr>
            <w:tcW w:w="2482" w:type="dxa"/>
          </w:tcPr>
          <w:p>
            <w:pPr>
              <w:pStyle w:val="TableParagraph"/>
              <w:spacing w:line="249" w:lineRule="auto"/>
              <w:ind w:left="79" w:right="91"/>
              <w:rPr>
                <w:sz w:val="22"/>
              </w:rPr>
            </w:pPr>
            <w:r>
              <w:rPr>
                <w:color w:val="231F20"/>
                <w:sz w:val="22"/>
              </w:rPr>
              <w:t>Recording talks, lectures, etc. to review at</w:t>
            </w:r>
            <w:r>
              <w:rPr>
                <w:color w:val="231F20"/>
                <w:spacing w:val="-13"/>
                <w:sz w:val="22"/>
              </w:rPr>
              <w:t> </w:t>
            </w:r>
            <w:r>
              <w:rPr>
                <w:color w:val="231F20"/>
                <w:sz w:val="22"/>
              </w:rPr>
              <w:t>own</w:t>
            </w:r>
            <w:r>
              <w:rPr>
                <w:color w:val="231F20"/>
                <w:spacing w:val="-13"/>
                <w:sz w:val="22"/>
              </w:rPr>
              <w:t> </w:t>
            </w:r>
            <w:r>
              <w:rPr>
                <w:color w:val="231F20"/>
                <w:sz w:val="22"/>
              </w:rPr>
              <w:t>pace;</w:t>
            </w:r>
            <w:r>
              <w:rPr>
                <w:color w:val="231F20"/>
                <w:spacing w:val="-13"/>
                <w:sz w:val="22"/>
              </w:rPr>
              <w:t> </w:t>
            </w:r>
            <w:r>
              <w:rPr>
                <w:color w:val="231F20"/>
                <w:sz w:val="22"/>
              </w:rPr>
              <w:t>practicing skills repeatedly towards automaticity; breaking projects</w:t>
            </w:r>
          </w:p>
          <w:p>
            <w:pPr>
              <w:pStyle w:val="TableParagraph"/>
              <w:spacing w:line="264" w:lineRule="exact" w:before="1"/>
              <w:ind w:left="79" w:right="397"/>
              <w:rPr>
                <w:sz w:val="22"/>
              </w:rPr>
            </w:pPr>
            <w:r>
              <w:rPr>
                <w:color w:val="231F20"/>
                <w:sz w:val="22"/>
              </w:rPr>
              <w:t>into components to complete</w:t>
            </w:r>
            <w:r>
              <w:rPr>
                <w:color w:val="231F20"/>
                <w:spacing w:val="-16"/>
                <w:sz w:val="22"/>
              </w:rPr>
              <w:t> </w:t>
            </w:r>
            <w:r>
              <w:rPr>
                <w:color w:val="231F20"/>
                <w:sz w:val="22"/>
              </w:rPr>
              <w:t>over</w:t>
            </w:r>
            <w:r>
              <w:rPr>
                <w:color w:val="231F20"/>
                <w:spacing w:val="-15"/>
                <w:sz w:val="22"/>
              </w:rPr>
              <w:t> </w:t>
            </w:r>
            <w:r>
              <w:rPr>
                <w:color w:val="231F20"/>
                <w:sz w:val="22"/>
              </w:rPr>
              <w:t>time.</w:t>
            </w:r>
          </w:p>
        </w:tc>
      </w:tr>
      <w:tr>
        <w:trPr>
          <w:trHeight w:val="574" w:hRule="atLeast"/>
        </w:trPr>
        <w:tc>
          <w:tcPr>
            <w:tcW w:w="2085" w:type="dxa"/>
            <w:shd w:val="clear" w:color="auto" w:fill="E0EAF4"/>
          </w:tcPr>
          <w:p>
            <w:pPr>
              <w:pStyle w:val="TableParagraph"/>
              <w:spacing w:line="260" w:lineRule="atLeast" w:before="21"/>
              <w:ind w:left="79" w:right="452"/>
              <w:rPr>
                <w:b/>
                <w:sz w:val="22"/>
              </w:rPr>
            </w:pPr>
            <w:r>
              <w:rPr>
                <w:b/>
                <w:color w:val="231F20"/>
                <w:sz w:val="22"/>
              </w:rPr>
              <w:t>Motor</w:t>
            </w:r>
            <w:r>
              <w:rPr>
                <w:b/>
                <w:color w:val="231F20"/>
                <w:spacing w:val="-16"/>
                <w:sz w:val="22"/>
              </w:rPr>
              <w:t> </w:t>
            </w:r>
            <w:r>
              <w:rPr>
                <w:b/>
                <w:color w:val="231F20"/>
                <w:sz w:val="22"/>
              </w:rPr>
              <w:t>function and speed</w:t>
            </w:r>
          </w:p>
        </w:tc>
        <w:tc>
          <w:tcPr>
            <w:tcW w:w="2385" w:type="dxa"/>
            <w:shd w:val="clear" w:color="auto" w:fill="E0EAF4"/>
          </w:tcPr>
          <w:p>
            <w:pPr>
              <w:pStyle w:val="TableParagraph"/>
              <w:numPr>
                <w:ilvl w:val="0"/>
                <w:numId w:val="13"/>
              </w:numPr>
              <w:tabs>
                <w:tab w:pos="440" w:val="left" w:leader="none"/>
              </w:tabs>
              <w:spacing w:line="260" w:lineRule="atLeast" w:before="21" w:after="0"/>
              <w:ind w:left="440" w:right="588" w:hanging="360"/>
              <w:jc w:val="left"/>
              <w:rPr>
                <w:sz w:val="22"/>
              </w:rPr>
            </w:pPr>
            <w:r>
              <w:rPr>
                <w:color w:val="231F20"/>
                <w:sz w:val="22"/>
              </w:rPr>
              <w:t>Slowed</w:t>
            </w:r>
            <w:r>
              <w:rPr>
                <w:color w:val="231F20"/>
                <w:spacing w:val="-16"/>
                <w:sz w:val="22"/>
              </w:rPr>
              <w:t> </w:t>
            </w:r>
            <w:r>
              <w:rPr>
                <w:color w:val="231F20"/>
                <w:sz w:val="22"/>
              </w:rPr>
              <w:t>motor </w:t>
            </w:r>
            <w:r>
              <w:rPr>
                <w:color w:val="231F20"/>
                <w:spacing w:val="-2"/>
                <w:sz w:val="22"/>
              </w:rPr>
              <w:t>function</w:t>
            </w:r>
          </w:p>
        </w:tc>
        <w:tc>
          <w:tcPr>
            <w:tcW w:w="2586" w:type="dxa"/>
            <w:shd w:val="clear" w:color="auto" w:fill="E0EAF4"/>
          </w:tcPr>
          <w:p>
            <w:pPr>
              <w:pStyle w:val="TableParagraph"/>
              <w:numPr>
                <w:ilvl w:val="0"/>
                <w:numId w:val="14"/>
              </w:numPr>
              <w:tabs>
                <w:tab w:pos="440" w:val="left" w:leader="none"/>
              </w:tabs>
              <w:spacing w:line="260" w:lineRule="atLeast" w:before="21" w:after="0"/>
              <w:ind w:left="440" w:right="213" w:hanging="360"/>
              <w:jc w:val="left"/>
              <w:rPr>
                <w:sz w:val="22"/>
              </w:rPr>
            </w:pPr>
            <w:hyperlink r:id="rId44">
              <w:r>
                <w:rPr>
                  <w:color w:val="205E9E"/>
                  <w:sz w:val="22"/>
                  <w:u w:val="single" w:color="205E9E"/>
                </w:rPr>
                <w:t>Grooved</w:t>
              </w:r>
              <w:r>
                <w:rPr>
                  <w:color w:val="205E9E"/>
                  <w:spacing w:val="-16"/>
                  <w:sz w:val="22"/>
                  <w:u w:val="single" w:color="205E9E"/>
                </w:rPr>
                <w:t> </w:t>
              </w:r>
              <w:r>
                <w:rPr>
                  <w:color w:val="205E9E"/>
                  <w:sz w:val="22"/>
                  <w:u w:val="single" w:color="205E9E"/>
                </w:rPr>
                <w:t>Pegboard</w:t>
              </w:r>
              <w:r>
                <w:rPr>
                  <w:color w:val="205E9E"/>
                  <w:spacing w:val="-15"/>
                  <w:sz w:val="22"/>
                  <w:u w:val="single" w:color="205E9E"/>
                </w:rPr>
                <w:t> </w:t>
              </w:r>
            </w:hyperlink>
            <w:r>
              <w:rPr>
                <w:color w:val="205E9E"/>
                <w:spacing w:val="-15"/>
                <w:sz w:val="22"/>
              </w:rPr>
              <w:t> </w:t>
            </w:r>
            <w:hyperlink r:id="rId44">
              <w:r>
                <w:rPr>
                  <w:color w:val="205E9E"/>
                  <w:spacing w:val="-4"/>
                  <w:sz w:val="22"/>
                  <w:u w:val="single" w:color="205E9E"/>
                </w:rPr>
                <w:t>Test</w:t>
              </w:r>
              <w:r>
                <w:rPr>
                  <w:color w:val="205E9E"/>
                  <w:spacing w:val="40"/>
                  <w:sz w:val="22"/>
                  <w:u w:val="single" w:color="205E9E"/>
                </w:rPr>
                <w:t> </w:t>
              </w:r>
            </w:hyperlink>
          </w:p>
        </w:tc>
        <w:tc>
          <w:tcPr>
            <w:tcW w:w="2482" w:type="dxa"/>
            <w:shd w:val="clear" w:color="auto" w:fill="E0EAF4"/>
          </w:tcPr>
          <w:p>
            <w:pPr>
              <w:pStyle w:val="TableParagraph"/>
              <w:spacing w:line="260" w:lineRule="atLeast" w:before="21"/>
              <w:ind w:left="79"/>
              <w:rPr>
                <w:sz w:val="22"/>
              </w:rPr>
            </w:pPr>
            <w:r>
              <w:rPr>
                <w:color w:val="231F20"/>
                <w:sz w:val="22"/>
              </w:rPr>
              <w:t>Use</w:t>
            </w:r>
            <w:r>
              <w:rPr>
                <w:color w:val="231F20"/>
                <w:spacing w:val="-14"/>
                <w:sz w:val="22"/>
              </w:rPr>
              <w:t> </w:t>
            </w:r>
            <w:r>
              <w:rPr>
                <w:color w:val="231F20"/>
                <w:sz w:val="22"/>
              </w:rPr>
              <w:t>of</w:t>
            </w:r>
            <w:r>
              <w:rPr>
                <w:color w:val="231F20"/>
                <w:spacing w:val="-14"/>
                <w:sz w:val="22"/>
              </w:rPr>
              <w:t> </w:t>
            </w:r>
            <w:r>
              <w:rPr>
                <w:color w:val="231F20"/>
                <w:sz w:val="22"/>
              </w:rPr>
              <w:t>dictation</w:t>
            </w:r>
            <w:r>
              <w:rPr>
                <w:color w:val="231F20"/>
                <w:spacing w:val="-14"/>
                <w:sz w:val="22"/>
              </w:rPr>
              <w:t> </w:t>
            </w:r>
            <w:r>
              <w:rPr>
                <w:color w:val="231F20"/>
                <w:sz w:val="22"/>
              </w:rPr>
              <w:t>devices (speech to text).</w:t>
            </w:r>
          </w:p>
        </w:tc>
      </w:tr>
      <w:tr>
        <w:trPr>
          <w:trHeight w:val="4970" w:hRule="atLeast"/>
        </w:trPr>
        <w:tc>
          <w:tcPr>
            <w:tcW w:w="2085" w:type="dxa"/>
          </w:tcPr>
          <w:p>
            <w:pPr>
              <w:pStyle w:val="TableParagraph"/>
              <w:ind w:left="79"/>
              <w:rPr>
                <w:b/>
                <w:sz w:val="22"/>
              </w:rPr>
            </w:pPr>
            <w:r>
              <w:rPr>
                <w:b/>
                <w:color w:val="231F20"/>
                <w:spacing w:val="-2"/>
                <w:sz w:val="22"/>
              </w:rPr>
              <w:t>Language</w:t>
            </w:r>
          </w:p>
        </w:tc>
        <w:tc>
          <w:tcPr>
            <w:tcW w:w="2385" w:type="dxa"/>
          </w:tcPr>
          <w:p>
            <w:pPr>
              <w:pStyle w:val="TableParagraph"/>
              <w:numPr>
                <w:ilvl w:val="0"/>
                <w:numId w:val="15"/>
              </w:numPr>
              <w:tabs>
                <w:tab w:pos="440" w:val="left" w:leader="none"/>
              </w:tabs>
              <w:spacing w:line="249" w:lineRule="auto" w:before="28" w:after="0"/>
              <w:ind w:left="440" w:right="471" w:hanging="360"/>
              <w:jc w:val="left"/>
              <w:rPr>
                <w:sz w:val="22"/>
              </w:rPr>
            </w:pPr>
            <w:r>
              <w:rPr>
                <w:color w:val="231F20"/>
                <w:spacing w:val="-2"/>
                <w:sz w:val="22"/>
              </w:rPr>
              <w:t>Word-finding </w:t>
            </w:r>
            <w:r>
              <w:rPr>
                <w:color w:val="231F20"/>
                <w:sz w:val="22"/>
              </w:rPr>
              <w:t>difficulty</w:t>
            </w:r>
            <w:r>
              <w:rPr>
                <w:color w:val="231F20"/>
                <w:spacing w:val="-16"/>
                <w:sz w:val="22"/>
              </w:rPr>
              <w:t> </w:t>
            </w:r>
            <w:r>
              <w:rPr>
                <w:color w:val="231F20"/>
                <w:sz w:val="22"/>
              </w:rPr>
              <w:t>during </w:t>
            </w:r>
            <w:r>
              <w:rPr>
                <w:color w:val="231F20"/>
                <w:spacing w:val="-2"/>
                <w:sz w:val="22"/>
              </w:rPr>
              <w:t>conversation</w:t>
            </w:r>
          </w:p>
          <w:p>
            <w:pPr>
              <w:pStyle w:val="TableParagraph"/>
              <w:numPr>
                <w:ilvl w:val="0"/>
                <w:numId w:val="15"/>
              </w:numPr>
              <w:tabs>
                <w:tab w:pos="439" w:val="left" w:leader="none"/>
              </w:tabs>
              <w:spacing w:line="240" w:lineRule="auto" w:before="64" w:after="0"/>
              <w:ind w:left="439" w:right="0" w:hanging="359"/>
              <w:jc w:val="left"/>
              <w:rPr>
                <w:sz w:val="22"/>
              </w:rPr>
            </w:pPr>
            <w:r>
              <w:rPr>
                <w:color w:val="231F20"/>
                <w:sz w:val="22"/>
              </w:rPr>
              <w:t>Grasping</w:t>
            </w:r>
            <w:r>
              <w:rPr>
                <w:color w:val="231F20"/>
                <w:spacing w:val="-4"/>
                <w:sz w:val="22"/>
              </w:rPr>
              <w:t> </w:t>
            </w:r>
            <w:r>
              <w:rPr>
                <w:color w:val="231F20"/>
                <w:sz w:val="22"/>
              </w:rPr>
              <w:t>for</w:t>
            </w:r>
            <w:r>
              <w:rPr>
                <w:color w:val="231F20"/>
                <w:spacing w:val="-3"/>
                <w:sz w:val="22"/>
              </w:rPr>
              <w:t> </w:t>
            </w:r>
            <w:r>
              <w:rPr>
                <w:color w:val="231F20"/>
                <w:spacing w:val="-2"/>
                <w:sz w:val="22"/>
              </w:rPr>
              <w:t>words</w:t>
            </w:r>
          </w:p>
          <w:p>
            <w:pPr>
              <w:pStyle w:val="TableParagraph"/>
              <w:numPr>
                <w:ilvl w:val="0"/>
                <w:numId w:val="15"/>
              </w:numPr>
              <w:tabs>
                <w:tab w:pos="439" w:val="left" w:leader="none"/>
              </w:tabs>
              <w:spacing w:line="240" w:lineRule="auto" w:before="72" w:after="0"/>
              <w:ind w:left="439" w:right="0" w:hanging="359"/>
              <w:jc w:val="left"/>
              <w:rPr>
                <w:sz w:val="22"/>
              </w:rPr>
            </w:pPr>
            <w:r>
              <w:rPr>
                <w:color w:val="231F20"/>
                <w:spacing w:val="-2"/>
                <w:sz w:val="22"/>
              </w:rPr>
              <w:t>Verbal</w:t>
            </w:r>
            <w:r>
              <w:rPr>
                <w:color w:val="231F20"/>
                <w:spacing w:val="-5"/>
                <w:sz w:val="22"/>
              </w:rPr>
              <w:t> </w:t>
            </w:r>
            <w:r>
              <w:rPr>
                <w:color w:val="231F20"/>
                <w:spacing w:val="-2"/>
                <w:sz w:val="22"/>
              </w:rPr>
              <w:t>fluency</w:t>
            </w:r>
          </w:p>
          <w:p>
            <w:pPr>
              <w:pStyle w:val="TableParagraph"/>
              <w:numPr>
                <w:ilvl w:val="0"/>
                <w:numId w:val="15"/>
              </w:numPr>
              <w:tabs>
                <w:tab w:pos="440" w:val="left" w:leader="none"/>
              </w:tabs>
              <w:spacing w:line="249" w:lineRule="auto" w:before="72" w:after="0"/>
              <w:ind w:left="440" w:right="429" w:hanging="360"/>
              <w:jc w:val="left"/>
              <w:rPr>
                <w:sz w:val="22"/>
              </w:rPr>
            </w:pPr>
            <w:r>
              <w:rPr>
                <w:color w:val="231F20"/>
                <w:sz w:val="22"/>
              </w:rPr>
              <w:t>Difficulty with </w:t>
            </w:r>
            <w:r>
              <w:rPr>
                <w:color w:val="231F20"/>
                <w:spacing w:val="-2"/>
                <w:sz w:val="22"/>
              </w:rPr>
              <w:t>comprehension </w:t>
            </w:r>
            <w:r>
              <w:rPr>
                <w:color w:val="231F20"/>
                <w:sz w:val="22"/>
              </w:rPr>
              <w:t>of</w:t>
            </w:r>
            <w:r>
              <w:rPr>
                <w:color w:val="231F20"/>
                <w:spacing w:val="-7"/>
                <w:sz w:val="22"/>
              </w:rPr>
              <w:t> </w:t>
            </w:r>
            <w:r>
              <w:rPr>
                <w:color w:val="231F20"/>
                <w:sz w:val="22"/>
              </w:rPr>
              <w:t>multiple</w:t>
            </w:r>
            <w:r>
              <w:rPr>
                <w:color w:val="231F20"/>
                <w:spacing w:val="-7"/>
                <w:sz w:val="22"/>
              </w:rPr>
              <w:t> </w:t>
            </w:r>
            <w:r>
              <w:rPr>
                <w:color w:val="231F20"/>
                <w:sz w:val="22"/>
              </w:rPr>
              <w:t>step </w:t>
            </w:r>
            <w:r>
              <w:rPr>
                <w:color w:val="231F20"/>
                <w:spacing w:val="-2"/>
                <w:sz w:val="22"/>
              </w:rPr>
              <w:t>instructions</w:t>
            </w:r>
          </w:p>
        </w:tc>
        <w:tc>
          <w:tcPr>
            <w:tcW w:w="2586" w:type="dxa"/>
          </w:tcPr>
          <w:p>
            <w:pPr>
              <w:pStyle w:val="TableParagraph"/>
              <w:numPr>
                <w:ilvl w:val="0"/>
                <w:numId w:val="16"/>
              </w:numPr>
              <w:tabs>
                <w:tab w:pos="440" w:val="left" w:leader="none"/>
              </w:tabs>
              <w:spacing w:line="240" w:lineRule="auto" w:before="28" w:after="0"/>
              <w:ind w:left="440" w:right="0" w:hanging="360"/>
              <w:jc w:val="left"/>
              <w:rPr>
                <w:sz w:val="22"/>
              </w:rPr>
            </w:pPr>
            <w:hyperlink r:id="rId45">
              <w:r>
                <w:rPr>
                  <w:color w:val="205E9E"/>
                  <w:sz w:val="22"/>
                  <w:u w:val="single" w:color="205E9E"/>
                </w:rPr>
                <w:t>Boston</w:t>
              </w:r>
              <w:r>
                <w:rPr>
                  <w:color w:val="205E9E"/>
                  <w:spacing w:val="-8"/>
                  <w:sz w:val="22"/>
                  <w:u w:val="single" w:color="205E9E"/>
                </w:rPr>
                <w:t> </w:t>
              </w:r>
              <w:r>
                <w:rPr>
                  <w:color w:val="205E9E"/>
                  <w:sz w:val="22"/>
                  <w:u w:val="single" w:color="205E9E"/>
                </w:rPr>
                <w:t>Naming</w:t>
              </w:r>
              <w:r>
                <w:rPr>
                  <w:color w:val="205E9E"/>
                  <w:spacing w:val="-8"/>
                  <w:sz w:val="22"/>
                  <w:u w:val="single" w:color="205E9E"/>
                </w:rPr>
                <w:t> </w:t>
              </w:r>
              <w:r>
                <w:rPr>
                  <w:color w:val="205E9E"/>
                  <w:spacing w:val="-4"/>
                  <w:sz w:val="22"/>
                  <w:u w:val="single" w:color="205E9E"/>
                </w:rPr>
                <w:t>Test</w:t>
              </w:r>
            </w:hyperlink>
          </w:p>
          <w:p>
            <w:pPr>
              <w:pStyle w:val="TableParagraph"/>
              <w:numPr>
                <w:ilvl w:val="0"/>
                <w:numId w:val="16"/>
              </w:numPr>
              <w:tabs>
                <w:tab w:pos="440" w:val="left" w:leader="none"/>
              </w:tabs>
              <w:spacing w:line="249" w:lineRule="auto" w:before="72" w:after="0"/>
              <w:ind w:left="440" w:right="152" w:hanging="360"/>
              <w:jc w:val="left"/>
              <w:rPr>
                <w:sz w:val="22"/>
              </w:rPr>
            </w:pPr>
            <w:hyperlink r:id="rId46">
              <w:r>
                <w:rPr>
                  <w:color w:val="205E9E"/>
                  <w:sz w:val="22"/>
                  <w:u w:val="single" w:color="205E9E"/>
                </w:rPr>
                <w:t>Neuropsychological</w:t>
              </w:r>
              <w:r>
                <w:rPr>
                  <w:color w:val="205E9E"/>
                  <w:spacing w:val="-16"/>
                  <w:sz w:val="22"/>
                  <w:u w:val="single" w:color="205E9E"/>
                </w:rPr>
                <w:t> </w:t>
              </w:r>
            </w:hyperlink>
            <w:r>
              <w:rPr>
                <w:color w:val="205E9E"/>
                <w:spacing w:val="-16"/>
                <w:sz w:val="22"/>
              </w:rPr>
              <w:t> </w:t>
            </w:r>
            <w:hyperlink r:id="rId46">
              <w:r>
                <w:rPr>
                  <w:color w:val="205E9E"/>
                  <w:sz w:val="22"/>
                  <w:u w:val="single" w:color="205E9E"/>
                </w:rPr>
                <w:t>Assessment </w:t>
              </w:r>
            </w:hyperlink>
            <w:r>
              <w:rPr>
                <w:color w:val="205E9E"/>
                <w:sz w:val="22"/>
              </w:rPr>
              <w:t> </w:t>
            </w:r>
            <w:hyperlink r:id="rId46">
              <w:r>
                <w:rPr>
                  <w:color w:val="205E9E"/>
                  <w:sz w:val="22"/>
                  <w:u w:val="single" w:color="205E9E"/>
                </w:rPr>
                <w:t>Battery®</w:t>
              </w:r>
            </w:hyperlink>
            <w:r>
              <w:rPr>
                <w:color w:val="205E9E"/>
                <w:sz w:val="22"/>
              </w:rPr>
              <w:t> </w:t>
            </w:r>
            <w:r>
              <w:rPr>
                <w:color w:val="231F20"/>
                <w:sz w:val="22"/>
              </w:rPr>
              <w:t>(NAB®)</w:t>
            </w:r>
          </w:p>
          <w:p>
            <w:pPr>
              <w:pStyle w:val="TableParagraph"/>
              <w:numPr>
                <w:ilvl w:val="0"/>
                <w:numId w:val="16"/>
              </w:numPr>
              <w:tabs>
                <w:tab w:pos="440" w:val="left" w:leader="none"/>
              </w:tabs>
              <w:spacing w:line="249" w:lineRule="auto" w:before="64" w:after="0"/>
              <w:ind w:left="440" w:right="128" w:hanging="360"/>
              <w:jc w:val="left"/>
              <w:rPr>
                <w:sz w:val="22"/>
              </w:rPr>
            </w:pPr>
            <w:hyperlink r:id="rId47">
              <w:r>
                <w:rPr>
                  <w:color w:val="205E9E"/>
                  <w:sz w:val="22"/>
                  <w:u w:val="single" w:color="205E9E"/>
                </w:rPr>
                <w:t>Multilingual</w:t>
              </w:r>
              <w:r>
                <w:rPr>
                  <w:color w:val="205E9E"/>
                  <w:spacing w:val="-16"/>
                  <w:sz w:val="22"/>
                  <w:u w:val="single" w:color="205E9E"/>
                </w:rPr>
                <w:t> </w:t>
              </w:r>
              <w:r>
                <w:rPr>
                  <w:color w:val="205E9E"/>
                  <w:sz w:val="22"/>
                  <w:u w:val="single" w:color="205E9E"/>
                </w:rPr>
                <w:t>Aphasia</w:t>
              </w:r>
              <w:r>
                <w:rPr>
                  <w:color w:val="205E9E"/>
                  <w:spacing w:val="-15"/>
                  <w:sz w:val="22"/>
                  <w:u w:val="single" w:color="205E9E"/>
                </w:rPr>
                <w:t> </w:t>
              </w:r>
            </w:hyperlink>
            <w:r>
              <w:rPr>
                <w:color w:val="205E9E"/>
                <w:spacing w:val="-15"/>
                <w:sz w:val="22"/>
              </w:rPr>
              <w:t> </w:t>
            </w:r>
            <w:hyperlink r:id="rId47">
              <w:r>
                <w:rPr>
                  <w:color w:val="205E9E"/>
                  <w:sz w:val="22"/>
                  <w:u w:val="single" w:color="205E9E"/>
                </w:rPr>
                <w:t>Examination</w:t>
              </w:r>
            </w:hyperlink>
            <w:r>
              <w:rPr>
                <w:color w:val="205E9E"/>
                <w:sz w:val="22"/>
              </w:rPr>
              <w:t> </w:t>
            </w:r>
            <w:r>
              <w:rPr>
                <w:color w:val="231F20"/>
                <w:sz w:val="22"/>
              </w:rPr>
              <w:t>(MAE)</w:t>
            </w:r>
          </w:p>
        </w:tc>
        <w:tc>
          <w:tcPr>
            <w:tcW w:w="2482" w:type="dxa"/>
          </w:tcPr>
          <w:p>
            <w:pPr>
              <w:pStyle w:val="TableParagraph"/>
              <w:spacing w:line="249" w:lineRule="auto"/>
              <w:ind w:left="79" w:right="260"/>
              <w:rPr>
                <w:sz w:val="22"/>
              </w:rPr>
            </w:pPr>
            <w:r>
              <w:rPr>
                <w:color w:val="231F20"/>
                <w:sz w:val="22"/>
              </w:rPr>
              <w:t>Semantic feature analysis,</w:t>
            </w:r>
            <w:r>
              <w:rPr>
                <w:color w:val="231F20"/>
                <w:spacing w:val="-16"/>
                <w:sz w:val="22"/>
              </w:rPr>
              <w:t> </w:t>
            </w:r>
            <w:r>
              <w:rPr>
                <w:color w:val="231F20"/>
                <w:sz w:val="22"/>
              </w:rPr>
              <w:t>word</w:t>
            </w:r>
            <w:r>
              <w:rPr>
                <w:color w:val="231F20"/>
                <w:spacing w:val="-15"/>
                <w:sz w:val="22"/>
              </w:rPr>
              <w:t> </w:t>
            </w:r>
            <w:r>
              <w:rPr>
                <w:color w:val="231F20"/>
                <w:sz w:val="22"/>
              </w:rPr>
              <w:t>finding strategies, use of word associations, </w:t>
            </w:r>
            <w:r>
              <w:rPr>
                <w:color w:val="231F20"/>
                <w:spacing w:val="-2"/>
                <w:sz w:val="22"/>
              </w:rPr>
              <w:t>convergent/divergent </w:t>
            </w:r>
            <w:r>
              <w:rPr>
                <w:color w:val="231F20"/>
                <w:sz w:val="22"/>
              </w:rPr>
              <w:t>naming tasks, </w:t>
            </w:r>
            <w:r>
              <w:rPr>
                <w:color w:val="231F20"/>
                <w:spacing w:val="-2"/>
                <w:sz w:val="22"/>
              </w:rPr>
              <w:t>anagrams.</w:t>
            </w:r>
          </w:p>
          <w:p>
            <w:pPr>
              <w:pStyle w:val="TableParagraph"/>
              <w:spacing w:line="249" w:lineRule="auto" w:before="67"/>
              <w:ind w:left="79" w:right="432"/>
              <w:rPr>
                <w:sz w:val="22"/>
              </w:rPr>
            </w:pPr>
            <w:r>
              <w:rPr>
                <w:color w:val="231F20"/>
                <w:sz w:val="22"/>
              </w:rPr>
              <w:t>Structured tasks with</w:t>
            </w:r>
            <w:r>
              <w:rPr>
                <w:color w:val="231F20"/>
                <w:spacing w:val="-13"/>
                <w:sz w:val="22"/>
              </w:rPr>
              <w:t> </w:t>
            </w:r>
            <w:r>
              <w:rPr>
                <w:color w:val="231F20"/>
                <w:sz w:val="22"/>
              </w:rPr>
              <w:t>SLP</w:t>
            </w:r>
            <w:r>
              <w:rPr>
                <w:color w:val="231F20"/>
                <w:spacing w:val="-16"/>
                <w:sz w:val="22"/>
              </w:rPr>
              <w:t> </w:t>
            </w:r>
            <w:r>
              <w:rPr>
                <w:color w:val="231F20"/>
                <w:sz w:val="22"/>
              </w:rPr>
              <w:t>to</w:t>
            </w:r>
            <w:r>
              <w:rPr>
                <w:color w:val="231F20"/>
                <w:spacing w:val="-12"/>
                <w:sz w:val="22"/>
              </w:rPr>
              <w:t> </w:t>
            </w:r>
            <w:r>
              <w:rPr>
                <w:color w:val="231F20"/>
                <w:sz w:val="22"/>
              </w:rPr>
              <w:t>address</w:t>
            </w:r>
          </w:p>
          <w:p>
            <w:pPr>
              <w:pStyle w:val="TableParagraph"/>
              <w:spacing w:line="249" w:lineRule="auto" w:before="2"/>
              <w:ind w:left="79" w:right="91"/>
              <w:rPr>
                <w:sz w:val="22"/>
              </w:rPr>
            </w:pPr>
            <w:r>
              <w:rPr>
                <w:color w:val="231F20"/>
                <w:sz w:val="22"/>
              </w:rPr>
              <w:t>various</w:t>
            </w:r>
            <w:r>
              <w:rPr>
                <w:color w:val="231F20"/>
                <w:spacing w:val="-16"/>
                <w:sz w:val="22"/>
              </w:rPr>
              <w:t> </w:t>
            </w:r>
            <w:r>
              <w:rPr>
                <w:color w:val="231F20"/>
                <w:sz w:val="22"/>
              </w:rPr>
              <w:t>domains,</w:t>
            </w:r>
            <w:r>
              <w:rPr>
                <w:color w:val="231F20"/>
                <w:spacing w:val="-15"/>
                <w:sz w:val="22"/>
              </w:rPr>
              <w:t> </w:t>
            </w:r>
            <w:r>
              <w:rPr>
                <w:color w:val="231F20"/>
                <w:sz w:val="22"/>
              </w:rPr>
              <w:t>such as comprehension, recall, word finding, thought organization, identification of strategies for all domains that are impaired based on </w:t>
            </w:r>
            <w:r>
              <w:rPr>
                <w:color w:val="231F20"/>
                <w:spacing w:val="-2"/>
                <w:sz w:val="22"/>
              </w:rPr>
              <w:t>assessments.</w:t>
            </w:r>
          </w:p>
        </w:tc>
      </w:tr>
    </w:tbl>
    <w:p>
      <w:pPr>
        <w:pStyle w:val="BodyText"/>
        <w:rPr>
          <w:b/>
          <w:sz w:val="30"/>
        </w:rPr>
      </w:pPr>
    </w:p>
    <w:p>
      <w:pPr>
        <w:pStyle w:val="BodyText"/>
        <w:rPr>
          <w:b/>
          <w:sz w:val="24"/>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55776">
                <wp:simplePos x="0" y="0"/>
                <wp:positionH relativeFrom="page">
                  <wp:posOffset>6686867</wp:posOffset>
                </wp:positionH>
                <wp:positionV relativeFrom="paragraph">
                  <wp:posOffset>27682</wp:posOffset>
                </wp:positionV>
                <wp:extent cx="393700" cy="60325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14</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55776" type="#_x0000_t202" id="docshape82"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14</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6288">
                <wp:simplePos x="0" y="0"/>
                <wp:positionH relativeFrom="page">
                  <wp:posOffset>0</wp:posOffset>
                </wp:positionH>
                <wp:positionV relativeFrom="page">
                  <wp:posOffset>0</wp:posOffset>
                </wp:positionV>
                <wp:extent cx="594360" cy="1005840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6288" id="docshape83"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931165</wp:posOffset>
                </wp:positionH>
                <wp:positionV relativeFrom="page">
                  <wp:posOffset>347473</wp:posOffset>
                </wp:positionV>
                <wp:extent cx="1929764" cy="3695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6800" id="docshape84"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85"/>
        <w:gridCol w:w="2385"/>
        <w:gridCol w:w="2586"/>
        <w:gridCol w:w="2482"/>
      </w:tblGrid>
      <w:tr>
        <w:trPr>
          <w:trHeight w:val="347" w:hRule="atLeast"/>
        </w:trPr>
        <w:tc>
          <w:tcPr>
            <w:tcW w:w="9538" w:type="dxa"/>
            <w:gridSpan w:val="4"/>
            <w:shd w:val="clear" w:color="auto" w:fill="357ABB"/>
          </w:tcPr>
          <w:p>
            <w:pPr>
              <w:pStyle w:val="TableParagraph"/>
              <w:spacing w:before="33"/>
              <w:ind w:left="1550" w:right="1542"/>
              <w:jc w:val="center"/>
              <w:rPr>
                <w:b/>
                <w:sz w:val="20"/>
              </w:rPr>
            </w:pPr>
            <w:r>
              <w:rPr>
                <w:b/>
                <w:color w:val="FFFFFF"/>
                <w:sz w:val="20"/>
              </w:rPr>
              <w:t>Assessment</w:t>
            </w:r>
            <w:r>
              <w:rPr>
                <w:b/>
                <w:color w:val="FFFFFF"/>
                <w:spacing w:val="-7"/>
                <w:sz w:val="20"/>
              </w:rPr>
              <w:t> </w:t>
            </w:r>
            <w:r>
              <w:rPr>
                <w:b/>
                <w:color w:val="FFFFFF"/>
                <w:sz w:val="20"/>
              </w:rPr>
              <w:t>Tools</w:t>
            </w:r>
            <w:r>
              <w:rPr>
                <w:b/>
                <w:color w:val="FFFFFF"/>
                <w:spacing w:val="-7"/>
                <w:sz w:val="20"/>
              </w:rPr>
              <w:t> </w:t>
            </w:r>
            <w:r>
              <w:rPr>
                <w:b/>
                <w:color w:val="FFFFFF"/>
                <w:sz w:val="20"/>
              </w:rPr>
              <w:t>and</w:t>
            </w:r>
            <w:r>
              <w:rPr>
                <w:b/>
                <w:color w:val="FFFFFF"/>
                <w:spacing w:val="-7"/>
                <w:sz w:val="20"/>
              </w:rPr>
              <w:t> </w:t>
            </w:r>
            <w:r>
              <w:rPr>
                <w:b/>
                <w:color w:val="FFFFFF"/>
                <w:sz w:val="20"/>
              </w:rPr>
              <w:t>Therapeutic</w:t>
            </w:r>
            <w:r>
              <w:rPr>
                <w:b/>
                <w:color w:val="FFFFFF"/>
                <w:spacing w:val="-6"/>
                <w:sz w:val="20"/>
              </w:rPr>
              <w:t> </w:t>
            </w:r>
            <w:r>
              <w:rPr>
                <w:b/>
                <w:color w:val="FFFFFF"/>
                <w:sz w:val="20"/>
              </w:rPr>
              <w:t>Strategies</w:t>
            </w:r>
            <w:r>
              <w:rPr>
                <w:b/>
                <w:color w:val="FFFFFF"/>
                <w:spacing w:val="-7"/>
                <w:sz w:val="20"/>
              </w:rPr>
              <w:t> </w:t>
            </w:r>
            <w:r>
              <w:rPr>
                <w:b/>
                <w:color w:val="FFFFFF"/>
                <w:sz w:val="20"/>
              </w:rPr>
              <w:t>for</w:t>
            </w:r>
            <w:r>
              <w:rPr>
                <w:b/>
                <w:color w:val="FFFFFF"/>
                <w:spacing w:val="-7"/>
                <w:sz w:val="20"/>
              </w:rPr>
              <w:t> </w:t>
            </w:r>
            <w:r>
              <w:rPr>
                <w:b/>
                <w:color w:val="FFFFFF"/>
                <w:sz w:val="20"/>
              </w:rPr>
              <w:t>Cognitive</w:t>
            </w:r>
            <w:r>
              <w:rPr>
                <w:b/>
                <w:color w:val="FFFFFF"/>
                <w:spacing w:val="-6"/>
                <w:sz w:val="20"/>
              </w:rPr>
              <w:t> </w:t>
            </w:r>
            <w:r>
              <w:rPr>
                <w:b/>
                <w:color w:val="FFFFFF"/>
                <w:spacing w:val="-2"/>
                <w:sz w:val="20"/>
              </w:rPr>
              <w:t>Deficits</w:t>
            </w:r>
          </w:p>
        </w:tc>
      </w:tr>
      <w:tr>
        <w:trPr>
          <w:trHeight w:val="779" w:hRule="atLeast"/>
        </w:trPr>
        <w:tc>
          <w:tcPr>
            <w:tcW w:w="2085" w:type="dxa"/>
            <w:shd w:val="clear" w:color="auto" w:fill="1C384B"/>
          </w:tcPr>
          <w:p>
            <w:pPr>
              <w:pStyle w:val="TableParagraph"/>
              <w:spacing w:before="33"/>
              <w:ind w:left="675"/>
              <w:rPr>
                <w:b/>
                <w:sz w:val="20"/>
              </w:rPr>
            </w:pPr>
            <w:r>
              <w:rPr>
                <w:b/>
                <w:color w:val="FFFFFF"/>
                <w:spacing w:val="-2"/>
                <w:sz w:val="20"/>
              </w:rPr>
              <w:t>Domain</w:t>
            </w:r>
          </w:p>
        </w:tc>
        <w:tc>
          <w:tcPr>
            <w:tcW w:w="2385" w:type="dxa"/>
            <w:shd w:val="clear" w:color="auto" w:fill="1C384B"/>
          </w:tcPr>
          <w:p>
            <w:pPr>
              <w:pStyle w:val="TableParagraph"/>
              <w:spacing w:before="33"/>
              <w:ind w:left="0" w:right="358"/>
              <w:jc w:val="right"/>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25" w:lineRule="auto" w:before="44"/>
              <w:ind w:left="140" w:right="129" w:hanging="1"/>
              <w:jc w:val="center"/>
              <w:rPr>
                <w:b/>
                <w:sz w:val="20"/>
              </w:rPr>
            </w:pPr>
            <w:r>
              <w:rPr>
                <w:b/>
                <w:color w:val="FFFFFF"/>
                <w:spacing w:val="-2"/>
                <w:sz w:val="20"/>
              </w:rPr>
              <w:t>Therapeutic </w:t>
            </w:r>
            <w:r>
              <w:rPr>
                <w:b/>
                <w:color w:val="FFFFFF"/>
                <w:sz w:val="20"/>
              </w:rPr>
              <w:t>Interventions</w:t>
            </w:r>
            <w:r>
              <w:rPr>
                <w:b/>
                <w:color w:val="FFFFFF"/>
                <w:spacing w:val="-14"/>
                <w:sz w:val="20"/>
              </w:rPr>
              <w:t> </w:t>
            </w:r>
            <w:r>
              <w:rPr>
                <w:b/>
                <w:color w:val="FFFFFF"/>
                <w:sz w:val="20"/>
              </w:rPr>
              <w:t>&amp;</w:t>
            </w:r>
            <w:r>
              <w:rPr>
                <w:b/>
                <w:color w:val="FFFFFF"/>
                <w:spacing w:val="-14"/>
                <w:sz w:val="20"/>
              </w:rPr>
              <w:t> </w:t>
            </w:r>
            <w:r>
              <w:rPr>
                <w:b/>
                <w:color w:val="FFFFFF"/>
                <w:sz w:val="20"/>
              </w:rPr>
              <w:t>Coping </w:t>
            </w:r>
            <w:r>
              <w:rPr>
                <w:b/>
                <w:color w:val="FFFFFF"/>
                <w:spacing w:val="-2"/>
                <w:sz w:val="20"/>
              </w:rPr>
              <w:t>Strategies</w:t>
            </w:r>
          </w:p>
        </w:tc>
      </w:tr>
      <w:tr>
        <w:trPr>
          <w:trHeight w:val="2158" w:hRule="atLeast"/>
        </w:trPr>
        <w:tc>
          <w:tcPr>
            <w:tcW w:w="2085" w:type="dxa"/>
            <w:shd w:val="clear" w:color="auto" w:fill="E0EAF4"/>
          </w:tcPr>
          <w:p>
            <w:pPr>
              <w:pStyle w:val="TableParagraph"/>
              <w:spacing w:before="29"/>
              <w:ind w:left="80"/>
              <w:rPr>
                <w:b/>
                <w:sz w:val="22"/>
              </w:rPr>
            </w:pPr>
            <w:r>
              <w:rPr>
                <w:b/>
                <w:color w:val="231F20"/>
                <w:sz w:val="22"/>
              </w:rPr>
              <w:t>Mental </w:t>
            </w:r>
            <w:r>
              <w:rPr>
                <w:b/>
                <w:color w:val="231F20"/>
                <w:spacing w:val="-2"/>
                <w:sz w:val="22"/>
              </w:rPr>
              <w:t>fatigue</w:t>
            </w:r>
          </w:p>
        </w:tc>
        <w:tc>
          <w:tcPr>
            <w:tcW w:w="2385" w:type="dxa"/>
            <w:shd w:val="clear" w:color="auto" w:fill="E0EAF4"/>
          </w:tcPr>
          <w:p>
            <w:pPr>
              <w:pStyle w:val="TableParagraph"/>
              <w:numPr>
                <w:ilvl w:val="0"/>
                <w:numId w:val="17"/>
              </w:numPr>
              <w:tabs>
                <w:tab w:pos="440" w:val="left" w:leader="none"/>
              </w:tabs>
              <w:spacing w:line="249" w:lineRule="auto" w:before="29" w:after="0"/>
              <w:ind w:left="440" w:right="147" w:hanging="360"/>
              <w:jc w:val="left"/>
              <w:rPr>
                <w:sz w:val="22"/>
              </w:rPr>
            </w:pPr>
            <w:r>
              <w:rPr>
                <w:color w:val="231F20"/>
                <w:sz w:val="22"/>
              </w:rPr>
              <w:t>Mental</w:t>
            </w:r>
            <w:r>
              <w:rPr>
                <w:color w:val="231F20"/>
                <w:spacing w:val="-16"/>
                <w:sz w:val="22"/>
              </w:rPr>
              <w:t> </w:t>
            </w:r>
            <w:r>
              <w:rPr>
                <w:color w:val="231F20"/>
                <w:sz w:val="22"/>
              </w:rPr>
              <w:t>exhaustion or brain fog</w:t>
            </w:r>
          </w:p>
          <w:p>
            <w:pPr>
              <w:pStyle w:val="TableParagraph"/>
              <w:spacing w:line="249" w:lineRule="auto" w:before="1"/>
              <w:ind w:right="206"/>
              <w:rPr>
                <w:sz w:val="22"/>
              </w:rPr>
            </w:pPr>
            <w:r>
              <w:rPr>
                <w:color w:val="231F20"/>
                <w:sz w:val="22"/>
              </w:rPr>
              <w:t>due to sensory stimulation or after completing cognitive</w:t>
            </w:r>
            <w:r>
              <w:rPr>
                <w:color w:val="231F20"/>
                <w:spacing w:val="-16"/>
                <w:sz w:val="22"/>
              </w:rPr>
              <w:t> </w:t>
            </w:r>
            <w:r>
              <w:rPr>
                <w:color w:val="231F20"/>
                <w:sz w:val="22"/>
              </w:rPr>
              <w:t>tests</w:t>
            </w:r>
            <w:r>
              <w:rPr>
                <w:color w:val="231F20"/>
                <w:spacing w:val="-15"/>
                <w:sz w:val="22"/>
              </w:rPr>
              <w:t> </w:t>
            </w:r>
            <w:r>
              <w:rPr>
                <w:color w:val="231F20"/>
                <w:sz w:val="22"/>
              </w:rPr>
              <w:t>for extended</w:t>
            </w:r>
            <w:r>
              <w:rPr>
                <w:color w:val="231F20"/>
                <w:spacing w:val="-15"/>
                <w:sz w:val="22"/>
              </w:rPr>
              <w:t> </w:t>
            </w:r>
            <w:r>
              <w:rPr>
                <w:color w:val="231F20"/>
                <w:sz w:val="22"/>
              </w:rPr>
              <w:t>periods without breaks</w:t>
            </w:r>
          </w:p>
        </w:tc>
        <w:tc>
          <w:tcPr>
            <w:tcW w:w="2586" w:type="dxa"/>
            <w:shd w:val="clear" w:color="auto" w:fill="E0EAF4"/>
          </w:tcPr>
          <w:p>
            <w:pPr>
              <w:pStyle w:val="TableParagraph"/>
              <w:numPr>
                <w:ilvl w:val="0"/>
                <w:numId w:val="18"/>
              </w:numPr>
              <w:tabs>
                <w:tab w:pos="440" w:val="left" w:leader="none"/>
              </w:tabs>
              <w:spacing w:line="249" w:lineRule="auto" w:before="29" w:after="0"/>
              <w:ind w:left="440" w:right="68" w:hanging="360"/>
              <w:jc w:val="left"/>
              <w:rPr>
                <w:sz w:val="22"/>
              </w:rPr>
            </w:pPr>
            <w:hyperlink r:id="rId48">
              <w:r>
                <w:rPr>
                  <w:color w:val="205E9E"/>
                  <w:sz w:val="22"/>
                  <w:u w:val="single" w:color="205E9E"/>
                </w:rPr>
                <w:t>Mental</w:t>
              </w:r>
              <w:r>
                <w:rPr>
                  <w:color w:val="205E9E"/>
                  <w:spacing w:val="-16"/>
                  <w:sz w:val="22"/>
                  <w:u w:val="single" w:color="205E9E"/>
                </w:rPr>
                <w:t> </w:t>
              </w:r>
              <w:r>
                <w:rPr>
                  <w:color w:val="205E9E"/>
                  <w:sz w:val="22"/>
                  <w:u w:val="single" w:color="205E9E"/>
                </w:rPr>
                <w:t>Fatigue</w:t>
              </w:r>
              <w:r>
                <w:rPr>
                  <w:color w:val="205E9E"/>
                  <w:spacing w:val="-15"/>
                  <w:sz w:val="22"/>
                  <w:u w:val="single" w:color="205E9E"/>
                </w:rPr>
                <w:t> </w:t>
              </w:r>
              <w:r>
                <w:rPr>
                  <w:color w:val="205E9E"/>
                  <w:sz w:val="22"/>
                  <w:u w:val="single" w:color="205E9E"/>
                </w:rPr>
                <w:t>Scale</w:t>
              </w:r>
            </w:hyperlink>
            <w:r>
              <w:rPr>
                <w:color w:val="205E9E"/>
                <w:sz w:val="22"/>
              </w:rPr>
              <w:t> </w:t>
            </w:r>
            <w:hyperlink r:id="rId48">
              <w:r>
                <w:rPr>
                  <w:color w:val="205E9E"/>
                  <w:spacing w:val="-2"/>
                  <w:sz w:val="22"/>
                  <w:u w:val="single" w:color="205E9E"/>
                </w:rPr>
                <w:t>(MFS)</w:t>
              </w:r>
            </w:hyperlink>
          </w:p>
        </w:tc>
        <w:tc>
          <w:tcPr>
            <w:tcW w:w="2482" w:type="dxa"/>
            <w:shd w:val="clear" w:color="auto" w:fill="E0EAF4"/>
          </w:tcPr>
          <w:p>
            <w:pPr>
              <w:pStyle w:val="TableParagraph"/>
              <w:spacing w:line="249" w:lineRule="auto" w:before="29"/>
              <w:ind w:left="79" w:right="199"/>
              <w:rPr>
                <w:sz w:val="22"/>
              </w:rPr>
            </w:pPr>
            <w:r>
              <w:rPr>
                <w:color w:val="231F20"/>
                <w:spacing w:val="-2"/>
                <w:sz w:val="22"/>
              </w:rPr>
              <w:t>Mindfulness-based </w:t>
            </w:r>
            <w:r>
              <w:rPr>
                <w:color w:val="231F20"/>
                <w:sz w:val="22"/>
              </w:rPr>
              <w:t>stress reduction (MBSR),</w:t>
            </w:r>
            <w:r>
              <w:rPr>
                <w:color w:val="231F20"/>
                <w:position w:val="7"/>
                <w:sz w:val="13"/>
              </w:rPr>
              <w:t>106</w:t>
            </w:r>
            <w:r>
              <w:rPr>
                <w:color w:val="231F20"/>
                <w:spacing w:val="40"/>
                <w:position w:val="7"/>
                <w:sz w:val="13"/>
              </w:rPr>
              <w:t> </w:t>
            </w:r>
            <w:r>
              <w:rPr>
                <w:color w:val="231F20"/>
                <w:sz w:val="22"/>
              </w:rPr>
              <w:t>a method of using meditation and yoga to cultivate </w:t>
            </w:r>
            <w:r>
              <w:rPr>
                <w:color w:val="231F20"/>
                <w:spacing w:val="-2"/>
                <w:sz w:val="22"/>
              </w:rPr>
              <w:t>awareness</w:t>
            </w:r>
            <w:r>
              <w:rPr>
                <w:color w:val="231F20"/>
                <w:spacing w:val="-14"/>
                <w:sz w:val="22"/>
              </w:rPr>
              <w:t> </w:t>
            </w:r>
            <w:r>
              <w:rPr>
                <w:color w:val="231F20"/>
                <w:spacing w:val="-2"/>
                <w:sz w:val="22"/>
              </w:rPr>
              <w:t>and</w:t>
            </w:r>
            <w:r>
              <w:rPr>
                <w:color w:val="231F20"/>
                <w:spacing w:val="-13"/>
                <w:sz w:val="22"/>
              </w:rPr>
              <w:t> </w:t>
            </w:r>
            <w:r>
              <w:rPr>
                <w:color w:val="231F20"/>
                <w:spacing w:val="-2"/>
                <w:sz w:val="22"/>
              </w:rPr>
              <w:t>reduce stress.</w:t>
            </w:r>
          </w:p>
        </w:tc>
      </w:tr>
      <w:tr>
        <w:trPr>
          <w:trHeight w:val="3397" w:hRule="atLeast"/>
        </w:trPr>
        <w:tc>
          <w:tcPr>
            <w:tcW w:w="2085" w:type="dxa"/>
          </w:tcPr>
          <w:p>
            <w:pPr>
              <w:pStyle w:val="TableParagraph"/>
              <w:spacing w:line="249" w:lineRule="auto"/>
              <w:ind w:left="80" w:right="965"/>
              <w:rPr>
                <w:b/>
                <w:sz w:val="22"/>
              </w:rPr>
            </w:pPr>
            <w:r>
              <w:rPr>
                <w:b/>
                <w:color w:val="231F20"/>
                <w:spacing w:val="-2"/>
                <w:sz w:val="22"/>
              </w:rPr>
              <w:t>Executive function</w:t>
            </w:r>
          </w:p>
        </w:tc>
        <w:tc>
          <w:tcPr>
            <w:tcW w:w="2385" w:type="dxa"/>
          </w:tcPr>
          <w:p>
            <w:pPr>
              <w:pStyle w:val="TableParagraph"/>
              <w:numPr>
                <w:ilvl w:val="0"/>
                <w:numId w:val="19"/>
              </w:numPr>
              <w:tabs>
                <w:tab w:pos="440" w:val="left" w:leader="none"/>
              </w:tabs>
              <w:spacing w:line="249" w:lineRule="auto" w:before="28" w:after="0"/>
              <w:ind w:left="440" w:right="159" w:hanging="360"/>
              <w:jc w:val="left"/>
              <w:rPr>
                <w:sz w:val="22"/>
              </w:rPr>
            </w:pPr>
            <w:r>
              <w:rPr>
                <w:color w:val="231F20"/>
                <w:sz w:val="22"/>
              </w:rPr>
              <w:t>Trouble planning, organizing, and sequencing (e.g., cooking, </w:t>
            </w:r>
            <w:r>
              <w:rPr>
                <w:color w:val="231F20"/>
                <w:spacing w:val="-2"/>
                <w:sz w:val="22"/>
              </w:rPr>
              <w:t>finances)</w:t>
            </w:r>
          </w:p>
          <w:p>
            <w:pPr>
              <w:pStyle w:val="TableParagraph"/>
              <w:numPr>
                <w:ilvl w:val="0"/>
                <w:numId w:val="19"/>
              </w:numPr>
              <w:tabs>
                <w:tab w:pos="440" w:val="left" w:leader="none"/>
              </w:tabs>
              <w:spacing w:line="240" w:lineRule="auto" w:before="65" w:after="0"/>
              <w:ind w:left="440" w:right="0" w:hanging="360"/>
              <w:jc w:val="left"/>
              <w:rPr>
                <w:sz w:val="22"/>
              </w:rPr>
            </w:pPr>
            <w:r>
              <w:rPr>
                <w:color w:val="231F20"/>
                <w:sz w:val="22"/>
              </w:rPr>
              <w:t>Difficulty</w:t>
            </w:r>
            <w:r>
              <w:rPr>
                <w:color w:val="231F20"/>
                <w:spacing w:val="-9"/>
                <w:sz w:val="22"/>
              </w:rPr>
              <w:t> </w:t>
            </w:r>
            <w:r>
              <w:rPr>
                <w:color w:val="231F20"/>
                <w:spacing w:val="-2"/>
                <w:sz w:val="22"/>
              </w:rPr>
              <w:t>multi-</w:t>
            </w:r>
          </w:p>
          <w:p>
            <w:pPr>
              <w:pStyle w:val="TableParagraph"/>
              <w:spacing w:before="11"/>
              <w:rPr>
                <w:sz w:val="22"/>
              </w:rPr>
            </w:pPr>
            <w:r>
              <w:rPr>
                <w:color w:val="231F20"/>
                <w:spacing w:val="-2"/>
                <w:sz w:val="22"/>
              </w:rPr>
              <w:t>tasking</w:t>
            </w:r>
          </w:p>
        </w:tc>
        <w:tc>
          <w:tcPr>
            <w:tcW w:w="2586" w:type="dxa"/>
          </w:tcPr>
          <w:p>
            <w:pPr>
              <w:pStyle w:val="TableParagraph"/>
              <w:numPr>
                <w:ilvl w:val="0"/>
                <w:numId w:val="20"/>
              </w:numPr>
              <w:tabs>
                <w:tab w:pos="440" w:val="left" w:leader="none"/>
              </w:tabs>
              <w:spacing w:line="249" w:lineRule="auto" w:before="28" w:after="0"/>
              <w:ind w:left="440" w:right="410" w:hanging="360"/>
              <w:jc w:val="left"/>
              <w:rPr>
                <w:sz w:val="22"/>
              </w:rPr>
            </w:pPr>
            <w:hyperlink r:id="rId43">
              <w:r>
                <w:rPr>
                  <w:color w:val="205E9E"/>
                  <w:sz w:val="22"/>
                  <w:u w:val="single" w:color="205E9E"/>
                </w:rPr>
                <w:t>Oral</w:t>
              </w:r>
              <w:r>
                <w:rPr>
                  <w:color w:val="205E9E"/>
                  <w:spacing w:val="-16"/>
                  <w:sz w:val="22"/>
                  <w:u w:val="single" w:color="205E9E"/>
                </w:rPr>
                <w:t> </w:t>
              </w:r>
              <w:r>
                <w:rPr>
                  <w:color w:val="205E9E"/>
                  <w:sz w:val="22"/>
                  <w:u w:val="single" w:color="205E9E"/>
                </w:rPr>
                <w:t>Trail</w:t>
              </w:r>
              <w:r>
                <w:rPr>
                  <w:color w:val="205E9E"/>
                  <w:spacing w:val="-15"/>
                  <w:sz w:val="22"/>
                  <w:u w:val="single" w:color="205E9E"/>
                </w:rPr>
                <w:t> </w:t>
              </w:r>
              <w:r>
                <w:rPr>
                  <w:color w:val="205E9E"/>
                  <w:sz w:val="22"/>
                  <w:u w:val="single" w:color="205E9E"/>
                </w:rPr>
                <w:t>Making</w:t>
              </w:r>
              <w:r>
                <w:rPr>
                  <w:color w:val="205E9E"/>
                  <w:spacing w:val="-15"/>
                  <w:sz w:val="22"/>
                  <w:u w:val="single" w:color="205E9E"/>
                </w:rPr>
                <w:t> </w:t>
              </w:r>
            </w:hyperlink>
            <w:r>
              <w:rPr>
                <w:color w:val="205E9E"/>
                <w:spacing w:val="-15"/>
                <w:sz w:val="22"/>
              </w:rPr>
              <w:t> </w:t>
            </w:r>
            <w:hyperlink r:id="rId43">
              <w:r>
                <w:rPr>
                  <w:color w:val="205E9E"/>
                  <w:sz w:val="22"/>
                  <w:u w:val="single" w:color="205E9E"/>
                </w:rPr>
                <w:t>Test Part B</w:t>
              </w:r>
            </w:hyperlink>
          </w:p>
          <w:p>
            <w:pPr>
              <w:pStyle w:val="TableParagraph"/>
              <w:numPr>
                <w:ilvl w:val="0"/>
                <w:numId w:val="20"/>
              </w:numPr>
              <w:tabs>
                <w:tab w:pos="440" w:val="left" w:leader="none"/>
              </w:tabs>
              <w:spacing w:line="249" w:lineRule="auto" w:before="63" w:after="0"/>
              <w:ind w:left="440" w:right="213" w:hanging="360"/>
              <w:jc w:val="left"/>
              <w:rPr>
                <w:sz w:val="22"/>
              </w:rPr>
            </w:pPr>
            <w:hyperlink r:id="rId49">
              <w:r>
                <w:rPr>
                  <w:color w:val="205E9E"/>
                  <w:sz w:val="22"/>
                  <w:u w:val="single" w:color="205E9E"/>
                </w:rPr>
                <w:t>Executive</w:t>
              </w:r>
              <w:r>
                <w:rPr>
                  <w:color w:val="205E9E"/>
                  <w:spacing w:val="-16"/>
                  <w:sz w:val="22"/>
                  <w:u w:val="single" w:color="205E9E"/>
                </w:rPr>
                <w:t> </w:t>
              </w:r>
              <w:r>
                <w:rPr>
                  <w:color w:val="205E9E"/>
                  <w:sz w:val="22"/>
                  <w:u w:val="single" w:color="205E9E"/>
                </w:rPr>
                <w:t>Function</w:t>
              </w:r>
              <w:r>
                <w:rPr>
                  <w:color w:val="205E9E"/>
                  <w:spacing w:val="-15"/>
                  <w:sz w:val="22"/>
                  <w:u w:val="single" w:color="205E9E"/>
                </w:rPr>
                <w:t> </w:t>
              </w:r>
            </w:hyperlink>
            <w:r>
              <w:rPr>
                <w:color w:val="205E9E"/>
                <w:spacing w:val="-15"/>
                <w:sz w:val="22"/>
              </w:rPr>
              <w:t> </w:t>
            </w:r>
            <w:hyperlink r:id="rId49">
              <w:r>
                <w:rPr>
                  <w:color w:val="205E9E"/>
                  <w:sz w:val="22"/>
                  <w:u w:val="single" w:color="205E9E"/>
                </w:rPr>
                <w:t>Performance Test</w:t>
              </w:r>
              <w:r>
                <w:rPr>
                  <w:color w:val="205E9E"/>
                  <w:spacing w:val="40"/>
                  <w:sz w:val="22"/>
                  <w:u w:val="single" w:color="205E9E"/>
                </w:rPr>
                <w:t> </w:t>
              </w:r>
            </w:hyperlink>
          </w:p>
          <w:p>
            <w:pPr>
              <w:pStyle w:val="TableParagraph"/>
              <w:numPr>
                <w:ilvl w:val="0"/>
                <w:numId w:val="20"/>
              </w:numPr>
              <w:tabs>
                <w:tab w:pos="440" w:val="left" w:leader="none"/>
              </w:tabs>
              <w:spacing w:line="249" w:lineRule="auto" w:before="63" w:after="0"/>
              <w:ind w:left="440" w:right="83" w:hanging="360"/>
              <w:jc w:val="left"/>
              <w:rPr>
                <w:sz w:val="22"/>
              </w:rPr>
            </w:pPr>
            <w:hyperlink r:id="rId50">
              <w:r>
                <w:rPr>
                  <w:color w:val="205E9E"/>
                  <w:sz w:val="22"/>
                  <w:u w:val="single" w:color="205E9E"/>
                </w:rPr>
                <w:t>Wisconsin Card </w:t>
              </w:r>
            </w:hyperlink>
            <w:r>
              <w:rPr>
                <w:color w:val="205E9E"/>
                <w:sz w:val="22"/>
              </w:rPr>
              <w:t> </w:t>
            </w:r>
            <w:hyperlink r:id="rId50">
              <w:r>
                <w:rPr>
                  <w:color w:val="205E9E"/>
                  <w:spacing w:val="-2"/>
                  <w:sz w:val="22"/>
                  <w:u w:val="single" w:color="205E9E"/>
                </w:rPr>
                <w:t>Sorting</w:t>
              </w:r>
              <w:r>
                <w:rPr>
                  <w:color w:val="205E9E"/>
                  <w:spacing w:val="-14"/>
                  <w:sz w:val="22"/>
                  <w:u w:val="single" w:color="205E9E"/>
                </w:rPr>
                <w:t> </w:t>
              </w:r>
              <w:r>
                <w:rPr>
                  <w:color w:val="205E9E"/>
                  <w:spacing w:val="-2"/>
                  <w:sz w:val="22"/>
                  <w:u w:val="single" w:color="205E9E"/>
                </w:rPr>
                <w:t>Inspired</w:t>
              </w:r>
              <w:r>
                <w:rPr>
                  <w:color w:val="205E9E"/>
                  <w:spacing w:val="-13"/>
                  <w:sz w:val="22"/>
                  <w:u w:val="single" w:color="205E9E"/>
                </w:rPr>
                <w:t> </w:t>
              </w:r>
              <w:r>
                <w:rPr>
                  <w:color w:val="205E9E"/>
                  <w:spacing w:val="-2"/>
                  <w:sz w:val="22"/>
                  <w:u w:val="single" w:color="205E9E"/>
                </w:rPr>
                <w:t>Task</w:t>
              </w:r>
            </w:hyperlink>
            <w:r>
              <w:rPr>
                <w:color w:val="205E9E"/>
                <w:spacing w:val="-2"/>
                <w:sz w:val="22"/>
              </w:rPr>
              <w:t> </w:t>
            </w:r>
            <w:hyperlink r:id="rId50">
              <w:r>
                <w:rPr>
                  <w:color w:val="205E9E"/>
                  <w:spacing w:val="-2"/>
                  <w:sz w:val="22"/>
                  <w:u w:val="single" w:color="205E9E"/>
                </w:rPr>
                <w:t>(WCST)</w:t>
              </w:r>
            </w:hyperlink>
          </w:p>
          <w:p>
            <w:pPr>
              <w:pStyle w:val="TableParagraph"/>
              <w:numPr>
                <w:ilvl w:val="0"/>
                <w:numId w:val="20"/>
              </w:numPr>
              <w:tabs>
                <w:tab w:pos="440" w:val="left" w:leader="none"/>
              </w:tabs>
              <w:spacing w:line="249" w:lineRule="auto" w:before="64" w:after="0"/>
              <w:ind w:left="440" w:right="83" w:hanging="360"/>
              <w:jc w:val="left"/>
              <w:rPr>
                <w:sz w:val="22"/>
              </w:rPr>
            </w:pPr>
            <w:hyperlink r:id="rId51">
              <w:r>
                <w:rPr>
                  <w:color w:val="205E9E"/>
                  <w:sz w:val="22"/>
                  <w:u w:val="single" w:color="205E9E"/>
                </w:rPr>
                <w:t>Functional </w:t>
              </w:r>
            </w:hyperlink>
            <w:r>
              <w:rPr>
                <w:color w:val="205E9E"/>
                <w:sz w:val="22"/>
              </w:rPr>
              <w:t> </w:t>
            </w:r>
            <w:hyperlink r:id="rId51">
              <w:r>
                <w:rPr>
                  <w:color w:val="205E9E"/>
                  <w:sz w:val="22"/>
                  <w:u w:val="single" w:color="205E9E"/>
                </w:rPr>
                <w:t>Assessment of </w:t>
              </w:r>
            </w:hyperlink>
            <w:r>
              <w:rPr>
                <w:color w:val="205E9E"/>
                <w:sz w:val="22"/>
              </w:rPr>
              <w:t> </w:t>
            </w:r>
            <w:hyperlink r:id="rId51">
              <w:r>
                <w:rPr>
                  <w:color w:val="205E9E"/>
                  <w:sz w:val="22"/>
                  <w:u w:val="single" w:color="205E9E"/>
                </w:rPr>
                <w:t>Verbal Reasoning </w:t>
              </w:r>
            </w:hyperlink>
            <w:r>
              <w:rPr>
                <w:color w:val="205E9E"/>
                <w:sz w:val="22"/>
              </w:rPr>
              <w:t> </w:t>
            </w:r>
            <w:hyperlink r:id="rId51">
              <w:r>
                <w:rPr>
                  <w:color w:val="205E9E"/>
                  <w:sz w:val="22"/>
                  <w:u w:val="single" w:color="205E9E"/>
                </w:rPr>
                <w:t>and Executive </w:t>
              </w:r>
            </w:hyperlink>
            <w:r>
              <w:rPr>
                <w:color w:val="205E9E"/>
                <w:sz w:val="22"/>
              </w:rPr>
              <w:t> </w:t>
            </w:r>
            <w:hyperlink r:id="rId51">
              <w:r>
                <w:rPr>
                  <w:color w:val="205E9E"/>
                  <w:spacing w:val="-2"/>
                  <w:sz w:val="22"/>
                  <w:u w:val="single" w:color="205E9E"/>
                </w:rPr>
                <w:t>Strategies</w:t>
              </w:r>
              <w:r>
                <w:rPr>
                  <w:color w:val="205E9E"/>
                  <w:spacing w:val="-14"/>
                  <w:sz w:val="22"/>
                  <w:u w:val="single" w:color="205E9E"/>
                </w:rPr>
                <w:t> </w:t>
              </w:r>
              <w:r>
                <w:rPr>
                  <w:color w:val="205E9E"/>
                  <w:spacing w:val="-2"/>
                  <w:sz w:val="22"/>
                  <w:u w:val="single" w:color="205E9E"/>
                </w:rPr>
                <w:t>(FAVRES)</w:t>
              </w:r>
            </w:hyperlink>
          </w:p>
        </w:tc>
        <w:tc>
          <w:tcPr>
            <w:tcW w:w="2482" w:type="dxa"/>
          </w:tcPr>
          <w:p>
            <w:pPr>
              <w:pStyle w:val="TableParagraph"/>
              <w:spacing w:line="249" w:lineRule="auto"/>
              <w:ind w:left="79" w:right="91"/>
              <w:rPr>
                <w:sz w:val="22"/>
              </w:rPr>
            </w:pPr>
            <w:r>
              <w:rPr>
                <w:color w:val="231F20"/>
                <w:spacing w:val="-6"/>
                <w:sz w:val="22"/>
              </w:rPr>
              <w:t>Training</w:t>
            </w:r>
            <w:r>
              <w:rPr>
                <w:color w:val="231F20"/>
                <w:spacing w:val="-11"/>
                <w:sz w:val="22"/>
              </w:rPr>
              <w:t> </w:t>
            </w:r>
            <w:r>
              <w:rPr>
                <w:color w:val="231F20"/>
                <w:spacing w:val="-6"/>
                <w:sz w:val="22"/>
              </w:rPr>
              <w:t>in</w:t>
            </w:r>
            <w:r>
              <w:rPr>
                <w:color w:val="231F20"/>
                <w:spacing w:val="-11"/>
                <w:sz w:val="22"/>
              </w:rPr>
              <w:t> </w:t>
            </w:r>
            <w:r>
              <w:rPr>
                <w:color w:val="231F20"/>
                <w:spacing w:val="-6"/>
                <w:sz w:val="22"/>
              </w:rPr>
              <w:t>metacognitive </w:t>
            </w:r>
            <w:r>
              <w:rPr>
                <w:color w:val="231F20"/>
                <w:sz w:val="22"/>
              </w:rPr>
              <w:t>strategies to promote </w:t>
            </w:r>
            <w:r>
              <w:rPr>
                <w:color w:val="231F20"/>
                <w:spacing w:val="-4"/>
                <w:sz w:val="22"/>
              </w:rPr>
              <w:t>self-awareness</w:t>
            </w:r>
            <w:r>
              <w:rPr>
                <w:color w:val="231F20"/>
                <w:spacing w:val="-12"/>
                <w:sz w:val="22"/>
              </w:rPr>
              <w:t> </w:t>
            </w:r>
            <w:r>
              <w:rPr>
                <w:color w:val="231F20"/>
                <w:spacing w:val="-4"/>
                <w:sz w:val="22"/>
              </w:rPr>
              <w:t>and</w:t>
            </w:r>
            <w:r>
              <w:rPr>
                <w:color w:val="231F20"/>
                <w:spacing w:val="-11"/>
                <w:sz w:val="22"/>
              </w:rPr>
              <w:t> </w:t>
            </w:r>
            <w:r>
              <w:rPr>
                <w:color w:val="231F20"/>
                <w:spacing w:val="-4"/>
                <w:sz w:val="22"/>
              </w:rPr>
              <w:t>self- </w:t>
            </w:r>
            <w:r>
              <w:rPr>
                <w:color w:val="231F20"/>
                <w:spacing w:val="-2"/>
                <w:sz w:val="22"/>
              </w:rPr>
              <w:t>monitoring.</w:t>
            </w:r>
            <w:r>
              <w:rPr>
                <w:color w:val="231F20"/>
                <w:spacing w:val="-14"/>
                <w:sz w:val="22"/>
              </w:rPr>
              <w:t> </w:t>
            </w:r>
            <w:r>
              <w:rPr>
                <w:color w:val="231F20"/>
                <w:spacing w:val="-2"/>
                <w:sz w:val="22"/>
              </w:rPr>
              <w:t>Examples</w:t>
            </w:r>
            <w:r>
              <w:rPr>
                <w:color w:val="231F20"/>
                <w:spacing w:val="-13"/>
                <w:sz w:val="22"/>
              </w:rPr>
              <w:t> </w:t>
            </w:r>
            <w:r>
              <w:rPr>
                <w:color w:val="231F20"/>
                <w:spacing w:val="-2"/>
                <w:sz w:val="22"/>
              </w:rPr>
              <w:t>of </w:t>
            </w:r>
            <w:r>
              <w:rPr>
                <w:color w:val="231F20"/>
                <w:spacing w:val="-4"/>
                <w:sz w:val="22"/>
              </w:rPr>
              <w:t>metacognitive</w:t>
            </w:r>
            <w:r>
              <w:rPr>
                <w:color w:val="231F20"/>
                <w:spacing w:val="-12"/>
                <w:sz w:val="22"/>
              </w:rPr>
              <w:t> </w:t>
            </w:r>
            <w:r>
              <w:rPr>
                <w:color w:val="231F20"/>
                <w:spacing w:val="-4"/>
                <w:sz w:val="22"/>
              </w:rPr>
              <w:t>strategies </w:t>
            </w:r>
            <w:r>
              <w:rPr>
                <w:color w:val="231F20"/>
                <w:sz w:val="22"/>
              </w:rPr>
              <w:t>include</w:t>
            </w:r>
            <w:r>
              <w:rPr>
                <w:color w:val="231F20"/>
                <w:spacing w:val="-2"/>
                <w:sz w:val="22"/>
              </w:rPr>
              <w:t> </w:t>
            </w:r>
            <w:r>
              <w:rPr>
                <w:color w:val="231F20"/>
                <w:sz w:val="22"/>
              </w:rPr>
              <w:t>goal-plan-do- review, self-talk, goal management</w:t>
            </w:r>
            <w:r>
              <w:rPr>
                <w:color w:val="231F20"/>
                <w:spacing w:val="-2"/>
                <w:sz w:val="22"/>
              </w:rPr>
              <w:t> </w:t>
            </w:r>
            <w:r>
              <w:rPr>
                <w:color w:val="231F20"/>
                <w:sz w:val="22"/>
              </w:rPr>
              <w:t>training </w:t>
            </w:r>
            <w:r>
              <w:rPr>
                <w:color w:val="231F20"/>
                <w:spacing w:val="-6"/>
                <w:sz w:val="22"/>
              </w:rPr>
              <w:t>(stop-think-plan),</w:t>
            </w:r>
            <w:r>
              <w:rPr>
                <w:color w:val="231F20"/>
                <w:spacing w:val="-11"/>
                <w:sz w:val="22"/>
              </w:rPr>
              <w:t> </w:t>
            </w:r>
            <w:r>
              <w:rPr>
                <w:color w:val="231F20"/>
                <w:spacing w:val="-6"/>
                <w:sz w:val="22"/>
              </w:rPr>
              <w:t>predict- </w:t>
            </w:r>
            <w:r>
              <w:rPr>
                <w:color w:val="231F20"/>
                <w:sz w:val="22"/>
              </w:rPr>
              <w:t>perform</w:t>
            </w:r>
            <w:r>
              <w:rPr>
                <w:color w:val="231F20"/>
                <w:spacing w:val="-2"/>
                <w:sz w:val="22"/>
              </w:rPr>
              <w:t> </w:t>
            </w:r>
            <w:r>
              <w:rPr>
                <w:color w:val="231F20"/>
                <w:sz w:val="22"/>
              </w:rPr>
              <w:t>technique.</w:t>
            </w:r>
          </w:p>
        </w:tc>
      </w:tr>
      <w:tr>
        <w:trPr>
          <w:trHeight w:val="295" w:hRule="atLeast"/>
        </w:trPr>
        <w:tc>
          <w:tcPr>
            <w:tcW w:w="9538" w:type="dxa"/>
            <w:gridSpan w:val="4"/>
            <w:shd w:val="clear" w:color="auto" w:fill="357ABB"/>
          </w:tcPr>
          <w:p>
            <w:pPr>
              <w:pStyle w:val="TableParagraph"/>
              <w:spacing w:before="33"/>
              <w:ind w:left="1550" w:right="1541"/>
              <w:jc w:val="center"/>
              <w:rPr>
                <w:b/>
                <w:sz w:val="20"/>
              </w:rPr>
            </w:pPr>
            <w:r>
              <w:rPr>
                <w:b/>
                <w:color w:val="FFFFFF"/>
                <w:sz w:val="20"/>
              </w:rPr>
              <w:t>Assessment</w:t>
            </w:r>
            <w:r>
              <w:rPr>
                <w:b/>
                <w:color w:val="FFFFFF"/>
                <w:spacing w:val="-6"/>
                <w:sz w:val="20"/>
              </w:rPr>
              <w:t> </w:t>
            </w:r>
            <w:r>
              <w:rPr>
                <w:b/>
                <w:color w:val="FFFFFF"/>
                <w:sz w:val="20"/>
              </w:rPr>
              <w:t>Tools</w:t>
            </w:r>
            <w:r>
              <w:rPr>
                <w:b/>
                <w:color w:val="FFFFFF"/>
                <w:spacing w:val="-5"/>
                <w:sz w:val="20"/>
              </w:rPr>
              <w:t> </w:t>
            </w:r>
            <w:r>
              <w:rPr>
                <w:b/>
                <w:color w:val="FFFFFF"/>
                <w:sz w:val="20"/>
              </w:rPr>
              <w:t>and</w:t>
            </w:r>
            <w:r>
              <w:rPr>
                <w:b/>
                <w:color w:val="FFFFFF"/>
                <w:spacing w:val="-5"/>
                <w:sz w:val="20"/>
              </w:rPr>
              <w:t> </w:t>
            </w:r>
            <w:r>
              <w:rPr>
                <w:b/>
                <w:color w:val="FFFFFF"/>
                <w:sz w:val="20"/>
              </w:rPr>
              <w:t>Therapeutic</w:t>
            </w:r>
            <w:r>
              <w:rPr>
                <w:b/>
                <w:color w:val="FFFFFF"/>
                <w:spacing w:val="-6"/>
                <w:sz w:val="20"/>
              </w:rPr>
              <w:t> </w:t>
            </w:r>
            <w:r>
              <w:rPr>
                <w:b/>
                <w:color w:val="FFFFFF"/>
                <w:sz w:val="20"/>
              </w:rPr>
              <w:t>Strategies</w:t>
            </w:r>
            <w:r>
              <w:rPr>
                <w:b/>
                <w:color w:val="FFFFFF"/>
                <w:spacing w:val="-5"/>
                <w:sz w:val="20"/>
              </w:rPr>
              <w:t> </w:t>
            </w:r>
            <w:r>
              <w:rPr>
                <w:b/>
                <w:color w:val="FFFFFF"/>
                <w:sz w:val="20"/>
              </w:rPr>
              <w:t>in</w:t>
            </w:r>
            <w:r>
              <w:rPr>
                <w:b/>
                <w:color w:val="FFFFFF"/>
                <w:spacing w:val="-5"/>
                <w:sz w:val="20"/>
              </w:rPr>
              <w:t> </w:t>
            </w:r>
            <w:r>
              <w:rPr>
                <w:b/>
                <w:color w:val="FFFFFF"/>
                <w:sz w:val="20"/>
              </w:rPr>
              <w:t>Mental</w:t>
            </w:r>
            <w:r>
              <w:rPr>
                <w:b/>
                <w:color w:val="FFFFFF"/>
                <w:spacing w:val="-5"/>
                <w:sz w:val="20"/>
              </w:rPr>
              <w:t> </w:t>
            </w:r>
            <w:r>
              <w:rPr>
                <w:b/>
                <w:color w:val="FFFFFF"/>
                <w:spacing w:val="-2"/>
                <w:sz w:val="20"/>
              </w:rPr>
              <w:t>Health</w:t>
            </w:r>
          </w:p>
        </w:tc>
      </w:tr>
      <w:tr>
        <w:trPr>
          <w:trHeight w:val="535" w:hRule="atLeast"/>
        </w:trPr>
        <w:tc>
          <w:tcPr>
            <w:tcW w:w="2085" w:type="dxa"/>
            <w:shd w:val="clear" w:color="auto" w:fill="1C384B"/>
          </w:tcPr>
          <w:p>
            <w:pPr>
              <w:pStyle w:val="TableParagraph"/>
              <w:spacing w:before="33"/>
              <w:ind w:left="576"/>
              <w:rPr>
                <w:b/>
                <w:sz w:val="20"/>
              </w:rPr>
            </w:pPr>
            <w:r>
              <w:rPr>
                <w:b/>
                <w:color w:val="FFFFFF"/>
                <w:spacing w:val="-2"/>
                <w:sz w:val="20"/>
              </w:rPr>
              <w:t>Condition</w:t>
            </w:r>
          </w:p>
        </w:tc>
        <w:tc>
          <w:tcPr>
            <w:tcW w:w="2385" w:type="dxa"/>
            <w:shd w:val="clear" w:color="auto" w:fill="1C384B"/>
          </w:tcPr>
          <w:p>
            <w:pPr>
              <w:pStyle w:val="TableParagraph"/>
              <w:spacing w:before="33"/>
              <w:ind w:left="0" w:right="358"/>
              <w:jc w:val="right"/>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49" w:lineRule="auto" w:before="33"/>
              <w:ind w:left="612" w:right="397" w:firstLine="61"/>
              <w:rPr>
                <w:b/>
                <w:sz w:val="20"/>
              </w:rPr>
            </w:pPr>
            <w:r>
              <w:rPr>
                <w:b/>
                <w:color w:val="FFFFFF"/>
                <w:spacing w:val="-2"/>
                <w:sz w:val="20"/>
              </w:rPr>
              <w:t>Therapeutic Interventions</w:t>
            </w:r>
          </w:p>
        </w:tc>
      </w:tr>
      <w:tr>
        <w:trPr>
          <w:trHeight w:val="4626" w:hRule="atLeast"/>
        </w:trPr>
        <w:tc>
          <w:tcPr>
            <w:tcW w:w="2085" w:type="dxa"/>
            <w:shd w:val="clear" w:color="auto" w:fill="E0EAF4"/>
          </w:tcPr>
          <w:p>
            <w:pPr>
              <w:pStyle w:val="TableParagraph"/>
              <w:spacing w:before="29"/>
              <w:ind w:left="80"/>
              <w:rPr>
                <w:b/>
                <w:sz w:val="22"/>
              </w:rPr>
            </w:pPr>
            <w:r>
              <w:rPr>
                <w:b/>
                <w:color w:val="231F20"/>
                <w:spacing w:val="-2"/>
                <w:sz w:val="22"/>
              </w:rPr>
              <w:t>Anxiety</w:t>
            </w:r>
          </w:p>
        </w:tc>
        <w:tc>
          <w:tcPr>
            <w:tcW w:w="2385" w:type="dxa"/>
            <w:shd w:val="clear" w:color="auto" w:fill="E0EAF4"/>
          </w:tcPr>
          <w:p>
            <w:pPr>
              <w:pStyle w:val="TableParagraph"/>
              <w:numPr>
                <w:ilvl w:val="0"/>
                <w:numId w:val="21"/>
              </w:numPr>
              <w:tabs>
                <w:tab w:pos="439" w:val="left" w:leader="none"/>
              </w:tabs>
              <w:spacing w:line="240" w:lineRule="auto" w:before="29" w:after="0"/>
              <w:ind w:left="439" w:right="0" w:hanging="359"/>
              <w:jc w:val="left"/>
              <w:rPr>
                <w:sz w:val="22"/>
              </w:rPr>
            </w:pPr>
            <w:r>
              <w:rPr>
                <w:color w:val="231F20"/>
                <w:sz w:val="22"/>
              </w:rPr>
              <w:t>Excessive</w:t>
            </w:r>
            <w:r>
              <w:rPr>
                <w:color w:val="231F20"/>
                <w:spacing w:val="-8"/>
                <w:sz w:val="22"/>
              </w:rPr>
              <w:t> </w:t>
            </w:r>
            <w:r>
              <w:rPr>
                <w:color w:val="231F20"/>
                <w:spacing w:val="-4"/>
                <w:sz w:val="22"/>
              </w:rPr>
              <w:t>fear</w:t>
            </w:r>
          </w:p>
          <w:p>
            <w:pPr>
              <w:pStyle w:val="TableParagraph"/>
              <w:numPr>
                <w:ilvl w:val="0"/>
                <w:numId w:val="21"/>
              </w:numPr>
              <w:tabs>
                <w:tab w:pos="440" w:val="left" w:leader="none"/>
              </w:tabs>
              <w:spacing w:line="249" w:lineRule="auto" w:before="72" w:after="0"/>
              <w:ind w:left="440" w:right="110" w:hanging="360"/>
              <w:jc w:val="left"/>
              <w:rPr>
                <w:sz w:val="22"/>
              </w:rPr>
            </w:pPr>
            <w:r>
              <w:rPr>
                <w:color w:val="231F20"/>
                <w:sz w:val="22"/>
              </w:rPr>
              <w:t>Feeling tense, nervous,</w:t>
            </w:r>
            <w:r>
              <w:rPr>
                <w:color w:val="231F20"/>
                <w:spacing w:val="-16"/>
                <w:sz w:val="22"/>
              </w:rPr>
              <w:t> </w:t>
            </w:r>
            <w:r>
              <w:rPr>
                <w:color w:val="231F20"/>
                <w:sz w:val="22"/>
              </w:rPr>
              <w:t>or</w:t>
            </w:r>
            <w:r>
              <w:rPr>
                <w:color w:val="231F20"/>
                <w:spacing w:val="-15"/>
                <w:sz w:val="22"/>
              </w:rPr>
              <w:t> </w:t>
            </w:r>
            <w:r>
              <w:rPr>
                <w:color w:val="231F20"/>
                <w:sz w:val="22"/>
              </w:rPr>
              <w:t>unable to relax</w:t>
            </w:r>
          </w:p>
          <w:p>
            <w:pPr>
              <w:pStyle w:val="TableParagraph"/>
              <w:numPr>
                <w:ilvl w:val="0"/>
                <w:numId w:val="21"/>
              </w:numPr>
              <w:tabs>
                <w:tab w:pos="440" w:val="left" w:leader="none"/>
              </w:tabs>
              <w:spacing w:line="249" w:lineRule="auto" w:before="64" w:after="0"/>
              <w:ind w:left="440" w:right="112" w:hanging="360"/>
              <w:jc w:val="left"/>
              <w:rPr>
                <w:sz w:val="22"/>
              </w:rPr>
            </w:pPr>
            <w:r>
              <w:rPr>
                <w:color w:val="231F20"/>
                <w:sz w:val="22"/>
              </w:rPr>
              <w:t>Persistent</w:t>
            </w:r>
            <w:r>
              <w:rPr>
                <w:color w:val="231F20"/>
                <w:spacing w:val="-2"/>
                <w:sz w:val="22"/>
              </w:rPr>
              <w:t> </w:t>
            </w:r>
            <w:r>
              <w:rPr>
                <w:color w:val="231F20"/>
                <w:sz w:val="22"/>
              </w:rPr>
              <w:t>worry accompanied</w:t>
            </w:r>
            <w:r>
              <w:rPr>
                <w:color w:val="231F20"/>
                <w:spacing w:val="-2"/>
                <w:sz w:val="22"/>
              </w:rPr>
              <w:t> </w:t>
            </w:r>
            <w:r>
              <w:rPr>
                <w:color w:val="231F20"/>
                <w:sz w:val="22"/>
              </w:rPr>
              <w:t>by </w:t>
            </w:r>
            <w:r>
              <w:rPr>
                <w:color w:val="231F20"/>
                <w:spacing w:val="-6"/>
                <w:sz w:val="22"/>
              </w:rPr>
              <w:t>physical</w:t>
            </w:r>
            <w:r>
              <w:rPr>
                <w:color w:val="231F20"/>
                <w:spacing w:val="-11"/>
                <w:sz w:val="22"/>
              </w:rPr>
              <w:t> </w:t>
            </w:r>
            <w:r>
              <w:rPr>
                <w:color w:val="231F20"/>
                <w:spacing w:val="-6"/>
                <w:sz w:val="22"/>
              </w:rPr>
              <w:t>symptoms, </w:t>
            </w:r>
            <w:r>
              <w:rPr>
                <w:color w:val="231F20"/>
                <w:sz w:val="22"/>
              </w:rPr>
              <w:t>such</w:t>
            </w:r>
            <w:r>
              <w:rPr>
                <w:color w:val="231F20"/>
                <w:spacing w:val="-2"/>
                <w:sz w:val="22"/>
              </w:rPr>
              <w:t> </w:t>
            </w:r>
            <w:r>
              <w:rPr>
                <w:color w:val="231F20"/>
                <w:sz w:val="22"/>
              </w:rPr>
              <w:t>as:</w:t>
            </w:r>
          </w:p>
          <w:p>
            <w:pPr>
              <w:pStyle w:val="TableParagraph"/>
              <w:numPr>
                <w:ilvl w:val="1"/>
                <w:numId w:val="21"/>
              </w:numPr>
              <w:tabs>
                <w:tab w:pos="800" w:val="left" w:leader="none"/>
              </w:tabs>
              <w:spacing w:line="249" w:lineRule="auto" w:before="64" w:after="0"/>
              <w:ind w:left="800" w:right="350" w:hanging="360"/>
              <w:jc w:val="left"/>
              <w:rPr>
                <w:sz w:val="22"/>
              </w:rPr>
            </w:pPr>
            <w:r>
              <w:rPr>
                <w:color w:val="231F20"/>
                <w:sz w:val="22"/>
              </w:rPr>
              <w:t>Edginess or </w:t>
            </w:r>
            <w:r>
              <w:rPr>
                <w:color w:val="231F20"/>
                <w:spacing w:val="-2"/>
                <w:sz w:val="22"/>
              </w:rPr>
              <w:t>restlessness</w:t>
            </w:r>
          </w:p>
          <w:p>
            <w:pPr>
              <w:pStyle w:val="TableParagraph"/>
              <w:numPr>
                <w:ilvl w:val="1"/>
                <w:numId w:val="21"/>
              </w:numPr>
              <w:tabs>
                <w:tab w:pos="800" w:val="left" w:leader="none"/>
              </w:tabs>
              <w:spacing w:line="249" w:lineRule="auto" w:before="63" w:after="0"/>
              <w:ind w:left="800" w:right="256" w:hanging="360"/>
              <w:jc w:val="left"/>
              <w:rPr>
                <w:sz w:val="22"/>
              </w:rPr>
            </w:pPr>
            <w:r>
              <w:rPr>
                <w:color w:val="231F20"/>
                <w:sz w:val="22"/>
              </w:rPr>
              <w:t>Tiring easily; </w:t>
            </w:r>
            <w:r>
              <w:rPr>
                <w:color w:val="231F20"/>
                <w:spacing w:val="-2"/>
                <w:sz w:val="22"/>
              </w:rPr>
              <w:t>more</w:t>
            </w:r>
            <w:r>
              <w:rPr>
                <w:color w:val="231F20"/>
                <w:spacing w:val="-14"/>
                <w:sz w:val="22"/>
              </w:rPr>
              <w:t> </w:t>
            </w:r>
            <w:r>
              <w:rPr>
                <w:color w:val="231F20"/>
                <w:spacing w:val="-2"/>
                <w:sz w:val="22"/>
              </w:rPr>
              <w:t>fatigued </w:t>
            </w:r>
            <w:r>
              <w:rPr>
                <w:color w:val="231F20"/>
                <w:sz w:val="22"/>
              </w:rPr>
              <w:t>than usual</w:t>
            </w:r>
          </w:p>
        </w:tc>
        <w:tc>
          <w:tcPr>
            <w:tcW w:w="2586" w:type="dxa"/>
            <w:shd w:val="clear" w:color="auto" w:fill="E0EAF4"/>
          </w:tcPr>
          <w:p>
            <w:pPr>
              <w:pStyle w:val="TableParagraph"/>
              <w:numPr>
                <w:ilvl w:val="0"/>
                <w:numId w:val="22"/>
              </w:numPr>
              <w:tabs>
                <w:tab w:pos="440" w:val="left" w:leader="none"/>
              </w:tabs>
              <w:spacing w:line="249" w:lineRule="auto" w:before="28" w:after="0"/>
              <w:ind w:left="440" w:right="666" w:hanging="360"/>
              <w:jc w:val="left"/>
              <w:rPr>
                <w:sz w:val="22"/>
              </w:rPr>
            </w:pPr>
            <w:hyperlink r:id="rId52">
              <w:r>
                <w:rPr>
                  <w:color w:val="205E9E"/>
                  <w:sz w:val="22"/>
                  <w:u w:val="single" w:color="205E9E"/>
                </w:rPr>
                <w:t>Beck Anxiety </w:t>
              </w:r>
            </w:hyperlink>
            <w:r>
              <w:rPr>
                <w:color w:val="205E9E"/>
                <w:sz w:val="22"/>
              </w:rPr>
              <w:t> </w:t>
            </w:r>
            <w:hyperlink r:id="rId52">
              <w:r>
                <w:rPr>
                  <w:color w:val="205E9E"/>
                  <w:sz w:val="22"/>
                  <w:u w:val="single" w:color="205E9E"/>
                </w:rPr>
                <w:t>Inventory</w:t>
              </w:r>
              <w:r>
                <w:rPr>
                  <w:color w:val="205E9E"/>
                  <w:spacing w:val="-16"/>
                  <w:sz w:val="22"/>
                  <w:u w:val="single" w:color="205E9E"/>
                </w:rPr>
                <w:t> </w:t>
              </w:r>
              <w:r>
                <w:rPr>
                  <w:color w:val="205E9E"/>
                  <w:sz w:val="22"/>
                  <w:u w:val="single" w:color="205E9E"/>
                </w:rPr>
                <w:t>(BAI)</w:t>
              </w:r>
            </w:hyperlink>
          </w:p>
          <w:p>
            <w:pPr>
              <w:pStyle w:val="TableParagraph"/>
              <w:numPr>
                <w:ilvl w:val="0"/>
                <w:numId w:val="22"/>
              </w:numPr>
              <w:tabs>
                <w:tab w:pos="440" w:val="left" w:leader="none"/>
              </w:tabs>
              <w:spacing w:line="249" w:lineRule="auto" w:before="63" w:after="0"/>
              <w:ind w:left="440" w:right="115" w:hanging="360"/>
              <w:jc w:val="left"/>
              <w:rPr>
                <w:sz w:val="22"/>
              </w:rPr>
            </w:pPr>
            <w:hyperlink r:id="rId53">
              <w:r>
                <w:rPr>
                  <w:color w:val="205E9E"/>
                  <w:sz w:val="22"/>
                  <w:u w:val="single" w:color="205E9E"/>
                </w:rPr>
                <w:t>Generalized</w:t>
              </w:r>
              <w:r>
                <w:rPr>
                  <w:color w:val="205E9E"/>
                  <w:spacing w:val="-16"/>
                  <w:sz w:val="22"/>
                  <w:u w:val="single" w:color="205E9E"/>
                </w:rPr>
                <w:t> </w:t>
              </w:r>
              <w:r>
                <w:rPr>
                  <w:color w:val="205E9E"/>
                  <w:sz w:val="22"/>
                  <w:u w:val="single" w:color="205E9E"/>
                </w:rPr>
                <w:t>Anxiety</w:t>
              </w:r>
              <w:r>
                <w:rPr>
                  <w:color w:val="205E9E"/>
                  <w:spacing w:val="-15"/>
                  <w:sz w:val="22"/>
                  <w:u w:val="single" w:color="205E9E"/>
                </w:rPr>
                <w:t> </w:t>
              </w:r>
            </w:hyperlink>
            <w:r>
              <w:rPr>
                <w:color w:val="205E9E"/>
                <w:spacing w:val="-15"/>
                <w:sz w:val="22"/>
              </w:rPr>
              <w:t> </w:t>
            </w:r>
            <w:hyperlink r:id="rId53">
              <w:r>
                <w:rPr>
                  <w:color w:val="205E9E"/>
                  <w:sz w:val="22"/>
                  <w:u w:val="single" w:color="205E9E"/>
                </w:rPr>
                <w:t>Disorder Screener </w:t>
              </w:r>
            </w:hyperlink>
            <w:r>
              <w:rPr>
                <w:color w:val="205E9E"/>
                <w:sz w:val="22"/>
              </w:rPr>
              <w:t> </w:t>
            </w:r>
            <w:hyperlink r:id="rId53">
              <w:r>
                <w:rPr>
                  <w:color w:val="205E9E"/>
                  <w:spacing w:val="-2"/>
                  <w:sz w:val="22"/>
                  <w:u w:val="single" w:color="205E9E"/>
                </w:rPr>
                <w:t>(GAD-7)</w:t>
              </w:r>
            </w:hyperlink>
          </w:p>
        </w:tc>
        <w:tc>
          <w:tcPr>
            <w:tcW w:w="2482" w:type="dxa"/>
            <w:shd w:val="clear" w:color="auto" w:fill="E0EAF4"/>
          </w:tcPr>
          <w:p>
            <w:pPr>
              <w:pStyle w:val="TableParagraph"/>
              <w:numPr>
                <w:ilvl w:val="0"/>
                <w:numId w:val="23"/>
              </w:numPr>
              <w:tabs>
                <w:tab w:pos="439" w:val="left" w:leader="none"/>
              </w:tabs>
              <w:spacing w:line="249" w:lineRule="auto" w:before="28" w:after="0"/>
              <w:ind w:left="439" w:right="351" w:hanging="360"/>
              <w:jc w:val="left"/>
              <w:rPr>
                <w:sz w:val="13"/>
              </w:rPr>
            </w:pPr>
            <w:r>
              <w:rPr>
                <w:color w:val="231F20"/>
                <w:spacing w:val="-2"/>
                <w:sz w:val="22"/>
              </w:rPr>
              <w:t>Trauma-informed therapy</w:t>
            </w:r>
            <w:r>
              <w:rPr>
                <w:color w:val="231F20"/>
                <w:spacing w:val="-2"/>
                <w:position w:val="7"/>
                <w:sz w:val="13"/>
              </w:rPr>
              <w:t>107</w:t>
            </w:r>
          </w:p>
          <w:p>
            <w:pPr>
              <w:pStyle w:val="TableParagraph"/>
              <w:numPr>
                <w:ilvl w:val="0"/>
                <w:numId w:val="23"/>
              </w:numPr>
              <w:tabs>
                <w:tab w:pos="439" w:val="left" w:leader="none"/>
              </w:tabs>
              <w:spacing w:line="249" w:lineRule="auto" w:before="64" w:after="0"/>
              <w:ind w:left="439" w:right="342" w:hanging="360"/>
              <w:jc w:val="left"/>
              <w:rPr>
                <w:sz w:val="22"/>
              </w:rPr>
            </w:pPr>
            <w:r>
              <w:rPr>
                <w:color w:val="231F20"/>
                <w:spacing w:val="-2"/>
                <w:sz w:val="22"/>
              </w:rPr>
              <w:t>Cognitive restructuring</w:t>
            </w:r>
            <w:r>
              <w:rPr>
                <w:color w:val="231F20"/>
                <w:spacing w:val="-2"/>
                <w:position w:val="7"/>
                <w:sz w:val="13"/>
              </w:rPr>
              <w:t>108</w:t>
            </w:r>
            <w:r>
              <w:rPr>
                <w:color w:val="231F20"/>
                <w:spacing w:val="40"/>
                <w:position w:val="7"/>
                <w:sz w:val="13"/>
              </w:rPr>
              <w:t> </w:t>
            </w:r>
            <w:r>
              <w:rPr>
                <w:color w:val="231F20"/>
                <w:sz w:val="22"/>
              </w:rPr>
              <w:t>(materials</w:t>
            </w:r>
            <w:r>
              <w:rPr>
                <w:color w:val="231F20"/>
                <w:spacing w:val="-16"/>
                <w:sz w:val="22"/>
              </w:rPr>
              <w:t> </w:t>
            </w:r>
            <w:r>
              <w:rPr>
                <w:color w:val="231F20"/>
                <w:sz w:val="22"/>
              </w:rPr>
              <w:t>can</w:t>
            </w:r>
            <w:r>
              <w:rPr>
                <w:color w:val="231F20"/>
                <w:spacing w:val="-15"/>
                <w:sz w:val="22"/>
              </w:rPr>
              <w:t> </w:t>
            </w:r>
            <w:r>
              <w:rPr>
                <w:color w:val="231F20"/>
                <w:sz w:val="22"/>
              </w:rPr>
              <w:t>be found </w:t>
            </w:r>
            <w:hyperlink r:id="rId54">
              <w:r>
                <w:rPr>
                  <w:color w:val="205E9E"/>
                  <w:sz w:val="22"/>
                  <w:u w:val="single" w:color="205E9E"/>
                </w:rPr>
                <w:t>here</w:t>
              </w:r>
            </w:hyperlink>
            <w:r>
              <w:rPr>
                <w:color w:val="205E9E"/>
                <w:sz w:val="22"/>
              </w:rPr>
              <w:t> </w:t>
            </w:r>
            <w:r>
              <w:rPr>
                <w:color w:val="231F20"/>
                <w:sz w:val="22"/>
              </w:rPr>
              <w:t>and </w:t>
            </w:r>
            <w:hyperlink r:id="rId55">
              <w:r>
                <w:rPr>
                  <w:color w:val="205E9E"/>
                  <w:spacing w:val="-2"/>
                  <w:sz w:val="22"/>
                  <w:u w:val="single" w:color="205E9E"/>
                </w:rPr>
                <w:t>here</w:t>
              </w:r>
            </w:hyperlink>
            <w:r>
              <w:rPr>
                <w:color w:val="231F20"/>
                <w:spacing w:val="-2"/>
                <w:sz w:val="22"/>
              </w:rPr>
              <w:t>)</w:t>
            </w:r>
          </w:p>
          <w:p>
            <w:pPr>
              <w:pStyle w:val="TableParagraph"/>
              <w:numPr>
                <w:ilvl w:val="0"/>
                <w:numId w:val="23"/>
              </w:numPr>
              <w:tabs>
                <w:tab w:pos="439" w:val="left" w:leader="none"/>
              </w:tabs>
              <w:spacing w:line="240" w:lineRule="auto" w:before="65" w:after="0"/>
              <w:ind w:left="439" w:right="0" w:hanging="360"/>
              <w:jc w:val="left"/>
              <w:rPr>
                <w:sz w:val="13"/>
              </w:rPr>
            </w:pPr>
            <w:r>
              <w:rPr>
                <w:color w:val="231F20"/>
                <w:sz w:val="22"/>
              </w:rPr>
              <w:t>Exposure</w:t>
            </w:r>
            <w:r>
              <w:rPr>
                <w:color w:val="231F20"/>
                <w:spacing w:val="-7"/>
                <w:sz w:val="22"/>
              </w:rPr>
              <w:t> </w:t>
            </w:r>
            <w:r>
              <w:rPr>
                <w:color w:val="231F20"/>
                <w:spacing w:val="-2"/>
                <w:sz w:val="22"/>
              </w:rPr>
              <w:t>therapy</w:t>
            </w:r>
            <w:r>
              <w:rPr>
                <w:color w:val="231F20"/>
                <w:spacing w:val="-2"/>
                <w:position w:val="7"/>
                <w:sz w:val="13"/>
              </w:rPr>
              <w:t>109</w:t>
            </w:r>
          </w:p>
          <w:p>
            <w:pPr>
              <w:pStyle w:val="TableParagraph"/>
              <w:numPr>
                <w:ilvl w:val="0"/>
                <w:numId w:val="23"/>
              </w:numPr>
              <w:tabs>
                <w:tab w:pos="439" w:val="left" w:leader="none"/>
              </w:tabs>
              <w:spacing w:line="249" w:lineRule="auto" w:before="72" w:after="0"/>
              <w:ind w:left="439" w:right="232" w:hanging="360"/>
              <w:jc w:val="left"/>
              <w:rPr>
                <w:sz w:val="13"/>
              </w:rPr>
            </w:pPr>
            <w:r>
              <w:rPr>
                <w:color w:val="231F20"/>
                <w:spacing w:val="-2"/>
                <w:sz w:val="22"/>
              </w:rPr>
              <w:t>Telehealth</w:t>
            </w:r>
            <w:r>
              <w:rPr>
                <w:color w:val="231F20"/>
                <w:spacing w:val="-14"/>
                <w:sz w:val="22"/>
              </w:rPr>
              <w:t> </w:t>
            </w:r>
            <w:r>
              <w:rPr>
                <w:color w:val="231F20"/>
                <w:spacing w:val="-2"/>
                <w:sz w:val="22"/>
              </w:rPr>
              <w:t>therapy options</w:t>
            </w:r>
            <w:r>
              <w:rPr>
                <w:color w:val="231F20"/>
                <w:spacing w:val="-2"/>
                <w:position w:val="7"/>
                <w:sz w:val="13"/>
              </w:rPr>
              <w:t>110</w:t>
            </w:r>
          </w:p>
          <w:p>
            <w:pPr>
              <w:pStyle w:val="TableParagraph"/>
              <w:numPr>
                <w:ilvl w:val="0"/>
                <w:numId w:val="23"/>
              </w:numPr>
              <w:tabs>
                <w:tab w:pos="439" w:val="left" w:leader="none"/>
              </w:tabs>
              <w:spacing w:line="249" w:lineRule="auto" w:before="63" w:after="0"/>
              <w:ind w:left="439" w:right="108" w:hanging="360"/>
              <w:jc w:val="left"/>
              <w:rPr>
                <w:sz w:val="13"/>
              </w:rPr>
            </w:pPr>
            <w:r>
              <w:rPr>
                <w:color w:val="231F20"/>
                <w:spacing w:val="-2"/>
                <w:sz w:val="22"/>
              </w:rPr>
              <w:t>Medications </w:t>
            </w:r>
            <w:r>
              <w:rPr>
                <w:color w:val="231F20"/>
                <w:sz w:val="22"/>
              </w:rPr>
              <w:t>approved by the Food and Drug </w:t>
            </w:r>
            <w:r>
              <w:rPr>
                <w:color w:val="231F20"/>
                <w:spacing w:val="-2"/>
                <w:sz w:val="22"/>
              </w:rPr>
              <w:t>Administration (FDA),</w:t>
            </w:r>
            <w:r>
              <w:rPr>
                <w:color w:val="231F20"/>
                <w:spacing w:val="-14"/>
                <w:sz w:val="22"/>
              </w:rPr>
              <w:t> </w:t>
            </w:r>
            <w:r>
              <w:rPr>
                <w:color w:val="231F20"/>
                <w:spacing w:val="-2"/>
                <w:sz w:val="22"/>
              </w:rPr>
              <w:t>as</w:t>
            </w:r>
            <w:r>
              <w:rPr>
                <w:color w:val="231F20"/>
                <w:spacing w:val="-13"/>
                <w:sz w:val="22"/>
              </w:rPr>
              <w:t> </w:t>
            </w:r>
            <w:r>
              <w:rPr>
                <w:color w:val="231F20"/>
                <w:spacing w:val="-2"/>
                <w:sz w:val="22"/>
              </w:rPr>
              <w:t>needed</w:t>
            </w:r>
            <w:r>
              <w:rPr>
                <w:color w:val="231F20"/>
                <w:spacing w:val="-2"/>
                <w:position w:val="7"/>
                <w:sz w:val="13"/>
              </w:rPr>
              <w:t>111</w:t>
            </w:r>
          </w:p>
        </w:tc>
      </w:tr>
    </w:tbl>
    <w:p>
      <w:pPr>
        <w:pStyle w:val="BodyText"/>
        <w:rPr>
          <w:sz w:val="20"/>
        </w:rPr>
      </w:pPr>
    </w:p>
    <w:p>
      <w:pPr>
        <w:pStyle w:val="BodyText"/>
        <w:rPr>
          <w:sz w:val="20"/>
        </w:rPr>
      </w:pPr>
    </w:p>
    <w:p>
      <w:pPr>
        <w:pStyle w:val="BodyText"/>
        <w:rPr>
          <w:sz w:val="20"/>
        </w:rPr>
      </w:pPr>
    </w:p>
    <w:p>
      <w:pPr>
        <w:pStyle w:val="BodyText"/>
        <w:spacing w:before="6"/>
        <w:rPr>
          <w:sz w:val="19"/>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57312">
                <wp:simplePos x="0" y="0"/>
                <wp:positionH relativeFrom="page">
                  <wp:posOffset>6686867</wp:posOffset>
                </wp:positionH>
                <wp:positionV relativeFrom="paragraph">
                  <wp:posOffset>88007</wp:posOffset>
                </wp:positionV>
                <wp:extent cx="393700" cy="60325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15</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57312" type="#_x0000_t202" id="docshape85"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15</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ge">
                  <wp:posOffset>0</wp:posOffset>
                </wp:positionV>
                <wp:extent cx="594360" cy="100584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7824" id="docshape86"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8336">
                <wp:simplePos x="0" y="0"/>
                <wp:positionH relativeFrom="page">
                  <wp:posOffset>931165</wp:posOffset>
                </wp:positionH>
                <wp:positionV relativeFrom="page">
                  <wp:posOffset>347473</wp:posOffset>
                </wp:positionV>
                <wp:extent cx="1929764" cy="36957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8336" id="docshape87"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85"/>
        <w:gridCol w:w="2385"/>
        <w:gridCol w:w="2586"/>
        <w:gridCol w:w="2482"/>
      </w:tblGrid>
      <w:tr>
        <w:trPr>
          <w:trHeight w:val="347" w:hRule="atLeast"/>
        </w:trPr>
        <w:tc>
          <w:tcPr>
            <w:tcW w:w="9538" w:type="dxa"/>
            <w:gridSpan w:val="4"/>
            <w:shd w:val="clear" w:color="auto" w:fill="357ABB"/>
          </w:tcPr>
          <w:p>
            <w:pPr>
              <w:pStyle w:val="TableParagraph"/>
              <w:spacing w:before="33"/>
              <w:ind w:left="1550" w:right="1541"/>
              <w:jc w:val="center"/>
              <w:rPr>
                <w:b/>
                <w:sz w:val="20"/>
              </w:rPr>
            </w:pPr>
            <w:r>
              <w:rPr>
                <w:b/>
                <w:color w:val="FFFFFF"/>
                <w:sz w:val="20"/>
              </w:rPr>
              <w:t>Assessment</w:t>
            </w:r>
            <w:r>
              <w:rPr>
                <w:b/>
                <w:color w:val="FFFFFF"/>
                <w:spacing w:val="-6"/>
                <w:sz w:val="20"/>
              </w:rPr>
              <w:t> </w:t>
            </w:r>
            <w:r>
              <w:rPr>
                <w:b/>
                <w:color w:val="FFFFFF"/>
                <w:sz w:val="20"/>
              </w:rPr>
              <w:t>Tools</w:t>
            </w:r>
            <w:r>
              <w:rPr>
                <w:b/>
                <w:color w:val="FFFFFF"/>
                <w:spacing w:val="-5"/>
                <w:sz w:val="20"/>
              </w:rPr>
              <w:t> </w:t>
            </w:r>
            <w:r>
              <w:rPr>
                <w:b/>
                <w:color w:val="FFFFFF"/>
                <w:sz w:val="20"/>
              </w:rPr>
              <w:t>and</w:t>
            </w:r>
            <w:r>
              <w:rPr>
                <w:b/>
                <w:color w:val="FFFFFF"/>
                <w:spacing w:val="-5"/>
                <w:sz w:val="20"/>
              </w:rPr>
              <w:t> </w:t>
            </w:r>
            <w:r>
              <w:rPr>
                <w:b/>
                <w:color w:val="FFFFFF"/>
                <w:sz w:val="20"/>
              </w:rPr>
              <w:t>Therapeutic</w:t>
            </w:r>
            <w:r>
              <w:rPr>
                <w:b/>
                <w:color w:val="FFFFFF"/>
                <w:spacing w:val="-6"/>
                <w:sz w:val="20"/>
              </w:rPr>
              <w:t> </w:t>
            </w:r>
            <w:r>
              <w:rPr>
                <w:b/>
                <w:color w:val="FFFFFF"/>
                <w:sz w:val="20"/>
              </w:rPr>
              <w:t>Strategies</w:t>
            </w:r>
            <w:r>
              <w:rPr>
                <w:b/>
                <w:color w:val="FFFFFF"/>
                <w:spacing w:val="-5"/>
                <w:sz w:val="20"/>
              </w:rPr>
              <w:t> </w:t>
            </w:r>
            <w:r>
              <w:rPr>
                <w:b/>
                <w:color w:val="FFFFFF"/>
                <w:sz w:val="20"/>
              </w:rPr>
              <w:t>in</w:t>
            </w:r>
            <w:r>
              <w:rPr>
                <w:b/>
                <w:color w:val="FFFFFF"/>
                <w:spacing w:val="-5"/>
                <w:sz w:val="20"/>
              </w:rPr>
              <w:t> </w:t>
            </w:r>
            <w:r>
              <w:rPr>
                <w:b/>
                <w:color w:val="FFFFFF"/>
                <w:sz w:val="20"/>
              </w:rPr>
              <w:t>Mental</w:t>
            </w:r>
            <w:r>
              <w:rPr>
                <w:b/>
                <w:color w:val="FFFFFF"/>
                <w:spacing w:val="-5"/>
                <w:sz w:val="20"/>
              </w:rPr>
              <w:t> </w:t>
            </w:r>
            <w:r>
              <w:rPr>
                <w:b/>
                <w:color w:val="FFFFFF"/>
                <w:spacing w:val="-2"/>
                <w:sz w:val="20"/>
              </w:rPr>
              <w:t>Health</w:t>
            </w:r>
          </w:p>
        </w:tc>
      </w:tr>
      <w:tr>
        <w:trPr>
          <w:trHeight w:val="584" w:hRule="atLeast"/>
        </w:trPr>
        <w:tc>
          <w:tcPr>
            <w:tcW w:w="2085" w:type="dxa"/>
            <w:shd w:val="clear" w:color="auto" w:fill="1C384B"/>
          </w:tcPr>
          <w:p>
            <w:pPr>
              <w:pStyle w:val="TableParagraph"/>
              <w:spacing w:before="33"/>
              <w:ind w:left="576"/>
              <w:rPr>
                <w:b/>
                <w:sz w:val="20"/>
              </w:rPr>
            </w:pPr>
            <w:r>
              <w:rPr>
                <w:b/>
                <w:color w:val="FFFFFF"/>
                <w:spacing w:val="-2"/>
                <w:sz w:val="20"/>
              </w:rPr>
              <w:t>Condition</w:t>
            </w:r>
          </w:p>
        </w:tc>
        <w:tc>
          <w:tcPr>
            <w:tcW w:w="2385" w:type="dxa"/>
            <w:shd w:val="clear" w:color="auto" w:fill="1C384B"/>
          </w:tcPr>
          <w:p>
            <w:pPr>
              <w:pStyle w:val="TableParagraph"/>
              <w:spacing w:before="33"/>
              <w:ind w:left="370"/>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49" w:lineRule="auto" w:before="33"/>
              <w:ind w:left="612" w:right="397" w:firstLine="61"/>
              <w:rPr>
                <w:b/>
                <w:sz w:val="20"/>
              </w:rPr>
            </w:pPr>
            <w:r>
              <w:rPr>
                <w:b/>
                <w:color w:val="FFFFFF"/>
                <w:spacing w:val="-2"/>
                <w:sz w:val="20"/>
              </w:rPr>
              <w:t>Therapeutic Interventions</w:t>
            </w:r>
          </w:p>
        </w:tc>
      </w:tr>
      <w:tr>
        <w:trPr>
          <w:trHeight w:val="6098" w:hRule="atLeast"/>
        </w:trPr>
        <w:tc>
          <w:tcPr>
            <w:tcW w:w="2085" w:type="dxa"/>
          </w:tcPr>
          <w:p>
            <w:pPr>
              <w:pStyle w:val="TableParagraph"/>
              <w:spacing w:before="29"/>
              <w:ind w:left="80"/>
              <w:rPr>
                <w:b/>
                <w:sz w:val="22"/>
              </w:rPr>
            </w:pPr>
            <w:r>
              <w:rPr>
                <w:b/>
                <w:color w:val="231F20"/>
                <w:spacing w:val="-2"/>
                <w:sz w:val="22"/>
              </w:rPr>
              <w:t>Depression</w:t>
            </w:r>
          </w:p>
        </w:tc>
        <w:tc>
          <w:tcPr>
            <w:tcW w:w="2385" w:type="dxa"/>
          </w:tcPr>
          <w:p>
            <w:pPr>
              <w:pStyle w:val="TableParagraph"/>
              <w:numPr>
                <w:ilvl w:val="0"/>
                <w:numId w:val="24"/>
              </w:numPr>
              <w:tabs>
                <w:tab w:pos="440" w:val="left" w:leader="none"/>
              </w:tabs>
              <w:spacing w:line="249" w:lineRule="auto" w:before="29" w:after="0"/>
              <w:ind w:left="440" w:right="294" w:hanging="360"/>
              <w:jc w:val="left"/>
              <w:rPr>
                <w:sz w:val="22"/>
              </w:rPr>
            </w:pPr>
            <w:r>
              <w:rPr>
                <w:color w:val="231F20"/>
                <w:spacing w:val="-2"/>
                <w:sz w:val="22"/>
              </w:rPr>
              <w:t>Persistently </w:t>
            </w:r>
            <w:r>
              <w:rPr>
                <w:color w:val="231F20"/>
                <w:sz w:val="22"/>
              </w:rPr>
              <w:t>depressed</w:t>
            </w:r>
            <w:r>
              <w:rPr>
                <w:color w:val="231F20"/>
                <w:spacing w:val="-16"/>
                <w:sz w:val="22"/>
              </w:rPr>
              <w:t> </w:t>
            </w:r>
            <w:r>
              <w:rPr>
                <w:color w:val="231F20"/>
                <w:sz w:val="22"/>
              </w:rPr>
              <w:t>mood nearly</w:t>
            </w:r>
            <w:r>
              <w:rPr>
                <w:color w:val="231F20"/>
                <w:spacing w:val="-7"/>
                <w:sz w:val="22"/>
              </w:rPr>
              <w:t> </w:t>
            </w:r>
            <w:r>
              <w:rPr>
                <w:color w:val="231F20"/>
                <w:sz w:val="22"/>
              </w:rPr>
              <w:t>every</w:t>
            </w:r>
            <w:r>
              <w:rPr>
                <w:color w:val="231F20"/>
                <w:spacing w:val="-7"/>
                <w:sz w:val="22"/>
              </w:rPr>
              <w:t> </w:t>
            </w:r>
            <w:r>
              <w:rPr>
                <w:color w:val="231F20"/>
                <w:sz w:val="22"/>
              </w:rPr>
              <w:t>day for at least two </w:t>
            </w:r>
            <w:r>
              <w:rPr>
                <w:color w:val="231F20"/>
                <w:spacing w:val="-2"/>
                <w:sz w:val="22"/>
              </w:rPr>
              <w:t>weeks</w:t>
            </w:r>
          </w:p>
          <w:p>
            <w:pPr>
              <w:pStyle w:val="TableParagraph"/>
              <w:numPr>
                <w:ilvl w:val="0"/>
                <w:numId w:val="24"/>
              </w:numPr>
              <w:tabs>
                <w:tab w:pos="440" w:val="left" w:leader="none"/>
              </w:tabs>
              <w:spacing w:line="249" w:lineRule="auto" w:before="65" w:after="0"/>
              <w:ind w:left="440" w:right="183" w:hanging="360"/>
              <w:jc w:val="left"/>
              <w:rPr>
                <w:sz w:val="22"/>
              </w:rPr>
            </w:pPr>
            <w:r>
              <w:rPr>
                <w:color w:val="231F20"/>
                <w:sz w:val="22"/>
              </w:rPr>
              <w:t>Loss</w:t>
            </w:r>
            <w:r>
              <w:rPr>
                <w:color w:val="231F20"/>
                <w:spacing w:val="-13"/>
                <w:sz w:val="22"/>
              </w:rPr>
              <w:t> </w:t>
            </w:r>
            <w:r>
              <w:rPr>
                <w:color w:val="231F20"/>
                <w:sz w:val="22"/>
              </w:rPr>
              <w:t>of</w:t>
            </w:r>
            <w:r>
              <w:rPr>
                <w:color w:val="231F20"/>
                <w:spacing w:val="-13"/>
                <w:sz w:val="22"/>
              </w:rPr>
              <w:t> </w:t>
            </w:r>
            <w:r>
              <w:rPr>
                <w:color w:val="231F20"/>
                <w:sz w:val="22"/>
              </w:rPr>
              <w:t>interest</w:t>
            </w:r>
            <w:r>
              <w:rPr>
                <w:color w:val="231F20"/>
                <w:spacing w:val="-13"/>
                <w:sz w:val="22"/>
              </w:rPr>
              <w:t> </w:t>
            </w:r>
            <w:r>
              <w:rPr>
                <w:color w:val="231F20"/>
                <w:sz w:val="22"/>
              </w:rPr>
              <w:t>or pleasure in all or most activities</w:t>
            </w:r>
          </w:p>
          <w:p>
            <w:pPr>
              <w:pStyle w:val="TableParagraph"/>
              <w:numPr>
                <w:ilvl w:val="0"/>
                <w:numId w:val="24"/>
              </w:numPr>
              <w:tabs>
                <w:tab w:pos="440" w:val="left" w:leader="none"/>
              </w:tabs>
              <w:spacing w:line="249" w:lineRule="auto" w:before="64" w:after="0"/>
              <w:ind w:left="440" w:right="453" w:hanging="360"/>
              <w:jc w:val="left"/>
              <w:rPr>
                <w:sz w:val="22"/>
              </w:rPr>
            </w:pPr>
            <w:r>
              <w:rPr>
                <w:color w:val="231F20"/>
                <w:sz w:val="22"/>
              </w:rPr>
              <w:t>Feelings of </w:t>
            </w:r>
            <w:r>
              <w:rPr>
                <w:color w:val="231F20"/>
                <w:spacing w:val="-2"/>
                <w:sz w:val="22"/>
              </w:rPr>
              <w:t>worthlessness </w:t>
            </w:r>
            <w:r>
              <w:rPr>
                <w:color w:val="231F20"/>
                <w:sz w:val="22"/>
              </w:rPr>
              <w:t>or</w:t>
            </w:r>
            <w:r>
              <w:rPr>
                <w:color w:val="231F20"/>
                <w:spacing w:val="-16"/>
                <w:sz w:val="22"/>
              </w:rPr>
              <w:t> </w:t>
            </w:r>
            <w:r>
              <w:rPr>
                <w:color w:val="231F20"/>
                <w:sz w:val="22"/>
              </w:rPr>
              <w:t>excessive</w:t>
            </w:r>
            <w:r>
              <w:rPr>
                <w:color w:val="231F20"/>
                <w:spacing w:val="-15"/>
                <w:sz w:val="22"/>
              </w:rPr>
              <w:t> </w:t>
            </w:r>
            <w:r>
              <w:rPr>
                <w:color w:val="231F20"/>
                <w:sz w:val="22"/>
              </w:rPr>
              <w:t>or</w:t>
            </w:r>
          </w:p>
          <w:p>
            <w:pPr>
              <w:pStyle w:val="TableParagraph"/>
              <w:spacing w:line="249" w:lineRule="auto" w:before="3"/>
              <w:ind w:right="182"/>
              <w:rPr>
                <w:sz w:val="22"/>
              </w:rPr>
            </w:pPr>
            <w:r>
              <w:rPr>
                <w:color w:val="231F20"/>
                <w:sz w:val="22"/>
              </w:rPr>
              <w:t>inappropriate</w:t>
            </w:r>
            <w:r>
              <w:rPr>
                <w:color w:val="231F20"/>
                <w:spacing w:val="-16"/>
                <w:sz w:val="22"/>
              </w:rPr>
              <w:t> </w:t>
            </w:r>
            <w:r>
              <w:rPr>
                <w:color w:val="231F20"/>
                <w:sz w:val="22"/>
              </w:rPr>
              <w:t>guilt nearly every day</w:t>
            </w:r>
          </w:p>
          <w:p>
            <w:pPr>
              <w:pStyle w:val="TableParagraph"/>
              <w:numPr>
                <w:ilvl w:val="0"/>
                <w:numId w:val="24"/>
              </w:numPr>
              <w:tabs>
                <w:tab w:pos="440" w:val="left" w:leader="none"/>
              </w:tabs>
              <w:spacing w:line="249" w:lineRule="auto" w:before="63" w:after="0"/>
              <w:ind w:left="440" w:right="318" w:hanging="360"/>
              <w:jc w:val="left"/>
              <w:rPr>
                <w:sz w:val="22"/>
              </w:rPr>
            </w:pPr>
            <w:r>
              <w:rPr>
                <w:color w:val="231F20"/>
                <w:spacing w:val="-2"/>
                <w:sz w:val="22"/>
              </w:rPr>
              <w:t>Diminished </w:t>
            </w:r>
            <w:r>
              <w:rPr>
                <w:color w:val="231F20"/>
                <w:sz w:val="22"/>
              </w:rPr>
              <w:t>ability</w:t>
            </w:r>
            <w:r>
              <w:rPr>
                <w:color w:val="231F20"/>
                <w:spacing w:val="-5"/>
                <w:sz w:val="22"/>
              </w:rPr>
              <w:t> </w:t>
            </w:r>
            <w:r>
              <w:rPr>
                <w:color w:val="231F20"/>
                <w:sz w:val="22"/>
              </w:rPr>
              <w:t>to</w:t>
            </w:r>
            <w:r>
              <w:rPr>
                <w:color w:val="231F20"/>
                <w:spacing w:val="-5"/>
                <w:sz w:val="22"/>
              </w:rPr>
              <w:t> </w:t>
            </w:r>
            <w:r>
              <w:rPr>
                <w:color w:val="231F20"/>
                <w:sz w:val="22"/>
              </w:rPr>
              <w:t>think</w:t>
            </w:r>
            <w:r>
              <w:rPr>
                <w:color w:val="231F20"/>
                <w:spacing w:val="-5"/>
                <w:sz w:val="22"/>
              </w:rPr>
              <w:t> </w:t>
            </w:r>
            <w:r>
              <w:rPr>
                <w:color w:val="231F20"/>
                <w:sz w:val="22"/>
              </w:rPr>
              <w:t>or concentrate, or </w:t>
            </w:r>
            <w:r>
              <w:rPr>
                <w:color w:val="231F20"/>
                <w:spacing w:val="-2"/>
                <w:sz w:val="22"/>
              </w:rPr>
              <w:t>indecisiveness, </w:t>
            </w:r>
            <w:r>
              <w:rPr>
                <w:color w:val="231F20"/>
                <w:sz w:val="22"/>
              </w:rPr>
              <w:t>nearly every </w:t>
            </w:r>
            <w:r>
              <w:rPr>
                <w:color w:val="231F20"/>
                <w:spacing w:val="-5"/>
                <w:sz w:val="22"/>
              </w:rPr>
              <w:t>day</w:t>
            </w:r>
          </w:p>
          <w:p>
            <w:pPr>
              <w:pStyle w:val="TableParagraph"/>
              <w:numPr>
                <w:ilvl w:val="0"/>
                <w:numId w:val="24"/>
              </w:numPr>
              <w:tabs>
                <w:tab w:pos="440" w:val="left" w:leader="none"/>
              </w:tabs>
              <w:spacing w:line="249" w:lineRule="auto" w:before="65" w:after="0"/>
              <w:ind w:left="440" w:right="135" w:hanging="360"/>
              <w:jc w:val="left"/>
              <w:rPr>
                <w:sz w:val="22"/>
              </w:rPr>
            </w:pPr>
            <w:r>
              <w:rPr>
                <w:color w:val="231F20"/>
                <w:sz w:val="22"/>
              </w:rPr>
              <w:t>Symptoms cause significant</w:t>
            </w:r>
            <w:r>
              <w:rPr>
                <w:color w:val="231F20"/>
                <w:spacing w:val="-16"/>
                <w:sz w:val="22"/>
              </w:rPr>
              <w:t> </w:t>
            </w:r>
            <w:r>
              <w:rPr>
                <w:color w:val="231F20"/>
                <w:sz w:val="22"/>
              </w:rPr>
              <w:t>distress or impairment in daily life</w:t>
            </w:r>
          </w:p>
        </w:tc>
        <w:tc>
          <w:tcPr>
            <w:tcW w:w="2586" w:type="dxa"/>
          </w:tcPr>
          <w:p>
            <w:pPr>
              <w:pStyle w:val="TableParagraph"/>
              <w:numPr>
                <w:ilvl w:val="0"/>
                <w:numId w:val="25"/>
              </w:numPr>
              <w:tabs>
                <w:tab w:pos="440" w:val="left" w:leader="none"/>
              </w:tabs>
              <w:spacing w:line="249" w:lineRule="auto" w:before="28" w:after="0"/>
              <w:ind w:left="440" w:right="409" w:hanging="360"/>
              <w:jc w:val="left"/>
              <w:rPr>
                <w:sz w:val="22"/>
              </w:rPr>
            </w:pPr>
            <w:hyperlink r:id="rId56">
              <w:r>
                <w:rPr>
                  <w:color w:val="205E9E"/>
                  <w:sz w:val="22"/>
                  <w:u w:val="single" w:color="205E9E"/>
                </w:rPr>
                <w:t>Beck</w:t>
              </w:r>
              <w:r>
                <w:rPr>
                  <w:color w:val="205E9E"/>
                  <w:spacing w:val="-16"/>
                  <w:sz w:val="22"/>
                  <w:u w:val="single" w:color="205E9E"/>
                </w:rPr>
                <w:t> </w:t>
              </w:r>
              <w:r>
                <w:rPr>
                  <w:color w:val="205E9E"/>
                  <w:sz w:val="22"/>
                  <w:u w:val="single" w:color="205E9E"/>
                </w:rPr>
                <w:t>Depression</w:t>
              </w:r>
              <w:r>
                <w:rPr>
                  <w:color w:val="205E9E"/>
                  <w:spacing w:val="-15"/>
                  <w:sz w:val="22"/>
                  <w:u w:val="single" w:color="205E9E"/>
                </w:rPr>
                <w:t> </w:t>
              </w:r>
            </w:hyperlink>
            <w:r>
              <w:rPr>
                <w:color w:val="205E9E"/>
                <w:spacing w:val="-15"/>
                <w:sz w:val="22"/>
              </w:rPr>
              <w:t> </w:t>
            </w:r>
            <w:hyperlink r:id="rId56">
              <w:r>
                <w:rPr>
                  <w:color w:val="205E9E"/>
                  <w:sz w:val="22"/>
                  <w:u w:val="single" w:color="205E9E"/>
                </w:rPr>
                <w:t>Inventory (BDI)</w:t>
              </w:r>
            </w:hyperlink>
          </w:p>
          <w:p>
            <w:pPr>
              <w:pStyle w:val="TableParagraph"/>
              <w:numPr>
                <w:ilvl w:val="0"/>
                <w:numId w:val="25"/>
              </w:numPr>
              <w:tabs>
                <w:tab w:pos="440" w:val="left" w:leader="none"/>
              </w:tabs>
              <w:spacing w:line="249" w:lineRule="auto" w:before="63" w:after="0"/>
              <w:ind w:left="440" w:right="80" w:hanging="360"/>
              <w:jc w:val="left"/>
              <w:rPr>
                <w:sz w:val="22"/>
              </w:rPr>
            </w:pPr>
            <w:hyperlink r:id="rId57">
              <w:r>
                <w:rPr>
                  <w:color w:val="205E9E"/>
                  <w:sz w:val="22"/>
                  <w:u w:val="single" w:color="205E9E"/>
                </w:rPr>
                <w:t>Patient Health </w:t>
              </w:r>
            </w:hyperlink>
            <w:r>
              <w:rPr>
                <w:color w:val="205E9E"/>
                <w:sz w:val="22"/>
              </w:rPr>
              <w:t> </w:t>
            </w:r>
            <w:hyperlink r:id="rId57">
              <w:r>
                <w:rPr>
                  <w:color w:val="205E9E"/>
                  <w:sz w:val="22"/>
                  <w:u w:val="single" w:color="205E9E"/>
                </w:rPr>
                <w:t>Questionnaire</w:t>
              </w:r>
              <w:r>
                <w:rPr>
                  <w:color w:val="205E9E"/>
                  <w:spacing w:val="-16"/>
                  <w:sz w:val="22"/>
                  <w:u w:val="single" w:color="205E9E"/>
                </w:rPr>
                <w:t> </w:t>
              </w:r>
              <w:r>
                <w:rPr>
                  <w:color w:val="205E9E"/>
                  <w:sz w:val="22"/>
                  <w:u w:val="single" w:color="205E9E"/>
                </w:rPr>
                <w:t>(PHQ-</w:t>
              </w:r>
            </w:hyperlink>
            <w:r>
              <w:rPr>
                <w:color w:val="205E9E"/>
                <w:sz w:val="22"/>
              </w:rPr>
              <w:t> </w:t>
            </w:r>
            <w:hyperlink r:id="rId57">
              <w:r>
                <w:rPr>
                  <w:color w:val="205E9E"/>
                  <w:spacing w:val="-6"/>
                  <w:sz w:val="22"/>
                  <w:u w:val="single" w:color="205E9E"/>
                </w:rPr>
                <w:t>9)</w:t>
              </w:r>
            </w:hyperlink>
          </w:p>
        </w:tc>
        <w:tc>
          <w:tcPr>
            <w:tcW w:w="2482" w:type="dxa"/>
          </w:tcPr>
          <w:p>
            <w:pPr>
              <w:pStyle w:val="TableParagraph"/>
              <w:numPr>
                <w:ilvl w:val="0"/>
                <w:numId w:val="26"/>
              </w:numPr>
              <w:tabs>
                <w:tab w:pos="439" w:val="left" w:leader="none"/>
              </w:tabs>
              <w:spacing w:line="249" w:lineRule="auto" w:before="28" w:after="0"/>
              <w:ind w:left="439" w:right="351" w:hanging="360"/>
              <w:jc w:val="left"/>
              <w:rPr>
                <w:sz w:val="13"/>
              </w:rPr>
            </w:pPr>
            <w:r>
              <w:rPr>
                <w:color w:val="231F20"/>
                <w:spacing w:val="-2"/>
                <w:sz w:val="22"/>
              </w:rPr>
              <w:t>Trauma-informed therapy</w:t>
            </w:r>
            <w:r>
              <w:rPr>
                <w:color w:val="231F20"/>
                <w:spacing w:val="-2"/>
                <w:position w:val="7"/>
                <w:sz w:val="13"/>
              </w:rPr>
              <w:t>107</w:t>
            </w:r>
          </w:p>
          <w:p>
            <w:pPr>
              <w:pStyle w:val="TableParagraph"/>
              <w:numPr>
                <w:ilvl w:val="0"/>
                <w:numId w:val="26"/>
              </w:numPr>
              <w:tabs>
                <w:tab w:pos="439" w:val="left" w:leader="none"/>
              </w:tabs>
              <w:spacing w:line="249" w:lineRule="auto" w:before="64" w:after="0"/>
              <w:ind w:left="439" w:right="232" w:hanging="360"/>
              <w:jc w:val="left"/>
              <w:rPr>
                <w:sz w:val="13"/>
              </w:rPr>
            </w:pPr>
            <w:r>
              <w:rPr>
                <w:color w:val="231F20"/>
                <w:spacing w:val="-2"/>
                <w:sz w:val="22"/>
              </w:rPr>
              <w:t>Telehealth</w:t>
            </w:r>
            <w:r>
              <w:rPr>
                <w:color w:val="231F20"/>
                <w:spacing w:val="-14"/>
                <w:sz w:val="22"/>
              </w:rPr>
              <w:t> </w:t>
            </w:r>
            <w:r>
              <w:rPr>
                <w:color w:val="231F20"/>
                <w:spacing w:val="-2"/>
                <w:sz w:val="22"/>
              </w:rPr>
              <w:t>therapy options</w:t>
            </w:r>
            <w:r>
              <w:rPr>
                <w:color w:val="231F20"/>
                <w:spacing w:val="-2"/>
                <w:position w:val="7"/>
                <w:sz w:val="13"/>
              </w:rPr>
              <w:t>112</w:t>
            </w:r>
          </w:p>
          <w:p>
            <w:pPr>
              <w:pStyle w:val="TableParagraph"/>
              <w:numPr>
                <w:ilvl w:val="0"/>
                <w:numId w:val="26"/>
              </w:numPr>
              <w:tabs>
                <w:tab w:pos="439" w:val="left" w:leader="none"/>
              </w:tabs>
              <w:spacing w:line="249" w:lineRule="auto" w:before="63" w:after="0"/>
              <w:ind w:left="439" w:right="501" w:hanging="360"/>
              <w:jc w:val="left"/>
              <w:rPr>
                <w:sz w:val="13"/>
              </w:rPr>
            </w:pPr>
            <w:r>
              <w:rPr>
                <w:color w:val="231F20"/>
                <w:spacing w:val="-2"/>
                <w:sz w:val="22"/>
              </w:rPr>
              <w:t>FDA-approved </w:t>
            </w:r>
            <w:r>
              <w:rPr>
                <w:color w:val="231F20"/>
                <w:sz w:val="22"/>
              </w:rPr>
              <w:t>medications,</w:t>
            </w:r>
            <w:r>
              <w:rPr>
                <w:color w:val="231F20"/>
                <w:spacing w:val="-16"/>
                <w:sz w:val="22"/>
              </w:rPr>
              <w:t> </w:t>
            </w:r>
            <w:r>
              <w:rPr>
                <w:color w:val="231F20"/>
                <w:sz w:val="22"/>
              </w:rPr>
              <w:t>as </w:t>
            </w:r>
            <w:r>
              <w:rPr>
                <w:color w:val="231F20"/>
                <w:spacing w:val="-2"/>
                <w:sz w:val="22"/>
              </w:rPr>
              <w:t>needed</w:t>
            </w:r>
            <w:r>
              <w:rPr>
                <w:color w:val="231F20"/>
                <w:spacing w:val="-2"/>
                <w:position w:val="7"/>
                <w:sz w:val="13"/>
              </w:rPr>
              <w:t>113</w:t>
            </w:r>
          </w:p>
        </w:tc>
      </w:tr>
      <w:tr>
        <w:trPr>
          <w:trHeight w:val="4312" w:hRule="atLeast"/>
        </w:trPr>
        <w:tc>
          <w:tcPr>
            <w:tcW w:w="2085" w:type="dxa"/>
            <w:shd w:val="clear" w:color="auto" w:fill="E0EAF4"/>
          </w:tcPr>
          <w:p>
            <w:pPr>
              <w:pStyle w:val="TableParagraph"/>
              <w:spacing w:line="249" w:lineRule="auto" w:before="29"/>
              <w:ind w:left="80" w:right="352"/>
              <w:rPr>
                <w:b/>
                <w:sz w:val="22"/>
              </w:rPr>
            </w:pPr>
            <w:r>
              <w:rPr>
                <w:b/>
                <w:color w:val="231F20"/>
                <w:spacing w:val="-2"/>
                <w:sz w:val="22"/>
              </w:rPr>
              <w:t>Posttraumatic </w:t>
            </w:r>
            <w:r>
              <w:rPr>
                <w:b/>
                <w:color w:val="231F20"/>
                <w:sz w:val="22"/>
              </w:rPr>
              <w:t>Stress</w:t>
            </w:r>
            <w:r>
              <w:rPr>
                <w:b/>
                <w:color w:val="231F20"/>
                <w:spacing w:val="-16"/>
                <w:sz w:val="22"/>
              </w:rPr>
              <w:t> </w:t>
            </w:r>
            <w:r>
              <w:rPr>
                <w:b/>
                <w:color w:val="231F20"/>
                <w:sz w:val="22"/>
              </w:rPr>
              <w:t>Disorder </w:t>
            </w:r>
            <w:r>
              <w:rPr>
                <w:b/>
                <w:color w:val="231F20"/>
                <w:spacing w:val="-2"/>
                <w:sz w:val="22"/>
              </w:rPr>
              <w:t>(PTSD)</w:t>
            </w:r>
          </w:p>
        </w:tc>
        <w:tc>
          <w:tcPr>
            <w:tcW w:w="2385" w:type="dxa"/>
            <w:shd w:val="clear" w:color="auto" w:fill="E0EAF4"/>
          </w:tcPr>
          <w:p>
            <w:pPr>
              <w:pStyle w:val="TableParagraph"/>
              <w:numPr>
                <w:ilvl w:val="0"/>
                <w:numId w:val="27"/>
              </w:numPr>
              <w:tabs>
                <w:tab w:pos="440" w:val="left" w:leader="none"/>
              </w:tabs>
              <w:spacing w:line="249" w:lineRule="auto" w:before="29" w:after="0"/>
              <w:ind w:left="440" w:right="117" w:hanging="360"/>
              <w:jc w:val="left"/>
              <w:rPr>
                <w:sz w:val="22"/>
              </w:rPr>
            </w:pPr>
            <w:r>
              <w:rPr>
                <w:color w:val="231F20"/>
                <w:spacing w:val="-2"/>
                <w:sz w:val="22"/>
              </w:rPr>
              <w:t>Recurrent, </w:t>
            </w:r>
            <w:r>
              <w:rPr>
                <w:color w:val="231F20"/>
                <w:sz w:val="22"/>
              </w:rPr>
              <w:t>involuntary,</w:t>
            </w:r>
            <w:r>
              <w:rPr>
                <w:color w:val="231F20"/>
                <w:spacing w:val="-2"/>
                <w:sz w:val="22"/>
              </w:rPr>
              <w:t> </w:t>
            </w:r>
            <w:r>
              <w:rPr>
                <w:color w:val="231F20"/>
                <w:sz w:val="22"/>
              </w:rPr>
              <w:t>and </w:t>
            </w:r>
            <w:r>
              <w:rPr>
                <w:color w:val="231F20"/>
                <w:spacing w:val="-6"/>
                <w:sz w:val="22"/>
              </w:rPr>
              <w:t>intrusive</w:t>
            </w:r>
            <w:r>
              <w:rPr>
                <w:color w:val="231F20"/>
                <w:spacing w:val="-11"/>
                <w:sz w:val="22"/>
              </w:rPr>
              <w:t> </w:t>
            </w:r>
            <w:r>
              <w:rPr>
                <w:color w:val="231F20"/>
                <w:spacing w:val="-6"/>
                <w:sz w:val="22"/>
              </w:rPr>
              <w:t>distressing </w:t>
            </w:r>
            <w:r>
              <w:rPr>
                <w:color w:val="231F20"/>
                <w:spacing w:val="-2"/>
                <w:sz w:val="22"/>
              </w:rPr>
              <w:t>memories</w:t>
            </w:r>
          </w:p>
          <w:p>
            <w:pPr>
              <w:pStyle w:val="TableParagraph"/>
              <w:numPr>
                <w:ilvl w:val="0"/>
                <w:numId w:val="27"/>
              </w:numPr>
              <w:tabs>
                <w:tab w:pos="440" w:val="left" w:leader="none"/>
              </w:tabs>
              <w:spacing w:line="249" w:lineRule="auto" w:before="64" w:after="0"/>
              <w:ind w:left="440" w:right="88" w:hanging="360"/>
              <w:jc w:val="left"/>
              <w:rPr>
                <w:sz w:val="22"/>
              </w:rPr>
            </w:pPr>
            <w:r>
              <w:rPr>
                <w:color w:val="231F20"/>
                <w:sz w:val="22"/>
              </w:rPr>
              <w:t>Flashbacks or distressing</w:t>
            </w:r>
            <w:r>
              <w:rPr>
                <w:color w:val="231F20"/>
                <w:spacing w:val="-10"/>
                <w:sz w:val="22"/>
              </w:rPr>
              <w:t> </w:t>
            </w:r>
            <w:r>
              <w:rPr>
                <w:color w:val="231F20"/>
                <w:spacing w:val="-2"/>
                <w:sz w:val="22"/>
              </w:rPr>
              <w:t>dreams</w:t>
            </w:r>
          </w:p>
          <w:p>
            <w:pPr>
              <w:pStyle w:val="TableParagraph"/>
              <w:numPr>
                <w:ilvl w:val="0"/>
                <w:numId w:val="27"/>
              </w:numPr>
              <w:tabs>
                <w:tab w:pos="439" w:val="left" w:leader="none"/>
              </w:tabs>
              <w:spacing w:line="240" w:lineRule="auto" w:before="63" w:after="0"/>
              <w:ind w:left="439" w:right="0" w:hanging="359"/>
              <w:jc w:val="left"/>
              <w:rPr>
                <w:sz w:val="22"/>
              </w:rPr>
            </w:pPr>
            <w:r>
              <w:rPr>
                <w:color w:val="231F20"/>
                <w:spacing w:val="-2"/>
                <w:sz w:val="22"/>
              </w:rPr>
              <w:t>Hypervigilance</w:t>
            </w:r>
          </w:p>
          <w:p>
            <w:pPr>
              <w:pStyle w:val="TableParagraph"/>
              <w:numPr>
                <w:ilvl w:val="0"/>
                <w:numId w:val="27"/>
              </w:numPr>
              <w:tabs>
                <w:tab w:pos="440" w:val="left" w:leader="none"/>
              </w:tabs>
              <w:spacing w:line="249" w:lineRule="auto" w:before="72" w:after="0"/>
              <w:ind w:left="440" w:right="294" w:hanging="360"/>
              <w:jc w:val="left"/>
              <w:rPr>
                <w:sz w:val="22"/>
              </w:rPr>
            </w:pPr>
            <w:r>
              <w:rPr>
                <w:color w:val="231F20"/>
                <w:sz w:val="22"/>
              </w:rPr>
              <w:t>Unable to sleep due</w:t>
            </w:r>
            <w:r>
              <w:rPr>
                <w:color w:val="231F20"/>
                <w:spacing w:val="-16"/>
                <w:sz w:val="22"/>
              </w:rPr>
              <w:t> </w:t>
            </w:r>
            <w:r>
              <w:rPr>
                <w:color w:val="231F20"/>
                <w:sz w:val="22"/>
              </w:rPr>
              <w:t>to</w:t>
            </w:r>
            <w:r>
              <w:rPr>
                <w:color w:val="231F20"/>
                <w:spacing w:val="-15"/>
                <w:sz w:val="22"/>
              </w:rPr>
              <w:t> </w:t>
            </w:r>
            <w:r>
              <w:rPr>
                <w:color w:val="231F20"/>
                <w:sz w:val="22"/>
              </w:rPr>
              <w:t>memories of traumatic </w:t>
            </w:r>
            <w:r>
              <w:rPr>
                <w:color w:val="231F20"/>
                <w:spacing w:val="-2"/>
                <w:sz w:val="22"/>
              </w:rPr>
              <w:t>experience</w:t>
            </w:r>
          </w:p>
        </w:tc>
        <w:tc>
          <w:tcPr>
            <w:tcW w:w="2586" w:type="dxa"/>
            <w:shd w:val="clear" w:color="auto" w:fill="E0EAF4"/>
          </w:tcPr>
          <w:p>
            <w:pPr>
              <w:pStyle w:val="TableParagraph"/>
              <w:numPr>
                <w:ilvl w:val="0"/>
                <w:numId w:val="28"/>
              </w:numPr>
              <w:tabs>
                <w:tab w:pos="440" w:val="left" w:leader="none"/>
              </w:tabs>
              <w:spacing w:line="240" w:lineRule="auto" w:before="29" w:after="0"/>
              <w:ind w:left="440" w:right="0" w:hanging="360"/>
              <w:jc w:val="left"/>
              <w:rPr>
                <w:sz w:val="22"/>
              </w:rPr>
            </w:pPr>
            <w:hyperlink r:id="rId58">
              <w:r>
                <w:rPr>
                  <w:color w:val="205E9E"/>
                  <w:spacing w:val="-2"/>
                  <w:sz w:val="22"/>
                  <w:u w:val="single" w:color="205E9E"/>
                </w:rPr>
                <w:t>CAPS-</w:t>
              </w:r>
              <w:r>
                <w:rPr>
                  <w:color w:val="205E9E"/>
                  <w:spacing w:val="-10"/>
                  <w:sz w:val="22"/>
                  <w:u w:val="single" w:color="205E9E"/>
                </w:rPr>
                <w:t>5</w:t>
              </w:r>
              <w:r>
                <w:rPr>
                  <w:color w:val="205E9E"/>
                  <w:spacing w:val="40"/>
                  <w:sz w:val="22"/>
                  <w:u w:val="single" w:color="205E9E"/>
                </w:rPr>
                <w:t> </w:t>
              </w:r>
            </w:hyperlink>
          </w:p>
          <w:p>
            <w:pPr>
              <w:pStyle w:val="TableParagraph"/>
              <w:numPr>
                <w:ilvl w:val="0"/>
                <w:numId w:val="28"/>
              </w:numPr>
              <w:tabs>
                <w:tab w:pos="440" w:val="left" w:leader="none"/>
              </w:tabs>
              <w:spacing w:line="249" w:lineRule="auto" w:before="72" w:after="0"/>
              <w:ind w:left="440" w:right="214" w:hanging="360"/>
              <w:jc w:val="left"/>
              <w:rPr>
                <w:sz w:val="22"/>
              </w:rPr>
            </w:pPr>
            <w:hyperlink r:id="rId59">
              <w:r>
                <w:rPr>
                  <w:color w:val="205E9E"/>
                  <w:sz w:val="22"/>
                  <w:u w:val="single" w:color="205E9E"/>
                </w:rPr>
                <w:t>PTSD</w:t>
              </w:r>
              <w:r>
                <w:rPr>
                  <w:color w:val="205E9E"/>
                  <w:spacing w:val="-13"/>
                  <w:sz w:val="22"/>
                  <w:u w:val="single" w:color="205E9E"/>
                </w:rPr>
                <w:t> </w:t>
              </w:r>
              <w:r>
                <w:rPr>
                  <w:color w:val="205E9E"/>
                  <w:sz w:val="22"/>
                  <w:u w:val="single" w:color="205E9E"/>
                </w:rPr>
                <w:t>Checklist</w:t>
              </w:r>
              <w:r>
                <w:rPr>
                  <w:color w:val="205E9E"/>
                  <w:spacing w:val="-13"/>
                  <w:sz w:val="22"/>
                  <w:u w:val="single" w:color="205E9E"/>
                </w:rPr>
                <w:t> </w:t>
              </w:r>
              <w:r>
                <w:rPr>
                  <w:color w:val="205E9E"/>
                  <w:sz w:val="22"/>
                  <w:u w:val="single" w:color="205E9E"/>
                </w:rPr>
                <w:t>for</w:t>
              </w:r>
              <w:r>
                <w:rPr>
                  <w:color w:val="205E9E"/>
                  <w:spacing w:val="-14"/>
                  <w:sz w:val="22"/>
                  <w:u w:val="single" w:color="205E9E"/>
                </w:rPr>
                <w:t> </w:t>
              </w:r>
            </w:hyperlink>
            <w:r>
              <w:rPr>
                <w:color w:val="205E9E"/>
                <w:spacing w:val="-14"/>
                <w:sz w:val="22"/>
              </w:rPr>
              <w:t> </w:t>
            </w:r>
            <w:hyperlink r:id="rId59">
              <w:r>
                <w:rPr>
                  <w:color w:val="205E9E"/>
                  <w:sz w:val="22"/>
                  <w:u w:val="single" w:color="205E9E"/>
                </w:rPr>
                <w:t>DSM-5 (PCL-5)</w:t>
              </w:r>
            </w:hyperlink>
          </w:p>
          <w:p>
            <w:pPr>
              <w:pStyle w:val="TableParagraph"/>
              <w:numPr>
                <w:ilvl w:val="0"/>
                <w:numId w:val="28"/>
              </w:numPr>
              <w:tabs>
                <w:tab w:pos="440" w:val="left" w:leader="none"/>
              </w:tabs>
              <w:spacing w:line="249" w:lineRule="auto" w:before="63" w:after="0"/>
              <w:ind w:left="440" w:right="116" w:hanging="360"/>
              <w:jc w:val="left"/>
              <w:rPr>
                <w:sz w:val="22"/>
              </w:rPr>
            </w:pPr>
            <w:hyperlink r:id="rId60">
              <w:r>
                <w:rPr>
                  <w:color w:val="205E9E"/>
                  <w:sz w:val="22"/>
                  <w:u w:val="single" w:color="205E9E"/>
                </w:rPr>
                <w:t>Using the PTSD </w:t>
              </w:r>
            </w:hyperlink>
            <w:r>
              <w:rPr>
                <w:color w:val="205E9E"/>
                <w:sz w:val="22"/>
              </w:rPr>
              <w:t> </w:t>
            </w:r>
            <w:hyperlink r:id="rId60">
              <w:r>
                <w:rPr>
                  <w:color w:val="205E9E"/>
                  <w:sz w:val="22"/>
                  <w:u w:val="single" w:color="205E9E"/>
                </w:rPr>
                <w:t>Checklist</w:t>
              </w:r>
              <w:r>
                <w:rPr>
                  <w:color w:val="205E9E"/>
                  <w:spacing w:val="-13"/>
                  <w:sz w:val="22"/>
                  <w:u w:val="single" w:color="205E9E"/>
                </w:rPr>
                <w:t> </w:t>
              </w:r>
              <w:r>
                <w:rPr>
                  <w:color w:val="205E9E"/>
                  <w:sz w:val="22"/>
                  <w:u w:val="single" w:color="205E9E"/>
                </w:rPr>
                <w:t>for</w:t>
              </w:r>
              <w:r>
                <w:rPr>
                  <w:color w:val="205E9E"/>
                  <w:spacing w:val="-13"/>
                  <w:sz w:val="22"/>
                  <w:u w:val="single" w:color="205E9E"/>
                </w:rPr>
                <w:t> </w:t>
              </w:r>
              <w:r>
                <w:rPr>
                  <w:color w:val="205E9E"/>
                  <w:sz w:val="22"/>
                  <w:u w:val="single" w:color="205E9E"/>
                </w:rPr>
                <w:t>DSM-5</w:t>
              </w:r>
              <w:r>
                <w:rPr>
                  <w:color w:val="205E9E"/>
                  <w:spacing w:val="-13"/>
                  <w:sz w:val="22"/>
                  <w:u w:val="single" w:color="205E9E"/>
                </w:rPr>
                <w:t> </w:t>
              </w:r>
            </w:hyperlink>
            <w:r>
              <w:rPr>
                <w:color w:val="205E9E"/>
                <w:spacing w:val="-13"/>
                <w:sz w:val="22"/>
              </w:rPr>
              <w:t> </w:t>
            </w:r>
            <w:hyperlink r:id="rId60">
              <w:r>
                <w:rPr>
                  <w:color w:val="205E9E"/>
                  <w:spacing w:val="-2"/>
                  <w:sz w:val="22"/>
                  <w:u w:val="single" w:color="205E9E"/>
                </w:rPr>
                <w:t>(PCL-5)</w:t>
              </w:r>
            </w:hyperlink>
          </w:p>
          <w:p>
            <w:pPr>
              <w:pStyle w:val="TableParagraph"/>
              <w:numPr>
                <w:ilvl w:val="0"/>
                <w:numId w:val="28"/>
              </w:numPr>
              <w:tabs>
                <w:tab w:pos="440" w:val="left" w:leader="none"/>
              </w:tabs>
              <w:spacing w:line="249" w:lineRule="auto" w:before="64" w:after="0"/>
              <w:ind w:left="440" w:right="495" w:hanging="360"/>
              <w:jc w:val="left"/>
              <w:rPr>
                <w:sz w:val="22"/>
              </w:rPr>
            </w:pPr>
            <w:hyperlink r:id="rId61">
              <w:r>
                <w:rPr>
                  <w:color w:val="205E9E"/>
                  <w:sz w:val="22"/>
                  <w:u w:val="single" w:color="205E9E"/>
                </w:rPr>
                <w:t>PTSD</w:t>
              </w:r>
              <w:r>
                <w:rPr>
                  <w:color w:val="205E9E"/>
                  <w:spacing w:val="-16"/>
                  <w:sz w:val="22"/>
                  <w:u w:val="single" w:color="205E9E"/>
                </w:rPr>
                <w:t> </w:t>
              </w:r>
              <w:r>
                <w:rPr>
                  <w:color w:val="205E9E"/>
                  <w:sz w:val="22"/>
                  <w:u w:val="single" w:color="205E9E"/>
                </w:rPr>
                <w:t>Symptom</w:t>
              </w:r>
              <w:r>
                <w:rPr>
                  <w:color w:val="205E9E"/>
                  <w:spacing w:val="-15"/>
                  <w:sz w:val="22"/>
                  <w:u w:val="single" w:color="205E9E"/>
                </w:rPr>
                <w:t> </w:t>
              </w:r>
            </w:hyperlink>
            <w:r>
              <w:rPr>
                <w:color w:val="205E9E"/>
                <w:spacing w:val="-15"/>
                <w:sz w:val="22"/>
              </w:rPr>
              <w:t> </w:t>
            </w:r>
            <w:hyperlink r:id="rId61">
              <w:r>
                <w:rPr>
                  <w:color w:val="205E9E"/>
                  <w:sz w:val="22"/>
                  <w:u w:val="single" w:color="205E9E"/>
                </w:rPr>
                <w:t>Scale (PSS)</w:t>
              </w:r>
            </w:hyperlink>
          </w:p>
        </w:tc>
        <w:tc>
          <w:tcPr>
            <w:tcW w:w="2482" w:type="dxa"/>
            <w:shd w:val="clear" w:color="auto" w:fill="E0EAF4"/>
          </w:tcPr>
          <w:p>
            <w:pPr>
              <w:pStyle w:val="TableParagraph"/>
              <w:numPr>
                <w:ilvl w:val="0"/>
                <w:numId w:val="29"/>
              </w:numPr>
              <w:tabs>
                <w:tab w:pos="439" w:val="left" w:leader="none"/>
              </w:tabs>
              <w:spacing w:line="249" w:lineRule="auto" w:before="29" w:after="0"/>
              <w:ind w:left="439" w:right="351" w:hanging="360"/>
              <w:jc w:val="left"/>
              <w:rPr>
                <w:sz w:val="13"/>
              </w:rPr>
            </w:pPr>
            <w:r>
              <w:rPr>
                <w:color w:val="231F20"/>
                <w:spacing w:val="-2"/>
                <w:sz w:val="22"/>
              </w:rPr>
              <w:t>Trauma-informed therapy</w:t>
            </w:r>
            <w:r>
              <w:rPr>
                <w:color w:val="231F20"/>
                <w:spacing w:val="-2"/>
                <w:position w:val="7"/>
                <w:sz w:val="13"/>
              </w:rPr>
              <w:t>107</w:t>
            </w:r>
          </w:p>
          <w:p>
            <w:pPr>
              <w:pStyle w:val="TableParagraph"/>
              <w:numPr>
                <w:ilvl w:val="0"/>
                <w:numId w:val="29"/>
              </w:numPr>
              <w:tabs>
                <w:tab w:pos="439" w:val="left" w:leader="none"/>
              </w:tabs>
              <w:spacing w:line="249" w:lineRule="auto" w:before="62" w:after="0"/>
              <w:ind w:left="439" w:right="601" w:hanging="360"/>
              <w:jc w:val="left"/>
              <w:rPr>
                <w:sz w:val="13"/>
              </w:rPr>
            </w:pPr>
            <w:r>
              <w:rPr>
                <w:color w:val="231F20"/>
                <w:spacing w:val="-2"/>
                <w:sz w:val="22"/>
              </w:rPr>
              <w:t>FDA-approved medications</w:t>
            </w:r>
            <w:r>
              <w:rPr>
                <w:color w:val="231F20"/>
                <w:spacing w:val="-2"/>
                <w:position w:val="7"/>
                <w:sz w:val="13"/>
              </w:rPr>
              <w:t>114</w:t>
            </w:r>
          </w:p>
          <w:p>
            <w:pPr>
              <w:pStyle w:val="TableParagraph"/>
              <w:numPr>
                <w:ilvl w:val="0"/>
                <w:numId w:val="29"/>
              </w:numPr>
              <w:tabs>
                <w:tab w:pos="439" w:val="left" w:leader="none"/>
              </w:tabs>
              <w:spacing w:line="249" w:lineRule="auto" w:before="64" w:after="0"/>
              <w:ind w:left="439" w:right="147" w:hanging="360"/>
              <w:jc w:val="left"/>
              <w:rPr>
                <w:sz w:val="13"/>
              </w:rPr>
            </w:pPr>
            <w:r>
              <w:rPr>
                <w:color w:val="231F20"/>
                <w:sz w:val="22"/>
              </w:rPr>
              <w:t>Eye movement desensitization</w:t>
            </w:r>
            <w:r>
              <w:rPr>
                <w:color w:val="231F20"/>
                <w:spacing w:val="-16"/>
                <w:sz w:val="22"/>
              </w:rPr>
              <w:t> </w:t>
            </w:r>
            <w:r>
              <w:rPr>
                <w:color w:val="231F20"/>
                <w:sz w:val="22"/>
              </w:rPr>
              <w:t>and </w:t>
            </w:r>
            <w:r>
              <w:rPr>
                <w:color w:val="231F20"/>
                <w:spacing w:val="-2"/>
                <w:sz w:val="22"/>
              </w:rPr>
              <w:t>reprocessing</w:t>
            </w:r>
            <w:r>
              <w:rPr>
                <w:color w:val="231F20"/>
                <w:spacing w:val="-2"/>
                <w:position w:val="7"/>
                <w:sz w:val="13"/>
              </w:rPr>
              <w:t>107</w:t>
            </w:r>
          </w:p>
          <w:p>
            <w:pPr>
              <w:pStyle w:val="TableParagraph"/>
              <w:numPr>
                <w:ilvl w:val="0"/>
                <w:numId w:val="29"/>
              </w:numPr>
              <w:tabs>
                <w:tab w:pos="439" w:val="left" w:leader="none"/>
              </w:tabs>
              <w:spacing w:line="249" w:lineRule="auto" w:before="63" w:after="0"/>
              <w:ind w:left="439" w:right="1015" w:hanging="360"/>
              <w:jc w:val="left"/>
              <w:rPr>
                <w:sz w:val="13"/>
              </w:rPr>
            </w:pPr>
            <w:r>
              <w:rPr>
                <w:color w:val="231F20"/>
                <w:spacing w:val="-2"/>
                <w:sz w:val="22"/>
              </w:rPr>
              <w:t>Cognitive behavioral therapy</w:t>
            </w:r>
            <w:r>
              <w:rPr>
                <w:color w:val="231F20"/>
                <w:spacing w:val="-2"/>
                <w:position w:val="7"/>
                <w:sz w:val="13"/>
              </w:rPr>
              <w:t>107</w:t>
            </w:r>
          </w:p>
          <w:p>
            <w:pPr>
              <w:pStyle w:val="TableParagraph"/>
              <w:numPr>
                <w:ilvl w:val="0"/>
                <w:numId w:val="29"/>
              </w:numPr>
              <w:tabs>
                <w:tab w:pos="439" w:val="left" w:leader="none"/>
              </w:tabs>
              <w:spacing w:line="249" w:lineRule="auto" w:before="64" w:after="0"/>
              <w:ind w:left="439" w:right="920" w:hanging="360"/>
              <w:jc w:val="left"/>
              <w:rPr>
                <w:sz w:val="13"/>
              </w:rPr>
            </w:pPr>
            <w:r>
              <w:rPr>
                <w:color w:val="231F20"/>
                <w:spacing w:val="-2"/>
                <w:sz w:val="22"/>
              </w:rPr>
              <w:t>Prolonged exposure</w:t>
            </w:r>
            <w:r>
              <w:rPr>
                <w:color w:val="231F20"/>
                <w:spacing w:val="-2"/>
                <w:position w:val="7"/>
                <w:sz w:val="13"/>
              </w:rPr>
              <w:t>115</w:t>
            </w:r>
          </w:p>
          <w:p>
            <w:pPr>
              <w:pStyle w:val="TableParagraph"/>
              <w:numPr>
                <w:ilvl w:val="0"/>
                <w:numId w:val="29"/>
              </w:numPr>
              <w:tabs>
                <w:tab w:pos="439" w:val="left" w:leader="none"/>
              </w:tabs>
              <w:spacing w:line="249" w:lineRule="auto" w:before="63" w:after="0"/>
              <w:ind w:left="439" w:right="966" w:hanging="360"/>
              <w:jc w:val="left"/>
              <w:rPr>
                <w:sz w:val="13"/>
              </w:rPr>
            </w:pPr>
            <w:r>
              <w:rPr>
                <w:color w:val="231F20"/>
                <w:spacing w:val="-2"/>
                <w:sz w:val="22"/>
              </w:rPr>
              <w:t>Cognitive processing therapy</w:t>
            </w:r>
            <w:r>
              <w:rPr>
                <w:color w:val="231F20"/>
                <w:spacing w:val="-2"/>
                <w:position w:val="7"/>
                <w:sz w:val="13"/>
              </w:rPr>
              <w:t>115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58848">
                <wp:simplePos x="0" y="0"/>
                <wp:positionH relativeFrom="page">
                  <wp:posOffset>6686867</wp:posOffset>
                </wp:positionH>
                <wp:positionV relativeFrom="paragraph">
                  <wp:posOffset>27682</wp:posOffset>
                </wp:positionV>
                <wp:extent cx="393700" cy="60325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16</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58848" type="#_x0000_t202" id="docshape88"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16</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59360">
                <wp:simplePos x="0" y="0"/>
                <wp:positionH relativeFrom="page">
                  <wp:posOffset>0</wp:posOffset>
                </wp:positionH>
                <wp:positionV relativeFrom="page">
                  <wp:posOffset>0</wp:posOffset>
                </wp:positionV>
                <wp:extent cx="594360" cy="100584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59360" id="docshape89"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931165</wp:posOffset>
                </wp:positionH>
                <wp:positionV relativeFrom="page">
                  <wp:posOffset>347473</wp:posOffset>
                </wp:positionV>
                <wp:extent cx="1929764" cy="36957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59872" id="docshape90"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85"/>
        <w:gridCol w:w="2385"/>
        <w:gridCol w:w="2586"/>
        <w:gridCol w:w="2482"/>
      </w:tblGrid>
      <w:tr>
        <w:trPr>
          <w:trHeight w:val="295" w:hRule="atLeast"/>
        </w:trPr>
        <w:tc>
          <w:tcPr>
            <w:tcW w:w="9538" w:type="dxa"/>
            <w:gridSpan w:val="4"/>
            <w:shd w:val="clear" w:color="auto" w:fill="357ABB"/>
          </w:tcPr>
          <w:p>
            <w:pPr>
              <w:pStyle w:val="TableParagraph"/>
              <w:spacing w:before="33"/>
              <w:ind w:left="1550" w:right="1541"/>
              <w:jc w:val="center"/>
              <w:rPr>
                <w:b/>
                <w:sz w:val="20"/>
              </w:rPr>
            </w:pPr>
            <w:r>
              <w:rPr>
                <w:b/>
                <w:color w:val="FFFFFF"/>
                <w:sz w:val="20"/>
              </w:rPr>
              <w:t>Assessment</w:t>
            </w:r>
            <w:r>
              <w:rPr>
                <w:b/>
                <w:color w:val="FFFFFF"/>
                <w:spacing w:val="-6"/>
                <w:sz w:val="20"/>
              </w:rPr>
              <w:t> </w:t>
            </w:r>
            <w:r>
              <w:rPr>
                <w:b/>
                <w:color w:val="FFFFFF"/>
                <w:sz w:val="20"/>
              </w:rPr>
              <w:t>Tools</w:t>
            </w:r>
            <w:r>
              <w:rPr>
                <w:b/>
                <w:color w:val="FFFFFF"/>
                <w:spacing w:val="-5"/>
                <w:sz w:val="20"/>
              </w:rPr>
              <w:t> </w:t>
            </w:r>
            <w:r>
              <w:rPr>
                <w:b/>
                <w:color w:val="FFFFFF"/>
                <w:sz w:val="20"/>
              </w:rPr>
              <w:t>and</w:t>
            </w:r>
            <w:r>
              <w:rPr>
                <w:b/>
                <w:color w:val="FFFFFF"/>
                <w:spacing w:val="-5"/>
                <w:sz w:val="20"/>
              </w:rPr>
              <w:t> </w:t>
            </w:r>
            <w:r>
              <w:rPr>
                <w:b/>
                <w:color w:val="FFFFFF"/>
                <w:sz w:val="20"/>
              </w:rPr>
              <w:t>Therapeutic</w:t>
            </w:r>
            <w:r>
              <w:rPr>
                <w:b/>
                <w:color w:val="FFFFFF"/>
                <w:spacing w:val="-6"/>
                <w:sz w:val="20"/>
              </w:rPr>
              <w:t> </w:t>
            </w:r>
            <w:r>
              <w:rPr>
                <w:b/>
                <w:color w:val="FFFFFF"/>
                <w:sz w:val="20"/>
              </w:rPr>
              <w:t>Strategies</w:t>
            </w:r>
            <w:r>
              <w:rPr>
                <w:b/>
                <w:color w:val="FFFFFF"/>
                <w:spacing w:val="-5"/>
                <w:sz w:val="20"/>
              </w:rPr>
              <w:t> </w:t>
            </w:r>
            <w:r>
              <w:rPr>
                <w:b/>
                <w:color w:val="FFFFFF"/>
                <w:sz w:val="20"/>
              </w:rPr>
              <w:t>in</w:t>
            </w:r>
            <w:r>
              <w:rPr>
                <w:b/>
                <w:color w:val="FFFFFF"/>
                <w:spacing w:val="-5"/>
                <w:sz w:val="20"/>
              </w:rPr>
              <w:t> </w:t>
            </w:r>
            <w:r>
              <w:rPr>
                <w:b/>
                <w:color w:val="FFFFFF"/>
                <w:sz w:val="20"/>
              </w:rPr>
              <w:t>Mental</w:t>
            </w:r>
            <w:r>
              <w:rPr>
                <w:b/>
                <w:color w:val="FFFFFF"/>
                <w:spacing w:val="-5"/>
                <w:sz w:val="20"/>
              </w:rPr>
              <w:t> </w:t>
            </w:r>
            <w:r>
              <w:rPr>
                <w:b/>
                <w:color w:val="FFFFFF"/>
                <w:spacing w:val="-2"/>
                <w:sz w:val="20"/>
              </w:rPr>
              <w:t>Health</w:t>
            </w:r>
          </w:p>
        </w:tc>
      </w:tr>
      <w:tr>
        <w:trPr>
          <w:trHeight w:val="535" w:hRule="atLeast"/>
        </w:trPr>
        <w:tc>
          <w:tcPr>
            <w:tcW w:w="2085" w:type="dxa"/>
            <w:shd w:val="clear" w:color="auto" w:fill="1C384B"/>
          </w:tcPr>
          <w:p>
            <w:pPr>
              <w:pStyle w:val="TableParagraph"/>
              <w:spacing w:before="33"/>
              <w:ind w:left="576"/>
              <w:rPr>
                <w:b/>
                <w:sz w:val="20"/>
              </w:rPr>
            </w:pPr>
            <w:r>
              <w:rPr>
                <w:b/>
                <w:color w:val="FFFFFF"/>
                <w:spacing w:val="-2"/>
                <w:sz w:val="20"/>
              </w:rPr>
              <w:t>Condition</w:t>
            </w:r>
          </w:p>
        </w:tc>
        <w:tc>
          <w:tcPr>
            <w:tcW w:w="2385" w:type="dxa"/>
            <w:shd w:val="clear" w:color="auto" w:fill="1C384B"/>
          </w:tcPr>
          <w:p>
            <w:pPr>
              <w:pStyle w:val="TableParagraph"/>
              <w:spacing w:before="33"/>
              <w:ind w:left="370"/>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49" w:lineRule="auto" w:before="33"/>
              <w:ind w:left="612" w:right="397" w:firstLine="61"/>
              <w:rPr>
                <w:b/>
                <w:sz w:val="20"/>
              </w:rPr>
            </w:pPr>
            <w:r>
              <w:rPr>
                <w:b/>
                <w:color w:val="FFFFFF"/>
                <w:spacing w:val="-2"/>
                <w:sz w:val="20"/>
              </w:rPr>
              <w:t>Therapeutic Interventions</w:t>
            </w:r>
          </w:p>
        </w:tc>
      </w:tr>
      <w:tr>
        <w:trPr>
          <w:trHeight w:val="4189" w:hRule="atLeast"/>
        </w:trPr>
        <w:tc>
          <w:tcPr>
            <w:tcW w:w="2085" w:type="dxa"/>
          </w:tcPr>
          <w:p>
            <w:pPr>
              <w:pStyle w:val="TableParagraph"/>
              <w:spacing w:line="249" w:lineRule="auto" w:before="29"/>
              <w:ind w:left="79" w:right="390"/>
              <w:rPr>
                <w:b/>
                <w:sz w:val="22"/>
              </w:rPr>
            </w:pPr>
            <w:r>
              <w:rPr>
                <w:b/>
                <w:color w:val="231F20"/>
                <w:spacing w:val="-2"/>
                <w:sz w:val="22"/>
              </w:rPr>
              <w:t>Obsessive- Compulsive </w:t>
            </w:r>
            <w:r>
              <w:rPr>
                <w:b/>
                <w:color w:val="231F20"/>
                <w:sz w:val="22"/>
              </w:rPr>
              <w:t>Disorder</w:t>
            </w:r>
            <w:r>
              <w:rPr>
                <w:b/>
                <w:color w:val="231F20"/>
                <w:spacing w:val="-16"/>
                <w:sz w:val="22"/>
              </w:rPr>
              <w:t> </w:t>
            </w:r>
            <w:r>
              <w:rPr>
                <w:b/>
                <w:color w:val="231F20"/>
                <w:sz w:val="22"/>
              </w:rPr>
              <w:t>(OCD)</w:t>
            </w:r>
          </w:p>
        </w:tc>
        <w:tc>
          <w:tcPr>
            <w:tcW w:w="2385" w:type="dxa"/>
          </w:tcPr>
          <w:p>
            <w:pPr>
              <w:pStyle w:val="TableParagraph"/>
              <w:numPr>
                <w:ilvl w:val="0"/>
                <w:numId w:val="30"/>
              </w:numPr>
              <w:tabs>
                <w:tab w:pos="440" w:val="left" w:leader="none"/>
              </w:tabs>
              <w:spacing w:line="249" w:lineRule="auto" w:before="29" w:after="0"/>
              <w:ind w:left="440" w:right="97" w:hanging="360"/>
              <w:jc w:val="left"/>
              <w:rPr>
                <w:sz w:val="22"/>
              </w:rPr>
            </w:pPr>
            <w:r>
              <w:rPr>
                <w:color w:val="231F20"/>
                <w:spacing w:val="-2"/>
                <w:sz w:val="22"/>
              </w:rPr>
              <w:t>Recurrent, </w:t>
            </w:r>
            <w:r>
              <w:rPr>
                <w:color w:val="231F20"/>
                <w:sz w:val="22"/>
              </w:rPr>
              <w:t>persistent</w:t>
            </w:r>
            <w:r>
              <w:rPr>
                <w:color w:val="231F20"/>
                <w:spacing w:val="-16"/>
                <w:sz w:val="22"/>
              </w:rPr>
              <w:t> </w:t>
            </w:r>
            <w:r>
              <w:rPr>
                <w:color w:val="231F20"/>
                <w:sz w:val="22"/>
              </w:rPr>
              <w:t>intrusive thoughts,</w:t>
            </w:r>
            <w:r>
              <w:rPr>
                <w:color w:val="231F20"/>
                <w:spacing w:val="-16"/>
                <w:sz w:val="22"/>
              </w:rPr>
              <w:t> </w:t>
            </w:r>
            <w:r>
              <w:rPr>
                <w:color w:val="231F20"/>
                <w:sz w:val="22"/>
              </w:rPr>
              <w:t>urges,</w:t>
            </w:r>
            <w:r>
              <w:rPr>
                <w:color w:val="231F20"/>
                <w:spacing w:val="-15"/>
                <w:sz w:val="22"/>
              </w:rPr>
              <w:t> </w:t>
            </w:r>
            <w:r>
              <w:rPr>
                <w:color w:val="231F20"/>
                <w:sz w:val="22"/>
              </w:rPr>
              <w:t>or </w:t>
            </w:r>
            <w:r>
              <w:rPr>
                <w:color w:val="231F20"/>
                <w:spacing w:val="-2"/>
                <w:sz w:val="22"/>
              </w:rPr>
              <w:t>images</w:t>
            </w:r>
          </w:p>
          <w:p>
            <w:pPr>
              <w:pStyle w:val="TableParagraph"/>
              <w:numPr>
                <w:ilvl w:val="0"/>
                <w:numId w:val="30"/>
              </w:numPr>
              <w:tabs>
                <w:tab w:pos="440" w:val="left" w:leader="none"/>
              </w:tabs>
              <w:spacing w:line="249" w:lineRule="auto" w:before="64" w:after="0"/>
              <w:ind w:left="440" w:right="91" w:hanging="360"/>
              <w:jc w:val="left"/>
              <w:rPr>
                <w:sz w:val="22"/>
              </w:rPr>
            </w:pPr>
            <w:r>
              <w:rPr>
                <w:color w:val="231F20"/>
                <w:sz w:val="22"/>
              </w:rPr>
              <w:t>Repeating actions </w:t>
            </w:r>
            <w:r>
              <w:rPr>
                <w:color w:val="231F20"/>
                <w:spacing w:val="-2"/>
                <w:sz w:val="22"/>
              </w:rPr>
              <w:t>or</w:t>
            </w:r>
            <w:r>
              <w:rPr>
                <w:color w:val="231F20"/>
                <w:spacing w:val="-14"/>
                <w:sz w:val="22"/>
              </w:rPr>
              <w:t> </w:t>
            </w:r>
            <w:r>
              <w:rPr>
                <w:color w:val="231F20"/>
                <w:spacing w:val="-2"/>
                <w:sz w:val="22"/>
              </w:rPr>
              <w:t>words</w:t>
            </w:r>
            <w:r>
              <w:rPr>
                <w:color w:val="231F20"/>
                <w:spacing w:val="-13"/>
                <w:sz w:val="22"/>
              </w:rPr>
              <w:t> </w:t>
            </w:r>
            <w:r>
              <w:rPr>
                <w:color w:val="231F20"/>
                <w:spacing w:val="-2"/>
                <w:sz w:val="22"/>
              </w:rPr>
              <w:t>to</w:t>
            </w:r>
            <w:r>
              <w:rPr>
                <w:color w:val="231F20"/>
                <w:spacing w:val="-13"/>
                <w:sz w:val="22"/>
              </w:rPr>
              <w:t> </w:t>
            </w:r>
            <w:r>
              <w:rPr>
                <w:color w:val="231F20"/>
                <w:spacing w:val="-2"/>
                <w:sz w:val="22"/>
              </w:rPr>
              <w:t>prevent </w:t>
            </w:r>
            <w:r>
              <w:rPr>
                <w:color w:val="231F20"/>
                <w:sz w:val="22"/>
              </w:rPr>
              <w:t>or reduce anxiety or distress (e.g., </w:t>
            </w:r>
            <w:r>
              <w:rPr>
                <w:color w:val="231F20"/>
                <w:spacing w:val="-2"/>
                <w:sz w:val="22"/>
              </w:rPr>
              <w:t>ordering,</w:t>
            </w:r>
            <w:r>
              <w:rPr>
                <w:color w:val="231F20"/>
                <w:spacing w:val="-14"/>
                <w:sz w:val="22"/>
              </w:rPr>
              <w:t> </w:t>
            </w:r>
            <w:r>
              <w:rPr>
                <w:color w:val="231F20"/>
                <w:spacing w:val="-2"/>
                <w:sz w:val="22"/>
              </w:rPr>
              <w:t>checking, handwashing)</w:t>
            </w:r>
          </w:p>
          <w:p>
            <w:pPr>
              <w:pStyle w:val="TableParagraph"/>
              <w:numPr>
                <w:ilvl w:val="0"/>
                <w:numId w:val="30"/>
              </w:numPr>
              <w:tabs>
                <w:tab w:pos="440" w:val="left" w:leader="none"/>
              </w:tabs>
              <w:spacing w:line="240" w:lineRule="auto" w:before="67" w:after="0"/>
              <w:ind w:left="440" w:right="0" w:hanging="360"/>
              <w:jc w:val="left"/>
              <w:rPr>
                <w:sz w:val="22"/>
              </w:rPr>
            </w:pPr>
            <w:r>
              <w:rPr>
                <w:color w:val="231F20"/>
                <w:sz w:val="22"/>
              </w:rPr>
              <w:t>Difficulty</w:t>
            </w:r>
            <w:r>
              <w:rPr>
                <w:color w:val="231F20"/>
                <w:spacing w:val="-9"/>
                <w:sz w:val="22"/>
              </w:rPr>
              <w:t> </w:t>
            </w:r>
            <w:r>
              <w:rPr>
                <w:color w:val="231F20"/>
                <w:spacing w:val="-2"/>
                <w:sz w:val="22"/>
              </w:rPr>
              <w:t>tolerating</w:t>
            </w:r>
          </w:p>
          <w:p>
            <w:pPr>
              <w:pStyle w:val="TableParagraph"/>
              <w:spacing w:before="11"/>
              <w:rPr>
                <w:sz w:val="22"/>
              </w:rPr>
            </w:pPr>
            <w:r>
              <w:rPr>
                <w:color w:val="231F20"/>
                <w:spacing w:val="-2"/>
                <w:sz w:val="22"/>
              </w:rPr>
              <w:t>uncertainty</w:t>
            </w:r>
          </w:p>
          <w:p>
            <w:pPr>
              <w:pStyle w:val="TableParagraph"/>
              <w:numPr>
                <w:ilvl w:val="0"/>
                <w:numId w:val="30"/>
              </w:numPr>
              <w:tabs>
                <w:tab w:pos="440" w:val="left" w:leader="none"/>
              </w:tabs>
              <w:spacing w:line="249" w:lineRule="auto" w:before="72" w:after="0"/>
              <w:ind w:left="440" w:right="465" w:hanging="360"/>
              <w:jc w:val="left"/>
              <w:rPr>
                <w:sz w:val="22"/>
              </w:rPr>
            </w:pPr>
            <w:r>
              <w:rPr>
                <w:color w:val="231F20"/>
                <w:sz w:val="22"/>
              </w:rPr>
              <w:t>Needing</w:t>
            </w:r>
            <w:r>
              <w:rPr>
                <w:color w:val="231F20"/>
                <w:spacing w:val="-16"/>
                <w:sz w:val="22"/>
              </w:rPr>
              <w:t> </w:t>
            </w:r>
            <w:r>
              <w:rPr>
                <w:color w:val="231F20"/>
                <w:sz w:val="22"/>
              </w:rPr>
              <w:t>things orderly and </w:t>
            </w:r>
            <w:r>
              <w:rPr>
                <w:color w:val="231F20"/>
                <w:spacing w:val="-2"/>
                <w:sz w:val="22"/>
              </w:rPr>
              <w:t>symmetrical</w:t>
            </w:r>
          </w:p>
        </w:tc>
        <w:tc>
          <w:tcPr>
            <w:tcW w:w="2586" w:type="dxa"/>
          </w:tcPr>
          <w:p>
            <w:pPr>
              <w:pStyle w:val="TableParagraph"/>
              <w:numPr>
                <w:ilvl w:val="0"/>
                <w:numId w:val="31"/>
              </w:numPr>
              <w:tabs>
                <w:tab w:pos="630" w:val="left" w:leader="none"/>
                <w:tab w:pos="646" w:val="left" w:leader="none"/>
              </w:tabs>
              <w:spacing w:line="249" w:lineRule="auto" w:before="102" w:after="0"/>
              <w:ind w:left="630" w:right="341" w:hanging="306"/>
              <w:jc w:val="left"/>
              <w:rPr>
                <w:sz w:val="22"/>
              </w:rPr>
            </w:pPr>
            <w:r>
              <w:rPr>
                <w:color w:val="1F5E9F"/>
                <w:sz w:val="22"/>
              </w:rPr>
              <w:tab/>
            </w:r>
            <w:hyperlink r:id="rId62">
              <w:r>
                <w:rPr>
                  <w:color w:val="1F5E9F"/>
                  <w:spacing w:val="-2"/>
                  <w:sz w:val="22"/>
                  <w:u w:val="single" w:color="1F5E9F"/>
                </w:rPr>
                <w:t>Yale-Brown</w:t>
              </w:r>
              <w:r>
                <w:rPr>
                  <w:color w:val="1F5E9F"/>
                  <w:spacing w:val="-2"/>
                  <w:sz w:val="22"/>
                </w:rPr>
                <w:t> </w:t>
              </w:r>
              <w:r>
                <w:rPr>
                  <w:color w:val="1F5E9F"/>
                  <w:spacing w:val="-2"/>
                  <w:sz w:val="22"/>
                  <w:u w:val="single" w:color="1F5E9F"/>
                </w:rPr>
                <w:t>Obsessive</w:t>
              </w:r>
              <w:r>
                <w:rPr>
                  <w:color w:val="1F5E9F"/>
                  <w:spacing w:val="-2"/>
                  <w:sz w:val="22"/>
                </w:rPr>
                <w:t> </w:t>
              </w:r>
              <w:r>
                <w:rPr>
                  <w:color w:val="1F5E9F"/>
                  <w:spacing w:val="-2"/>
                  <w:sz w:val="22"/>
                  <w:u w:val="single" w:color="1F5E9F"/>
                </w:rPr>
                <w:t>Compulsive</w:t>
              </w:r>
              <w:r>
                <w:rPr>
                  <w:color w:val="1F5E9F"/>
                  <w:spacing w:val="-2"/>
                  <w:sz w:val="22"/>
                </w:rPr>
                <w:t> </w:t>
              </w:r>
              <w:r>
                <w:rPr>
                  <w:color w:val="1F5E9F"/>
                  <w:sz w:val="22"/>
                  <w:u w:val="single" w:color="1F5E9F"/>
                </w:rPr>
                <w:t>Scale</w:t>
              </w:r>
              <w:r>
                <w:rPr>
                  <w:color w:val="1F5E9F"/>
                  <w:spacing w:val="-16"/>
                  <w:sz w:val="22"/>
                  <w:u w:val="single" w:color="1F5E9F"/>
                </w:rPr>
                <w:t> </w:t>
              </w:r>
              <w:r>
                <w:rPr>
                  <w:color w:val="1F5E9F"/>
                  <w:sz w:val="22"/>
                  <w:u w:val="single" w:color="1F5E9F"/>
                </w:rPr>
                <w:t>(Y-BOCS)</w:t>
              </w:r>
            </w:hyperlink>
          </w:p>
        </w:tc>
        <w:tc>
          <w:tcPr>
            <w:tcW w:w="2482" w:type="dxa"/>
          </w:tcPr>
          <w:p>
            <w:pPr>
              <w:pStyle w:val="TableParagraph"/>
              <w:numPr>
                <w:ilvl w:val="0"/>
                <w:numId w:val="32"/>
              </w:numPr>
              <w:tabs>
                <w:tab w:pos="439" w:val="left" w:leader="none"/>
              </w:tabs>
              <w:spacing w:line="249" w:lineRule="auto" w:before="29" w:after="0"/>
              <w:ind w:left="439" w:right="122" w:hanging="360"/>
              <w:jc w:val="left"/>
              <w:rPr>
                <w:sz w:val="22"/>
              </w:rPr>
            </w:pPr>
            <w:r>
              <w:rPr>
                <w:color w:val="231F20"/>
                <w:spacing w:val="-2"/>
                <w:sz w:val="22"/>
              </w:rPr>
              <w:t>Trauma-informed </w:t>
            </w:r>
            <w:r>
              <w:rPr>
                <w:color w:val="231F20"/>
                <w:sz w:val="22"/>
              </w:rPr>
              <w:t>therapies</w:t>
            </w:r>
            <w:r>
              <w:rPr>
                <w:color w:val="231F20"/>
                <w:spacing w:val="-16"/>
                <w:sz w:val="22"/>
              </w:rPr>
              <w:t> </w:t>
            </w:r>
            <w:r>
              <w:rPr>
                <w:color w:val="231F20"/>
                <w:sz w:val="22"/>
              </w:rPr>
              <w:t>(cognitive behavioral</w:t>
            </w:r>
            <w:r>
              <w:rPr>
                <w:color w:val="231F20"/>
                <w:spacing w:val="-13"/>
                <w:sz w:val="22"/>
              </w:rPr>
              <w:t> </w:t>
            </w:r>
            <w:r>
              <w:rPr>
                <w:color w:val="231F20"/>
                <w:sz w:val="22"/>
              </w:rPr>
              <w:t>therapy) combined with</w:t>
            </w:r>
          </w:p>
          <w:p>
            <w:pPr>
              <w:pStyle w:val="TableParagraph"/>
              <w:spacing w:line="249" w:lineRule="auto" w:before="3"/>
              <w:ind w:left="439" w:right="397"/>
              <w:rPr>
                <w:sz w:val="13"/>
              </w:rPr>
            </w:pPr>
            <w:r>
              <w:rPr>
                <w:color w:val="231F20"/>
                <w:spacing w:val="-2"/>
                <w:sz w:val="22"/>
              </w:rPr>
              <w:t>FDA-approved medication</w:t>
            </w:r>
            <w:r>
              <w:rPr>
                <w:color w:val="231F20"/>
                <w:spacing w:val="-2"/>
                <w:position w:val="7"/>
                <w:sz w:val="13"/>
              </w:rPr>
              <w:t>97</w:t>
            </w:r>
          </w:p>
        </w:tc>
      </w:tr>
      <w:tr>
        <w:trPr>
          <w:trHeight w:val="5448" w:hRule="atLeast"/>
        </w:trPr>
        <w:tc>
          <w:tcPr>
            <w:tcW w:w="2085" w:type="dxa"/>
            <w:shd w:val="clear" w:color="auto" w:fill="E0EAF4"/>
          </w:tcPr>
          <w:p>
            <w:pPr>
              <w:pStyle w:val="TableParagraph"/>
              <w:ind w:left="80"/>
              <w:rPr>
                <w:b/>
                <w:sz w:val="22"/>
              </w:rPr>
            </w:pPr>
            <w:r>
              <w:rPr>
                <w:b/>
                <w:color w:val="231F20"/>
                <w:sz w:val="22"/>
              </w:rPr>
              <w:t>Substance</w:t>
            </w:r>
            <w:r>
              <w:rPr>
                <w:b/>
                <w:color w:val="231F20"/>
                <w:spacing w:val="-8"/>
                <w:sz w:val="22"/>
              </w:rPr>
              <w:t> </w:t>
            </w:r>
            <w:r>
              <w:rPr>
                <w:b/>
                <w:color w:val="231F20"/>
                <w:spacing w:val="-5"/>
                <w:sz w:val="22"/>
              </w:rPr>
              <w:t>Use</w:t>
            </w:r>
          </w:p>
          <w:p>
            <w:pPr>
              <w:pStyle w:val="TableParagraph"/>
              <w:spacing w:before="7"/>
              <w:ind w:left="80"/>
              <w:rPr>
                <w:b/>
                <w:sz w:val="22"/>
              </w:rPr>
            </w:pPr>
            <w:r>
              <w:rPr>
                <w:b/>
                <w:color w:val="231F20"/>
                <w:sz w:val="22"/>
              </w:rPr>
              <w:t>Disorder</w:t>
            </w:r>
            <w:r>
              <w:rPr>
                <w:b/>
                <w:color w:val="231F20"/>
                <w:spacing w:val="-7"/>
                <w:sz w:val="22"/>
              </w:rPr>
              <w:t> </w:t>
            </w:r>
            <w:r>
              <w:rPr>
                <w:b/>
                <w:color w:val="231F20"/>
                <w:spacing w:val="-2"/>
                <w:sz w:val="22"/>
              </w:rPr>
              <w:t>(SUD)</w:t>
            </w:r>
          </w:p>
        </w:tc>
        <w:tc>
          <w:tcPr>
            <w:tcW w:w="2385" w:type="dxa"/>
            <w:shd w:val="clear" w:color="auto" w:fill="E0EAF4"/>
          </w:tcPr>
          <w:p>
            <w:pPr>
              <w:pStyle w:val="TableParagraph"/>
              <w:numPr>
                <w:ilvl w:val="0"/>
                <w:numId w:val="33"/>
              </w:numPr>
              <w:tabs>
                <w:tab w:pos="440" w:val="left" w:leader="none"/>
              </w:tabs>
              <w:spacing w:line="247" w:lineRule="auto" w:before="28" w:after="0"/>
              <w:ind w:left="440" w:right="123" w:hanging="360"/>
              <w:jc w:val="left"/>
              <w:rPr>
                <w:sz w:val="22"/>
              </w:rPr>
            </w:pPr>
            <w:r>
              <w:rPr>
                <w:color w:val="231F20"/>
                <w:spacing w:val="-2"/>
                <w:sz w:val="22"/>
              </w:rPr>
              <w:t>Consuming </w:t>
            </w:r>
            <w:r>
              <w:rPr>
                <w:color w:val="231F20"/>
                <w:sz w:val="22"/>
              </w:rPr>
              <w:t>substances in larger amounts and for a longer time</w:t>
            </w:r>
            <w:r>
              <w:rPr>
                <w:color w:val="231F20"/>
                <w:spacing w:val="-16"/>
                <w:sz w:val="22"/>
              </w:rPr>
              <w:t> </w:t>
            </w:r>
            <w:r>
              <w:rPr>
                <w:color w:val="231F20"/>
                <w:sz w:val="22"/>
              </w:rPr>
              <w:t>than</w:t>
            </w:r>
            <w:r>
              <w:rPr>
                <w:color w:val="231F20"/>
                <w:spacing w:val="-15"/>
                <w:sz w:val="22"/>
              </w:rPr>
              <w:t> </w:t>
            </w:r>
            <w:r>
              <w:rPr>
                <w:color w:val="231F20"/>
                <w:sz w:val="22"/>
              </w:rPr>
              <w:t>intended</w:t>
            </w:r>
          </w:p>
          <w:p>
            <w:pPr>
              <w:pStyle w:val="TableParagraph"/>
              <w:numPr>
                <w:ilvl w:val="0"/>
                <w:numId w:val="33"/>
              </w:numPr>
              <w:tabs>
                <w:tab w:pos="440" w:val="left" w:leader="none"/>
              </w:tabs>
              <w:spacing w:line="247" w:lineRule="auto" w:before="59" w:after="0"/>
              <w:ind w:left="440" w:right="86" w:hanging="360"/>
              <w:jc w:val="left"/>
              <w:rPr>
                <w:sz w:val="22"/>
              </w:rPr>
            </w:pPr>
            <w:r>
              <w:rPr>
                <w:color w:val="231F20"/>
                <w:spacing w:val="-2"/>
                <w:sz w:val="22"/>
              </w:rPr>
              <w:t>Experiencing </w:t>
            </w:r>
            <w:r>
              <w:rPr>
                <w:color w:val="231F20"/>
                <w:sz w:val="22"/>
              </w:rPr>
              <w:t>craving,</w:t>
            </w:r>
            <w:r>
              <w:rPr>
                <w:color w:val="231F20"/>
                <w:spacing w:val="-16"/>
                <w:sz w:val="22"/>
              </w:rPr>
              <w:t> </w:t>
            </w:r>
            <w:r>
              <w:rPr>
                <w:color w:val="231F20"/>
                <w:sz w:val="22"/>
              </w:rPr>
              <w:t>a</w:t>
            </w:r>
            <w:r>
              <w:rPr>
                <w:color w:val="231F20"/>
                <w:spacing w:val="-15"/>
                <w:sz w:val="22"/>
              </w:rPr>
              <w:t> </w:t>
            </w:r>
            <w:r>
              <w:rPr>
                <w:color w:val="231F20"/>
                <w:sz w:val="22"/>
              </w:rPr>
              <w:t>pressing desire to use the </w:t>
            </w:r>
            <w:r>
              <w:rPr>
                <w:color w:val="231F20"/>
                <w:spacing w:val="-2"/>
                <w:sz w:val="22"/>
              </w:rPr>
              <w:t>substance</w:t>
            </w:r>
          </w:p>
          <w:p>
            <w:pPr>
              <w:pStyle w:val="TableParagraph"/>
              <w:numPr>
                <w:ilvl w:val="0"/>
                <w:numId w:val="33"/>
              </w:numPr>
              <w:tabs>
                <w:tab w:pos="440" w:val="left" w:leader="none"/>
              </w:tabs>
              <w:spacing w:line="247" w:lineRule="auto" w:before="59" w:after="0"/>
              <w:ind w:left="440" w:right="140" w:hanging="360"/>
              <w:jc w:val="left"/>
              <w:rPr>
                <w:sz w:val="22"/>
              </w:rPr>
            </w:pPr>
            <w:r>
              <w:rPr>
                <w:color w:val="231F20"/>
                <w:sz w:val="22"/>
              </w:rPr>
              <w:t>Impairment</w:t>
            </w:r>
            <w:r>
              <w:rPr>
                <w:color w:val="231F20"/>
                <w:spacing w:val="-2"/>
                <w:sz w:val="22"/>
              </w:rPr>
              <w:t> </w:t>
            </w:r>
            <w:r>
              <w:rPr>
                <w:color w:val="231F20"/>
                <w:sz w:val="22"/>
              </w:rPr>
              <w:t>in </w:t>
            </w:r>
            <w:r>
              <w:rPr>
                <w:color w:val="231F20"/>
                <w:spacing w:val="-6"/>
                <w:sz w:val="22"/>
              </w:rPr>
              <w:t>ability</w:t>
            </w:r>
            <w:r>
              <w:rPr>
                <w:color w:val="231F20"/>
                <w:spacing w:val="-11"/>
                <w:sz w:val="22"/>
              </w:rPr>
              <w:t> </w:t>
            </w:r>
            <w:r>
              <w:rPr>
                <w:color w:val="231F20"/>
                <w:spacing w:val="-6"/>
                <w:sz w:val="22"/>
              </w:rPr>
              <w:t>to</w:t>
            </w:r>
            <w:r>
              <w:rPr>
                <w:color w:val="231F20"/>
                <w:spacing w:val="-11"/>
                <w:sz w:val="22"/>
              </w:rPr>
              <w:t> </w:t>
            </w:r>
            <w:r>
              <w:rPr>
                <w:color w:val="231F20"/>
                <w:spacing w:val="-6"/>
                <w:sz w:val="22"/>
              </w:rPr>
              <w:t>fulfill</w:t>
            </w:r>
            <w:r>
              <w:rPr>
                <w:color w:val="231F20"/>
                <w:spacing w:val="-11"/>
                <w:sz w:val="22"/>
              </w:rPr>
              <w:t> </w:t>
            </w:r>
            <w:r>
              <w:rPr>
                <w:color w:val="231F20"/>
                <w:spacing w:val="-6"/>
                <w:sz w:val="22"/>
              </w:rPr>
              <w:t>major obligations</w:t>
            </w:r>
            <w:r>
              <w:rPr>
                <w:color w:val="231F20"/>
                <w:spacing w:val="-11"/>
                <w:sz w:val="22"/>
              </w:rPr>
              <w:t> </w:t>
            </w:r>
            <w:r>
              <w:rPr>
                <w:color w:val="231F20"/>
                <w:spacing w:val="-6"/>
                <w:sz w:val="22"/>
              </w:rPr>
              <w:t>at</w:t>
            </w:r>
            <w:r>
              <w:rPr>
                <w:color w:val="231F20"/>
                <w:spacing w:val="-11"/>
                <w:sz w:val="22"/>
              </w:rPr>
              <w:t> </w:t>
            </w:r>
            <w:r>
              <w:rPr>
                <w:color w:val="231F20"/>
                <w:spacing w:val="-6"/>
                <w:sz w:val="22"/>
              </w:rPr>
              <w:t>work, </w:t>
            </w:r>
            <w:r>
              <w:rPr>
                <w:color w:val="231F20"/>
                <w:sz w:val="22"/>
              </w:rPr>
              <w:t>school, or home</w:t>
            </w:r>
          </w:p>
          <w:p>
            <w:pPr>
              <w:pStyle w:val="TableParagraph"/>
              <w:numPr>
                <w:ilvl w:val="0"/>
                <w:numId w:val="33"/>
              </w:numPr>
              <w:tabs>
                <w:tab w:pos="440" w:val="left" w:leader="none"/>
              </w:tabs>
              <w:spacing w:line="247" w:lineRule="auto" w:before="59" w:after="0"/>
              <w:ind w:left="440" w:right="73" w:hanging="360"/>
              <w:jc w:val="left"/>
              <w:rPr>
                <w:sz w:val="22"/>
              </w:rPr>
            </w:pPr>
            <w:r>
              <w:rPr>
                <w:color w:val="231F20"/>
                <w:spacing w:val="-6"/>
                <w:sz w:val="22"/>
              </w:rPr>
              <w:t>Increasing</w:t>
            </w:r>
            <w:r>
              <w:rPr>
                <w:color w:val="231F20"/>
                <w:spacing w:val="-23"/>
                <w:sz w:val="22"/>
              </w:rPr>
              <w:t> </w:t>
            </w:r>
            <w:r>
              <w:rPr>
                <w:color w:val="231F20"/>
                <w:spacing w:val="-6"/>
                <w:sz w:val="22"/>
              </w:rPr>
              <w:t>tolerance </w:t>
            </w:r>
            <w:r>
              <w:rPr>
                <w:color w:val="231F20"/>
                <w:sz w:val="22"/>
              </w:rPr>
              <w:t>to</w:t>
            </w:r>
            <w:r>
              <w:rPr>
                <w:color w:val="231F20"/>
                <w:spacing w:val="-2"/>
                <w:sz w:val="22"/>
              </w:rPr>
              <w:t> </w:t>
            </w:r>
            <w:r>
              <w:rPr>
                <w:color w:val="231F20"/>
                <w:sz w:val="22"/>
              </w:rPr>
              <w:t>substance</w:t>
            </w:r>
          </w:p>
          <w:p>
            <w:pPr>
              <w:pStyle w:val="TableParagraph"/>
              <w:numPr>
                <w:ilvl w:val="0"/>
                <w:numId w:val="33"/>
              </w:numPr>
              <w:tabs>
                <w:tab w:pos="440" w:val="left" w:leader="none"/>
              </w:tabs>
              <w:spacing w:line="247" w:lineRule="auto" w:before="60" w:after="0"/>
              <w:ind w:left="440" w:right="343" w:hanging="360"/>
              <w:jc w:val="left"/>
              <w:rPr>
                <w:sz w:val="22"/>
              </w:rPr>
            </w:pPr>
            <w:r>
              <w:rPr>
                <w:color w:val="231F20"/>
                <w:spacing w:val="-2"/>
                <w:sz w:val="22"/>
              </w:rPr>
              <w:t>Withdrawal </w:t>
            </w:r>
            <w:r>
              <w:rPr>
                <w:color w:val="231F20"/>
                <w:sz w:val="22"/>
              </w:rPr>
              <w:t>symptoms</w:t>
            </w:r>
            <w:r>
              <w:rPr>
                <w:color w:val="231F20"/>
                <w:spacing w:val="-16"/>
                <w:sz w:val="22"/>
              </w:rPr>
              <w:t> </w:t>
            </w:r>
            <w:r>
              <w:rPr>
                <w:color w:val="231F20"/>
                <w:sz w:val="22"/>
              </w:rPr>
              <w:t>when substance use </w:t>
            </w:r>
            <w:r>
              <w:rPr>
                <w:color w:val="231F20"/>
                <w:spacing w:val="-2"/>
                <w:sz w:val="22"/>
              </w:rPr>
              <w:t>decreases</w:t>
            </w:r>
          </w:p>
        </w:tc>
        <w:tc>
          <w:tcPr>
            <w:tcW w:w="2586" w:type="dxa"/>
            <w:shd w:val="clear" w:color="auto" w:fill="E0EAF4"/>
          </w:tcPr>
          <w:p>
            <w:pPr>
              <w:pStyle w:val="TableParagraph"/>
              <w:numPr>
                <w:ilvl w:val="0"/>
                <w:numId w:val="34"/>
              </w:numPr>
              <w:tabs>
                <w:tab w:pos="440" w:val="left" w:leader="none"/>
              </w:tabs>
              <w:spacing w:line="247" w:lineRule="auto" w:before="28" w:after="0"/>
              <w:ind w:left="440" w:right="117" w:hanging="360"/>
              <w:jc w:val="left"/>
              <w:rPr>
                <w:sz w:val="22"/>
              </w:rPr>
            </w:pPr>
            <w:hyperlink r:id="rId63">
              <w:r>
                <w:rPr>
                  <w:color w:val="205E9E"/>
                  <w:spacing w:val="-6"/>
                  <w:sz w:val="22"/>
                  <w:u w:val="single" w:color="205E9E"/>
                </w:rPr>
                <w:t>The</w:t>
              </w:r>
              <w:r>
                <w:rPr>
                  <w:color w:val="205E9E"/>
                  <w:spacing w:val="-24"/>
                  <w:sz w:val="22"/>
                  <w:u w:val="single" w:color="205E9E"/>
                </w:rPr>
                <w:t> </w:t>
              </w:r>
              <w:r>
                <w:rPr>
                  <w:color w:val="205E9E"/>
                  <w:spacing w:val="-6"/>
                  <w:sz w:val="22"/>
                  <w:u w:val="single" w:color="205E9E"/>
                </w:rPr>
                <w:t>Alcohol,</w:t>
              </w:r>
              <w:r>
                <w:rPr>
                  <w:color w:val="205E9E"/>
                  <w:spacing w:val="-11"/>
                  <w:sz w:val="22"/>
                  <w:u w:val="single" w:color="205E9E"/>
                </w:rPr>
                <w:t> </w:t>
              </w:r>
              <w:r>
                <w:rPr>
                  <w:color w:val="205E9E"/>
                  <w:spacing w:val="-6"/>
                  <w:sz w:val="22"/>
                  <w:u w:val="single" w:color="205E9E"/>
                </w:rPr>
                <w:t>Smoking</w:t>
              </w:r>
            </w:hyperlink>
            <w:r>
              <w:rPr>
                <w:color w:val="205E9E"/>
                <w:spacing w:val="-6"/>
                <w:sz w:val="22"/>
              </w:rPr>
              <w:t> </w:t>
            </w:r>
            <w:hyperlink r:id="rId63">
              <w:r>
                <w:rPr>
                  <w:color w:val="205E9E"/>
                  <w:sz w:val="22"/>
                  <w:u w:val="single" w:color="205E9E"/>
                </w:rPr>
                <w:t>and</w:t>
              </w:r>
              <w:r>
                <w:rPr>
                  <w:color w:val="205E9E"/>
                  <w:spacing w:val="-2"/>
                  <w:sz w:val="22"/>
                  <w:u w:val="single" w:color="205E9E"/>
                </w:rPr>
                <w:t> </w:t>
              </w:r>
              <w:r>
                <w:rPr>
                  <w:color w:val="205E9E"/>
                  <w:sz w:val="22"/>
                  <w:u w:val="single" w:color="205E9E"/>
                </w:rPr>
                <w:t>Substance</w:t>
              </w:r>
            </w:hyperlink>
            <w:r>
              <w:rPr>
                <w:color w:val="205E9E"/>
                <w:sz w:val="22"/>
              </w:rPr>
              <w:t> </w:t>
            </w:r>
            <w:hyperlink r:id="rId63">
              <w:r>
                <w:rPr>
                  <w:color w:val="205E9E"/>
                  <w:spacing w:val="-2"/>
                  <w:sz w:val="22"/>
                  <w:u w:val="single" w:color="205E9E"/>
                </w:rPr>
                <w:t>Involvement</w:t>
              </w:r>
            </w:hyperlink>
            <w:r>
              <w:rPr>
                <w:color w:val="205E9E"/>
                <w:spacing w:val="-2"/>
                <w:sz w:val="22"/>
              </w:rPr>
              <w:t> </w:t>
            </w:r>
            <w:hyperlink r:id="rId63">
              <w:r>
                <w:rPr>
                  <w:color w:val="205E9E"/>
                  <w:sz w:val="22"/>
                  <w:u w:val="single" w:color="205E9E"/>
                </w:rPr>
                <w:t>Screening</w:t>
              </w:r>
              <w:r>
                <w:rPr>
                  <w:color w:val="205E9E"/>
                  <w:spacing w:val="-10"/>
                  <w:sz w:val="22"/>
                  <w:u w:val="single" w:color="205E9E"/>
                </w:rPr>
                <w:t> </w:t>
              </w:r>
              <w:r>
                <w:rPr>
                  <w:color w:val="205E9E"/>
                  <w:sz w:val="22"/>
                  <w:u w:val="single" w:color="205E9E"/>
                </w:rPr>
                <w:t>Test</w:t>
              </w:r>
            </w:hyperlink>
            <w:r>
              <w:rPr>
                <w:color w:val="205E9E"/>
                <w:sz w:val="22"/>
              </w:rPr>
              <w:t> </w:t>
            </w:r>
            <w:hyperlink r:id="rId63">
              <w:r>
                <w:rPr>
                  <w:color w:val="205E9E"/>
                  <w:spacing w:val="-2"/>
                  <w:sz w:val="22"/>
                  <w:u w:val="single" w:color="205E9E"/>
                </w:rPr>
                <w:t>(ASSIST)</w:t>
              </w:r>
            </w:hyperlink>
          </w:p>
          <w:p>
            <w:pPr>
              <w:pStyle w:val="TableParagraph"/>
              <w:numPr>
                <w:ilvl w:val="0"/>
                <w:numId w:val="34"/>
              </w:numPr>
              <w:tabs>
                <w:tab w:pos="440" w:val="left" w:leader="none"/>
              </w:tabs>
              <w:spacing w:line="247" w:lineRule="auto" w:before="59" w:after="0"/>
              <w:ind w:left="440" w:right="290" w:hanging="360"/>
              <w:jc w:val="left"/>
              <w:rPr>
                <w:sz w:val="22"/>
              </w:rPr>
            </w:pPr>
            <w:hyperlink r:id="rId64">
              <w:r>
                <w:rPr>
                  <w:color w:val="205E9E"/>
                  <w:sz w:val="22"/>
                  <w:u w:val="single" w:color="205E9E"/>
                </w:rPr>
                <w:t>Personal Drug </w:t>
              </w:r>
            </w:hyperlink>
            <w:r>
              <w:rPr>
                <w:color w:val="205E9E"/>
                <w:sz w:val="22"/>
              </w:rPr>
              <w:t> </w:t>
            </w:r>
            <w:hyperlink r:id="rId64">
              <w:r>
                <w:rPr>
                  <w:color w:val="205E9E"/>
                  <w:spacing w:val="-2"/>
                  <w:sz w:val="22"/>
                  <w:u w:val="single" w:color="205E9E"/>
                </w:rPr>
                <w:t>Use</w:t>
              </w:r>
              <w:r>
                <w:rPr>
                  <w:color w:val="205E9E"/>
                  <w:spacing w:val="-14"/>
                  <w:sz w:val="22"/>
                  <w:u w:val="single" w:color="205E9E"/>
                </w:rPr>
                <w:t> </w:t>
              </w:r>
              <w:r>
                <w:rPr>
                  <w:color w:val="205E9E"/>
                  <w:spacing w:val="-2"/>
                  <w:sz w:val="22"/>
                  <w:u w:val="single" w:color="205E9E"/>
                </w:rPr>
                <w:t>Questionnaire</w:t>
              </w:r>
              <w:r>
                <w:rPr>
                  <w:color w:val="205E9E"/>
                  <w:spacing w:val="-13"/>
                  <w:sz w:val="22"/>
                  <w:u w:val="single" w:color="205E9E"/>
                </w:rPr>
                <w:t> </w:t>
              </w:r>
            </w:hyperlink>
            <w:r>
              <w:rPr>
                <w:color w:val="205E9E"/>
                <w:spacing w:val="-13"/>
                <w:sz w:val="22"/>
              </w:rPr>
              <w:t> </w:t>
            </w:r>
            <w:hyperlink r:id="rId64">
              <w:r>
                <w:rPr>
                  <w:color w:val="205E9E"/>
                  <w:spacing w:val="-2"/>
                  <w:sz w:val="22"/>
                  <w:u w:val="single" w:color="205E9E"/>
                </w:rPr>
                <w:t>(DAST-20)</w:t>
              </w:r>
            </w:hyperlink>
          </w:p>
          <w:p>
            <w:pPr>
              <w:pStyle w:val="TableParagraph"/>
              <w:numPr>
                <w:ilvl w:val="0"/>
                <w:numId w:val="34"/>
              </w:numPr>
              <w:tabs>
                <w:tab w:pos="440" w:val="left" w:leader="none"/>
              </w:tabs>
              <w:spacing w:line="247" w:lineRule="auto" w:before="59" w:after="0"/>
              <w:ind w:left="440" w:right="495" w:hanging="360"/>
              <w:jc w:val="left"/>
              <w:rPr>
                <w:sz w:val="22"/>
              </w:rPr>
            </w:pPr>
            <w:hyperlink r:id="rId65">
              <w:r>
                <w:rPr>
                  <w:color w:val="205E9E"/>
                  <w:sz w:val="22"/>
                  <w:u w:val="single" w:color="205E9E"/>
                </w:rPr>
                <w:t>Fagerström </w:t>
              </w:r>
            </w:hyperlink>
            <w:r>
              <w:rPr>
                <w:color w:val="205E9E"/>
                <w:spacing w:val="40"/>
                <w:sz w:val="22"/>
              </w:rPr>
              <w:t> </w:t>
            </w:r>
            <w:hyperlink r:id="rId65">
              <w:r>
                <w:rPr>
                  <w:color w:val="205E9E"/>
                  <w:sz w:val="22"/>
                  <w:u w:val="single" w:color="205E9E"/>
                </w:rPr>
                <w:t>Test</w:t>
              </w:r>
              <w:r>
                <w:rPr>
                  <w:color w:val="205E9E"/>
                  <w:spacing w:val="-16"/>
                  <w:sz w:val="22"/>
                  <w:u w:val="single" w:color="205E9E"/>
                </w:rPr>
                <w:t> </w:t>
              </w:r>
              <w:r>
                <w:rPr>
                  <w:color w:val="205E9E"/>
                  <w:sz w:val="22"/>
                  <w:u w:val="single" w:color="205E9E"/>
                </w:rPr>
                <w:t>for</w:t>
              </w:r>
              <w:r>
                <w:rPr>
                  <w:color w:val="205E9E"/>
                  <w:spacing w:val="-15"/>
                  <w:sz w:val="22"/>
                  <w:u w:val="single" w:color="205E9E"/>
                </w:rPr>
                <w:t> </w:t>
              </w:r>
              <w:r>
                <w:rPr>
                  <w:color w:val="205E9E"/>
                  <w:sz w:val="22"/>
                  <w:u w:val="single" w:color="205E9E"/>
                </w:rPr>
                <w:t>Nicotine</w:t>
              </w:r>
              <w:r>
                <w:rPr>
                  <w:color w:val="205E9E"/>
                  <w:spacing w:val="-15"/>
                  <w:sz w:val="22"/>
                  <w:u w:val="single" w:color="205E9E"/>
                </w:rPr>
                <w:t> </w:t>
              </w:r>
            </w:hyperlink>
            <w:r>
              <w:rPr>
                <w:color w:val="205E9E"/>
                <w:spacing w:val="-15"/>
                <w:sz w:val="22"/>
              </w:rPr>
              <w:t> </w:t>
            </w:r>
            <w:hyperlink r:id="rId65">
              <w:r>
                <w:rPr>
                  <w:color w:val="205E9E"/>
                  <w:spacing w:val="-2"/>
                  <w:sz w:val="22"/>
                  <w:u w:val="single" w:color="205E9E"/>
                </w:rPr>
                <w:t>Dependence</w:t>
              </w:r>
            </w:hyperlink>
          </w:p>
          <w:p>
            <w:pPr>
              <w:pStyle w:val="TableParagraph"/>
              <w:numPr>
                <w:ilvl w:val="0"/>
                <w:numId w:val="34"/>
              </w:numPr>
              <w:tabs>
                <w:tab w:pos="440" w:val="left" w:leader="none"/>
              </w:tabs>
              <w:spacing w:line="247" w:lineRule="auto" w:before="60" w:after="0"/>
              <w:ind w:left="440" w:right="79" w:hanging="360"/>
              <w:jc w:val="left"/>
              <w:rPr>
                <w:sz w:val="22"/>
              </w:rPr>
            </w:pPr>
            <w:hyperlink r:id="rId66">
              <w:r>
                <w:rPr>
                  <w:color w:val="205E9E"/>
                  <w:sz w:val="22"/>
                  <w:u w:val="single" w:color="205E9E"/>
                </w:rPr>
                <w:t>Michigan</w:t>
              </w:r>
              <w:r>
                <w:rPr>
                  <w:color w:val="205E9E"/>
                  <w:spacing w:val="-16"/>
                  <w:sz w:val="22"/>
                  <w:u w:val="single" w:color="205E9E"/>
                </w:rPr>
                <w:t> </w:t>
              </w:r>
              <w:r>
                <w:rPr>
                  <w:color w:val="205E9E"/>
                  <w:sz w:val="22"/>
                  <w:u w:val="single" w:color="205E9E"/>
                </w:rPr>
                <w:t>Alcoholism</w:t>
              </w:r>
              <w:r>
                <w:rPr>
                  <w:color w:val="205E9E"/>
                  <w:spacing w:val="-15"/>
                  <w:sz w:val="22"/>
                  <w:u w:val="single" w:color="205E9E"/>
                </w:rPr>
                <w:t> </w:t>
              </w:r>
            </w:hyperlink>
            <w:r>
              <w:rPr>
                <w:color w:val="205E9E"/>
                <w:spacing w:val="-15"/>
                <w:sz w:val="22"/>
              </w:rPr>
              <w:t> </w:t>
            </w:r>
            <w:hyperlink r:id="rId66">
              <w:r>
                <w:rPr>
                  <w:color w:val="205E9E"/>
                  <w:sz w:val="22"/>
                  <w:u w:val="single" w:color="205E9E"/>
                </w:rPr>
                <w:t>Screening Test </w:t>
              </w:r>
            </w:hyperlink>
            <w:r>
              <w:rPr>
                <w:color w:val="205E9E"/>
                <w:sz w:val="22"/>
              </w:rPr>
              <w:t> </w:t>
            </w:r>
            <w:hyperlink r:id="rId66">
              <w:r>
                <w:rPr>
                  <w:color w:val="205E9E"/>
                  <w:spacing w:val="-2"/>
                  <w:sz w:val="22"/>
                  <w:u w:val="single" w:color="205E9E"/>
                </w:rPr>
                <w:t>(MAST)</w:t>
              </w:r>
            </w:hyperlink>
          </w:p>
          <w:p>
            <w:pPr>
              <w:pStyle w:val="TableParagraph"/>
              <w:numPr>
                <w:ilvl w:val="0"/>
                <w:numId w:val="34"/>
              </w:numPr>
              <w:tabs>
                <w:tab w:pos="440" w:val="left" w:leader="none"/>
              </w:tabs>
              <w:spacing w:line="247" w:lineRule="auto" w:before="59" w:after="0"/>
              <w:ind w:left="440" w:right="68" w:hanging="360"/>
              <w:jc w:val="left"/>
              <w:rPr>
                <w:sz w:val="22"/>
              </w:rPr>
            </w:pPr>
            <w:hyperlink r:id="rId25">
              <w:r>
                <w:rPr>
                  <w:color w:val="205E9E"/>
                  <w:sz w:val="22"/>
                  <w:u w:val="single" w:color="205E9E"/>
                </w:rPr>
                <w:t>Screening, Brief </w:t>
              </w:r>
            </w:hyperlink>
            <w:r>
              <w:rPr>
                <w:color w:val="205E9E"/>
                <w:sz w:val="22"/>
              </w:rPr>
              <w:t> </w:t>
            </w:r>
            <w:hyperlink r:id="rId25">
              <w:r>
                <w:rPr>
                  <w:color w:val="205E9E"/>
                  <w:sz w:val="22"/>
                  <w:u w:val="single" w:color="205E9E"/>
                </w:rPr>
                <w:t>Intervention, and </w:t>
              </w:r>
            </w:hyperlink>
            <w:r>
              <w:rPr>
                <w:color w:val="205E9E"/>
                <w:sz w:val="22"/>
              </w:rPr>
              <w:t> </w:t>
            </w:r>
            <w:hyperlink r:id="rId25">
              <w:r>
                <w:rPr>
                  <w:color w:val="205E9E"/>
                  <w:spacing w:val="-2"/>
                  <w:sz w:val="22"/>
                  <w:u w:val="single" w:color="205E9E"/>
                </w:rPr>
                <w:t>Referral</w:t>
              </w:r>
              <w:r>
                <w:rPr>
                  <w:color w:val="205E9E"/>
                  <w:spacing w:val="-12"/>
                  <w:sz w:val="22"/>
                  <w:u w:val="single" w:color="205E9E"/>
                </w:rPr>
                <w:t> </w:t>
              </w:r>
              <w:r>
                <w:rPr>
                  <w:color w:val="205E9E"/>
                  <w:spacing w:val="-2"/>
                  <w:sz w:val="22"/>
                  <w:u w:val="single" w:color="205E9E"/>
                </w:rPr>
                <w:t>to</w:t>
              </w:r>
              <w:r>
                <w:rPr>
                  <w:color w:val="205E9E"/>
                  <w:spacing w:val="-13"/>
                  <w:sz w:val="22"/>
                  <w:u w:val="single" w:color="205E9E"/>
                </w:rPr>
                <w:t> </w:t>
              </w:r>
              <w:r>
                <w:rPr>
                  <w:color w:val="205E9E"/>
                  <w:spacing w:val="-2"/>
                  <w:sz w:val="22"/>
                  <w:u w:val="single" w:color="205E9E"/>
                </w:rPr>
                <w:t>Treatment</w:t>
              </w:r>
            </w:hyperlink>
            <w:r>
              <w:rPr>
                <w:color w:val="205E9E"/>
                <w:spacing w:val="-2"/>
                <w:sz w:val="22"/>
              </w:rPr>
              <w:t> </w:t>
            </w:r>
            <w:hyperlink r:id="rId25">
              <w:r>
                <w:rPr>
                  <w:color w:val="205E9E"/>
                  <w:sz w:val="22"/>
                  <w:u w:val="single" w:color="205E9E"/>
                </w:rPr>
                <w:t>for Substance Use </w:t>
              </w:r>
            </w:hyperlink>
            <w:r>
              <w:rPr>
                <w:color w:val="205E9E"/>
                <w:sz w:val="22"/>
              </w:rPr>
              <w:t> </w:t>
            </w:r>
            <w:hyperlink r:id="rId25">
              <w:r>
                <w:rPr>
                  <w:color w:val="205E9E"/>
                  <w:spacing w:val="-2"/>
                  <w:sz w:val="22"/>
                  <w:u w:val="single" w:color="205E9E"/>
                </w:rPr>
                <w:t>(SBIRT)</w:t>
              </w:r>
              <w:r>
                <w:rPr>
                  <w:color w:val="205E9E"/>
                  <w:spacing w:val="40"/>
                  <w:sz w:val="22"/>
                  <w:u w:val="single" w:color="205E9E"/>
                </w:rPr>
                <w:t> </w:t>
              </w:r>
            </w:hyperlink>
          </w:p>
        </w:tc>
        <w:tc>
          <w:tcPr>
            <w:tcW w:w="2482" w:type="dxa"/>
            <w:shd w:val="clear" w:color="auto" w:fill="E0EAF4"/>
          </w:tcPr>
          <w:p>
            <w:pPr>
              <w:pStyle w:val="TableParagraph"/>
              <w:numPr>
                <w:ilvl w:val="0"/>
                <w:numId w:val="35"/>
              </w:numPr>
              <w:tabs>
                <w:tab w:pos="439" w:val="left" w:leader="none"/>
              </w:tabs>
              <w:spacing w:line="247" w:lineRule="auto" w:before="28" w:after="0"/>
              <w:ind w:left="439" w:right="541" w:hanging="360"/>
              <w:jc w:val="left"/>
              <w:rPr>
                <w:sz w:val="13"/>
              </w:rPr>
            </w:pPr>
            <w:r>
              <w:rPr>
                <w:color w:val="231F20"/>
                <w:spacing w:val="-2"/>
                <w:sz w:val="22"/>
              </w:rPr>
              <w:t>Contingency management</w:t>
            </w:r>
            <w:r>
              <w:rPr>
                <w:color w:val="231F20"/>
                <w:spacing w:val="-2"/>
                <w:position w:val="7"/>
                <w:sz w:val="13"/>
              </w:rPr>
              <w:t>116</w:t>
            </w:r>
          </w:p>
          <w:p>
            <w:pPr>
              <w:pStyle w:val="TableParagraph"/>
              <w:numPr>
                <w:ilvl w:val="0"/>
                <w:numId w:val="35"/>
              </w:numPr>
              <w:tabs>
                <w:tab w:pos="439" w:val="left" w:leader="none"/>
              </w:tabs>
              <w:spacing w:line="247" w:lineRule="auto" w:before="61" w:after="0"/>
              <w:ind w:left="439" w:right="664" w:hanging="360"/>
              <w:jc w:val="left"/>
              <w:rPr>
                <w:sz w:val="13"/>
              </w:rPr>
            </w:pPr>
            <w:r>
              <w:rPr>
                <w:color w:val="231F20"/>
                <w:spacing w:val="-2"/>
                <w:sz w:val="22"/>
              </w:rPr>
              <w:t>Motivational interviewing</w:t>
            </w:r>
            <w:r>
              <w:rPr>
                <w:color w:val="231F20"/>
                <w:spacing w:val="-2"/>
                <w:position w:val="7"/>
                <w:sz w:val="13"/>
              </w:rPr>
              <w:t>117</w:t>
            </w:r>
          </w:p>
          <w:p>
            <w:pPr>
              <w:pStyle w:val="TableParagraph"/>
              <w:numPr>
                <w:ilvl w:val="0"/>
                <w:numId w:val="35"/>
              </w:numPr>
              <w:tabs>
                <w:tab w:pos="439" w:val="left" w:leader="none"/>
              </w:tabs>
              <w:spacing w:line="247" w:lineRule="auto" w:before="60" w:after="0"/>
              <w:ind w:left="439" w:right="86" w:hanging="360"/>
              <w:jc w:val="left"/>
              <w:rPr>
                <w:sz w:val="13"/>
              </w:rPr>
            </w:pPr>
            <w:r>
              <w:rPr>
                <w:color w:val="231F20"/>
                <w:spacing w:val="-2"/>
                <w:sz w:val="22"/>
              </w:rPr>
              <w:t>Medication-assisted </w:t>
            </w:r>
            <w:r>
              <w:rPr>
                <w:color w:val="231F20"/>
                <w:sz w:val="22"/>
              </w:rPr>
              <w:t>treatments</w:t>
            </w:r>
            <w:r>
              <w:rPr>
                <w:color w:val="231F20"/>
                <w:position w:val="7"/>
                <w:sz w:val="13"/>
              </w:rPr>
              <w:t>118,</w:t>
            </w:r>
            <w:r>
              <w:rPr>
                <w:color w:val="231F20"/>
                <w:spacing w:val="-7"/>
                <w:position w:val="7"/>
                <w:sz w:val="13"/>
              </w:rPr>
              <w:t> </w:t>
            </w:r>
            <w:r>
              <w:rPr>
                <w:color w:val="231F20"/>
                <w:position w:val="7"/>
                <w:sz w:val="13"/>
              </w:rPr>
              <w:t>119</w:t>
            </w:r>
          </w:p>
          <w:p>
            <w:pPr>
              <w:pStyle w:val="TableParagraph"/>
              <w:numPr>
                <w:ilvl w:val="0"/>
                <w:numId w:val="35"/>
              </w:numPr>
              <w:tabs>
                <w:tab w:pos="439" w:val="left" w:leader="none"/>
              </w:tabs>
              <w:spacing w:line="247" w:lineRule="auto" w:before="60" w:after="0"/>
              <w:ind w:left="439" w:right="214" w:hanging="360"/>
              <w:jc w:val="left"/>
              <w:rPr>
                <w:sz w:val="13"/>
              </w:rPr>
            </w:pPr>
            <w:r>
              <w:rPr>
                <w:color w:val="231F20"/>
                <w:sz w:val="22"/>
              </w:rPr>
              <w:t>Peer recovery support </w:t>
            </w:r>
            <w:r>
              <w:rPr>
                <w:color w:val="231F20"/>
                <w:spacing w:val="-2"/>
                <w:sz w:val="22"/>
              </w:rPr>
              <w:t>services</w:t>
            </w:r>
            <w:r>
              <w:rPr>
                <w:color w:val="231F20"/>
                <w:spacing w:val="-2"/>
                <w:position w:val="7"/>
                <w:sz w:val="13"/>
              </w:rPr>
              <w:t>120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60384">
                <wp:simplePos x="0" y="0"/>
                <wp:positionH relativeFrom="page">
                  <wp:posOffset>6686867</wp:posOffset>
                </wp:positionH>
                <wp:positionV relativeFrom="paragraph">
                  <wp:posOffset>88007</wp:posOffset>
                </wp:positionV>
                <wp:extent cx="393700" cy="60325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17</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60384" type="#_x0000_t202" id="docshape91"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17</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ge">
                  <wp:posOffset>0</wp:posOffset>
                </wp:positionV>
                <wp:extent cx="594360" cy="100584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60896" id="docshape92"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61408">
                <wp:simplePos x="0" y="0"/>
                <wp:positionH relativeFrom="page">
                  <wp:posOffset>931165</wp:posOffset>
                </wp:positionH>
                <wp:positionV relativeFrom="page">
                  <wp:posOffset>347473</wp:posOffset>
                </wp:positionV>
                <wp:extent cx="1929764" cy="3695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61408" id="docshape93"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rPr>
          <w:sz w:val="27"/>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85"/>
        <w:gridCol w:w="2385"/>
        <w:gridCol w:w="2586"/>
        <w:gridCol w:w="2482"/>
      </w:tblGrid>
      <w:tr>
        <w:trPr>
          <w:trHeight w:val="325" w:hRule="atLeast"/>
        </w:trPr>
        <w:tc>
          <w:tcPr>
            <w:tcW w:w="9538" w:type="dxa"/>
            <w:gridSpan w:val="4"/>
            <w:shd w:val="clear" w:color="auto" w:fill="357ABB"/>
          </w:tcPr>
          <w:p>
            <w:pPr>
              <w:pStyle w:val="TableParagraph"/>
              <w:spacing w:before="29"/>
              <w:ind w:left="901"/>
              <w:rPr>
                <w:b/>
                <w:sz w:val="22"/>
              </w:rPr>
            </w:pPr>
            <w:r>
              <w:rPr>
                <w:b/>
                <w:color w:val="FFFFFF"/>
                <w:sz w:val="22"/>
              </w:rPr>
              <w:t>Assessment</w:t>
            </w:r>
            <w:r>
              <w:rPr>
                <w:b/>
                <w:color w:val="FFFFFF"/>
                <w:spacing w:val="-6"/>
                <w:sz w:val="22"/>
              </w:rPr>
              <w:t> </w:t>
            </w:r>
            <w:r>
              <w:rPr>
                <w:b/>
                <w:color w:val="FFFFFF"/>
                <w:sz w:val="22"/>
              </w:rPr>
              <w:t>Tools</w:t>
            </w:r>
            <w:r>
              <w:rPr>
                <w:b/>
                <w:color w:val="FFFFFF"/>
                <w:spacing w:val="-6"/>
                <w:sz w:val="22"/>
              </w:rPr>
              <w:t> </w:t>
            </w:r>
            <w:r>
              <w:rPr>
                <w:b/>
                <w:color w:val="FFFFFF"/>
                <w:sz w:val="22"/>
              </w:rPr>
              <w:t>and</w:t>
            </w:r>
            <w:r>
              <w:rPr>
                <w:b/>
                <w:color w:val="FFFFFF"/>
                <w:spacing w:val="-5"/>
                <w:sz w:val="22"/>
              </w:rPr>
              <w:t> </w:t>
            </w:r>
            <w:r>
              <w:rPr>
                <w:b/>
                <w:color w:val="FFFFFF"/>
                <w:sz w:val="22"/>
              </w:rPr>
              <w:t>Therapeutic</w:t>
            </w:r>
            <w:r>
              <w:rPr>
                <w:b/>
                <w:color w:val="FFFFFF"/>
                <w:spacing w:val="-6"/>
                <w:sz w:val="22"/>
              </w:rPr>
              <w:t> </w:t>
            </w:r>
            <w:r>
              <w:rPr>
                <w:b/>
                <w:color w:val="FFFFFF"/>
                <w:sz w:val="22"/>
              </w:rPr>
              <w:t>Strategies</w:t>
            </w:r>
            <w:r>
              <w:rPr>
                <w:b/>
                <w:color w:val="FFFFFF"/>
                <w:spacing w:val="-6"/>
                <w:sz w:val="22"/>
              </w:rPr>
              <w:t> </w:t>
            </w:r>
            <w:r>
              <w:rPr>
                <w:b/>
                <w:color w:val="FFFFFF"/>
                <w:sz w:val="22"/>
              </w:rPr>
              <w:t>for</w:t>
            </w:r>
            <w:r>
              <w:rPr>
                <w:b/>
                <w:color w:val="FFFFFF"/>
                <w:spacing w:val="-5"/>
                <w:sz w:val="22"/>
              </w:rPr>
              <w:t> </w:t>
            </w:r>
            <w:r>
              <w:rPr>
                <w:b/>
                <w:color w:val="FFFFFF"/>
                <w:sz w:val="22"/>
              </w:rPr>
              <w:t>Other</w:t>
            </w:r>
            <w:r>
              <w:rPr>
                <w:b/>
                <w:color w:val="FFFFFF"/>
                <w:spacing w:val="-6"/>
                <w:sz w:val="22"/>
              </w:rPr>
              <w:t> </w:t>
            </w:r>
            <w:r>
              <w:rPr>
                <w:b/>
                <w:color w:val="FFFFFF"/>
                <w:sz w:val="22"/>
              </w:rPr>
              <w:t>Health</w:t>
            </w:r>
            <w:r>
              <w:rPr>
                <w:b/>
                <w:color w:val="FFFFFF"/>
                <w:spacing w:val="-5"/>
                <w:sz w:val="22"/>
              </w:rPr>
              <w:t> </w:t>
            </w:r>
            <w:r>
              <w:rPr>
                <w:b/>
                <w:color w:val="FFFFFF"/>
                <w:spacing w:val="-2"/>
                <w:sz w:val="22"/>
              </w:rPr>
              <w:t>Symptoms</w:t>
            </w:r>
          </w:p>
        </w:tc>
      </w:tr>
      <w:tr>
        <w:trPr>
          <w:trHeight w:val="535" w:hRule="atLeast"/>
        </w:trPr>
        <w:tc>
          <w:tcPr>
            <w:tcW w:w="2085" w:type="dxa"/>
            <w:shd w:val="clear" w:color="auto" w:fill="1C384B"/>
          </w:tcPr>
          <w:p>
            <w:pPr>
              <w:pStyle w:val="TableParagraph"/>
              <w:spacing w:before="33"/>
              <w:ind w:left="576"/>
              <w:rPr>
                <w:b/>
                <w:sz w:val="20"/>
              </w:rPr>
            </w:pPr>
            <w:r>
              <w:rPr>
                <w:b/>
                <w:color w:val="FFFFFF"/>
                <w:spacing w:val="-2"/>
                <w:sz w:val="20"/>
              </w:rPr>
              <w:t>Condition</w:t>
            </w:r>
          </w:p>
        </w:tc>
        <w:tc>
          <w:tcPr>
            <w:tcW w:w="2385" w:type="dxa"/>
            <w:shd w:val="clear" w:color="auto" w:fill="1C384B"/>
          </w:tcPr>
          <w:p>
            <w:pPr>
              <w:pStyle w:val="TableParagraph"/>
              <w:spacing w:before="33"/>
              <w:ind w:left="370"/>
              <w:rPr>
                <w:b/>
                <w:sz w:val="20"/>
              </w:rPr>
            </w:pPr>
            <w:r>
              <w:rPr>
                <w:b/>
                <w:color w:val="FFFFFF"/>
                <w:sz w:val="20"/>
              </w:rPr>
              <w:t>Patient </w:t>
            </w:r>
            <w:r>
              <w:rPr>
                <w:b/>
                <w:color w:val="FFFFFF"/>
                <w:spacing w:val="-2"/>
                <w:sz w:val="20"/>
              </w:rPr>
              <w:t>Concerns</w:t>
            </w:r>
          </w:p>
        </w:tc>
        <w:tc>
          <w:tcPr>
            <w:tcW w:w="2586" w:type="dxa"/>
            <w:shd w:val="clear" w:color="auto" w:fill="1C384B"/>
          </w:tcPr>
          <w:p>
            <w:pPr>
              <w:pStyle w:val="TableParagraph"/>
              <w:spacing w:before="33"/>
              <w:ind w:left="416"/>
              <w:rPr>
                <w:b/>
                <w:sz w:val="20"/>
              </w:rPr>
            </w:pPr>
            <w:r>
              <w:rPr>
                <w:b/>
                <w:color w:val="FFFFFF"/>
                <w:sz w:val="20"/>
              </w:rPr>
              <w:t>Assessment </w:t>
            </w:r>
            <w:r>
              <w:rPr>
                <w:b/>
                <w:color w:val="FFFFFF"/>
                <w:spacing w:val="-2"/>
                <w:sz w:val="20"/>
              </w:rPr>
              <w:t>Tools</w:t>
            </w:r>
          </w:p>
        </w:tc>
        <w:tc>
          <w:tcPr>
            <w:tcW w:w="2482" w:type="dxa"/>
            <w:shd w:val="clear" w:color="auto" w:fill="1C384B"/>
          </w:tcPr>
          <w:p>
            <w:pPr>
              <w:pStyle w:val="TableParagraph"/>
              <w:spacing w:line="249" w:lineRule="auto" w:before="33"/>
              <w:ind w:left="612" w:right="397" w:firstLine="61"/>
              <w:rPr>
                <w:b/>
                <w:sz w:val="20"/>
              </w:rPr>
            </w:pPr>
            <w:r>
              <w:rPr>
                <w:b/>
                <w:color w:val="FFFFFF"/>
                <w:spacing w:val="-2"/>
                <w:sz w:val="20"/>
              </w:rPr>
              <w:t>Therapeutic Interventions</w:t>
            </w:r>
          </w:p>
        </w:tc>
      </w:tr>
      <w:tr>
        <w:trPr>
          <w:trHeight w:val="5479" w:hRule="atLeast"/>
        </w:trPr>
        <w:tc>
          <w:tcPr>
            <w:tcW w:w="2085" w:type="dxa"/>
          </w:tcPr>
          <w:p>
            <w:pPr>
              <w:pStyle w:val="TableParagraph"/>
              <w:spacing w:line="247" w:lineRule="auto" w:before="29"/>
              <w:ind w:left="80"/>
              <w:rPr>
                <w:b/>
                <w:sz w:val="22"/>
              </w:rPr>
            </w:pPr>
            <w:r>
              <w:rPr>
                <w:b/>
                <w:color w:val="231F20"/>
                <w:spacing w:val="-2"/>
                <w:sz w:val="22"/>
              </w:rPr>
              <w:t>Psychological Stress</w:t>
            </w:r>
          </w:p>
        </w:tc>
        <w:tc>
          <w:tcPr>
            <w:tcW w:w="2385" w:type="dxa"/>
          </w:tcPr>
          <w:p>
            <w:pPr>
              <w:pStyle w:val="TableParagraph"/>
              <w:numPr>
                <w:ilvl w:val="0"/>
                <w:numId w:val="36"/>
              </w:numPr>
              <w:tabs>
                <w:tab w:pos="440" w:val="left" w:leader="none"/>
              </w:tabs>
              <w:spacing w:line="247" w:lineRule="auto" w:before="29" w:after="0"/>
              <w:ind w:left="440" w:right="417" w:hanging="360"/>
              <w:jc w:val="both"/>
              <w:rPr>
                <w:sz w:val="22"/>
              </w:rPr>
            </w:pPr>
            <w:r>
              <w:rPr>
                <w:color w:val="231F20"/>
                <w:sz w:val="22"/>
              </w:rPr>
              <w:t>Crying</w:t>
            </w:r>
            <w:r>
              <w:rPr>
                <w:color w:val="231F20"/>
                <w:spacing w:val="-16"/>
                <w:sz w:val="22"/>
              </w:rPr>
              <w:t> </w:t>
            </w:r>
            <w:r>
              <w:rPr>
                <w:color w:val="231F20"/>
                <w:sz w:val="22"/>
              </w:rPr>
              <w:t>spells</w:t>
            </w:r>
            <w:r>
              <w:rPr>
                <w:color w:val="231F20"/>
                <w:spacing w:val="-15"/>
                <w:sz w:val="22"/>
              </w:rPr>
              <w:t> </w:t>
            </w:r>
            <w:r>
              <w:rPr>
                <w:color w:val="231F20"/>
                <w:sz w:val="22"/>
              </w:rPr>
              <w:t>or bursts of anger</w:t>
            </w:r>
          </w:p>
          <w:p>
            <w:pPr>
              <w:pStyle w:val="TableParagraph"/>
              <w:numPr>
                <w:ilvl w:val="0"/>
                <w:numId w:val="36"/>
              </w:numPr>
              <w:tabs>
                <w:tab w:pos="439" w:val="left" w:leader="none"/>
              </w:tabs>
              <w:spacing w:line="240" w:lineRule="auto" w:before="60" w:after="0"/>
              <w:ind w:left="439" w:right="0" w:hanging="359"/>
              <w:jc w:val="both"/>
              <w:rPr>
                <w:sz w:val="22"/>
              </w:rPr>
            </w:pPr>
            <w:r>
              <w:rPr>
                <w:color w:val="231F20"/>
                <w:sz w:val="22"/>
              </w:rPr>
              <w:t>Difficulty</w:t>
            </w:r>
            <w:r>
              <w:rPr>
                <w:color w:val="231F20"/>
                <w:spacing w:val="-9"/>
                <w:sz w:val="22"/>
              </w:rPr>
              <w:t> </w:t>
            </w:r>
            <w:r>
              <w:rPr>
                <w:color w:val="231F20"/>
                <w:spacing w:val="-2"/>
                <w:sz w:val="22"/>
              </w:rPr>
              <w:t>eating</w:t>
            </w:r>
          </w:p>
          <w:p>
            <w:pPr>
              <w:pStyle w:val="TableParagraph"/>
              <w:numPr>
                <w:ilvl w:val="0"/>
                <w:numId w:val="36"/>
              </w:numPr>
              <w:tabs>
                <w:tab w:pos="440" w:val="left" w:leader="none"/>
              </w:tabs>
              <w:spacing w:line="247" w:lineRule="auto" w:before="68" w:after="0"/>
              <w:ind w:left="440" w:right="269" w:hanging="360"/>
              <w:jc w:val="both"/>
              <w:rPr>
                <w:sz w:val="22"/>
              </w:rPr>
            </w:pPr>
            <w:r>
              <w:rPr>
                <w:color w:val="231F20"/>
                <w:sz w:val="22"/>
              </w:rPr>
              <w:t>Losing</w:t>
            </w:r>
            <w:r>
              <w:rPr>
                <w:color w:val="231F20"/>
                <w:spacing w:val="-16"/>
                <w:sz w:val="22"/>
              </w:rPr>
              <w:t> </w:t>
            </w:r>
            <w:r>
              <w:rPr>
                <w:color w:val="231F20"/>
                <w:sz w:val="22"/>
              </w:rPr>
              <w:t>interest</w:t>
            </w:r>
            <w:r>
              <w:rPr>
                <w:color w:val="231F20"/>
                <w:spacing w:val="-15"/>
                <w:sz w:val="22"/>
              </w:rPr>
              <w:t> </w:t>
            </w:r>
            <w:r>
              <w:rPr>
                <w:color w:val="231F20"/>
                <w:sz w:val="22"/>
              </w:rPr>
              <w:t>in daily activities</w:t>
            </w:r>
          </w:p>
          <w:p>
            <w:pPr>
              <w:pStyle w:val="TableParagraph"/>
              <w:numPr>
                <w:ilvl w:val="0"/>
                <w:numId w:val="36"/>
              </w:numPr>
              <w:tabs>
                <w:tab w:pos="440" w:val="left" w:leader="none"/>
              </w:tabs>
              <w:spacing w:line="247" w:lineRule="auto" w:before="60" w:after="0"/>
              <w:ind w:left="440" w:right="130" w:hanging="360"/>
              <w:jc w:val="both"/>
              <w:rPr>
                <w:sz w:val="22"/>
              </w:rPr>
            </w:pPr>
            <w:r>
              <w:rPr>
                <w:color w:val="231F20"/>
                <w:spacing w:val="-4"/>
                <w:sz w:val="22"/>
              </w:rPr>
              <w:t>Increasing</w:t>
            </w:r>
            <w:r>
              <w:rPr>
                <w:color w:val="231F20"/>
                <w:spacing w:val="-12"/>
                <w:sz w:val="22"/>
              </w:rPr>
              <w:t> </w:t>
            </w:r>
            <w:r>
              <w:rPr>
                <w:color w:val="231F20"/>
                <w:spacing w:val="-4"/>
                <w:sz w:val="22"/>
              </w:rPr>
              <w:t>physical </w:t>
            </w:r>
            <w:r>
              <w:rPr>
                <w:color w:val="231F20"/>
                <w:spacing w:val="-6"/>
                <w:sz w:val="22"/>
              </w:rPr>
              <w:t>distress</w:t>
            </w:r>
            <w:r>
              <w:rPr>
                <w:color w:val="231F20"/>
                <w:spacing w:val="-10"/>
                <w:sz w:val="22"/>
              </w:rPr>
              <w:t> </w:t>
            </w:r>
            <w:r>
              <w:rPr>
                <w:color w:val="231F20"/>
                <w:spacing w:val="-6"/>
                <w:sz w:val="22"/>
              </w:rPr>
              <w:t>symptoms, such</w:t>
            </w:r>
            <w:r>
              <w:rPr>
                <w:color w:val="231F20"/>
                <w:spacing w:val="-10"/>
                <w:sz w:val="22"/>
              </w:rPr>
              <w:t> </w:t>
            </w:r>
            <w:r>
              <w:rPr>
                <w:color w:val="231F20"/>
                <w:spacing w:val="-6"/>
                <w:sz w:val="22"/>
              </w:rPr>
              <w:t>as</w:t>
            </w:r>
            <w:r>
              <w:rPr>
                <w:color w:val="231F20"/>
                <w:spacing w:val="-9"/>
                <w:sz w:val="22"/>
              </w:rPr>
              <w:t> </w:t>
            </w:r>
            <w:r>
              <w:rPr>
                <w:color w:val="231F20"/>
                <w:spacing w:val="-6"/>
                <w:sz w:val="22"/>
              </w:rPr>
              <w:t>headaches </w:t>
            </w:r>
            <w:r>
              <w:rPr>
                <w:color w:val="231F20"/>
                <w:sz w:val="22"/>
              </w:rPr>
              <w:t>or stomach pain</w:t>
            </w:r>
          </w:p>
          <w:p>
            <w:pPr>
              <w:pStyle w:val="TableParagraph"/>
              <w:numPr>
                <w:ilvl w:val="0"/>
                <w:numId w:val="36"/>
              </w:numPr>
              <w:tabs>
                <w:tab w:pos="439" w:val="left" w:leader="none"/>
              </w:tabs>
              <w:spacing w:line="240" w:lineRule="auto" w:before="59" w:after="0"/>
              <w:ind w:left="439" w:right="0" w:hanging="359"/>
              <w:jc w:val="both"/>
              <w:rPr>
                <w:sz w:val="22"/>
              </w:rPr>
            </w:pPr>
            <w:r>
              <w:rPr>
                <w:color w:val="231F20"/>
                <w:spacing w:val="-2"/>
                <w:sz w:val="22"/>
              </w:rPr>
              <w:t>Fatigue</w:t>
            </w:r>
          </w:p>
          <w:p>
            <w:pPr>
              <w:pStyle w:val="TableParagraph"/>
              <w:numPr>
                <w:ilvl w:val="0"/>
                <w:numId w:val="36"/>
              </w:numPr>
              <w:tabs>
                <w:tab w:pos="440" w:val="left" w:leader="none"/>
              </w:tabs>
              <w:spacing w:line="247" w:lineRule="auto" w:before="68" w:after="0"/>
              <w:ind w:left="440" w:right="591" w:hanging="360"/>
              <w:jc w:val="left"/>
              <w:rPr>
                <w:sz w:val="22"/>
              </w:rPr>
            </w:pPr>
            <w:r>
              <w:rPr>
                <w:color w:val="231F20"/>
                <w:spacing w:val="-2"/>
                <w:sz w:val="22"/>
              </w:rPr>
              <w:t>Feeling</w:t>
            </w:r>
            <w:r>
              <w:rPr>
                <w:color w:val="231F20"/>
                <w:spacing w:val="-14"/>
                <w:sz w:val="22"/>
              </w:rPr>
              <w:t> </w:t>
            </w:r>
            <w:r>
              <w:rPr>
                <w:color w:val="231F20"/>
                <w:spacing w:val="-2"/>
                <w:sz w:val="22"/>
              </w:rPr>
              <w:t>guilty, </w:t>
            </w:r>
            <w:r>
              <w:rPr>
                <w:color w:val="231F20"/>
                <w:sz w:val="22"/>
              </w:rPr>
              <w:t>helpless, or </w:t>
            </w:r>
            <w:r>
              <w:rPr>
                <w:color w:val="231F20"/>
                <w:spacing w:val="-2"/>
                <w:sz w:val="22"/>
              </w:rPr>
              <w:t>hopeless</w:t>
            </w:r>
          </w:p>
          <w:p>
            <w:pPr>
              <w:pStyle w:val="TableParagraph"/>
              <w:numPr>
                <w:ilvl w:val="0"/>
                <w:numId w:val="36"/>
              </w:numPr>
              <w:tabs>
                <w:tab w:pos="440" w:val="left" w:leader="none"/>
              </w:tabs>
              <w:spacing w:line="247" w:lineRule="auto" w:before="60" w:after="0"/>
              <w:ind w:left="440" w:right="457" w:hanging="360"/>
              <w:jc w:val="left"/>
              <w:rPr>
                <w:sz w:val="22"/>
              </w:rPr>
            </w:pPr>
            <w:r>
              <w:rPr>
                <w:color w:val="231F20"/>
                <w:sz w:val="22"/>
              </w:rPr>
              <w:t>Avoiding</w:t>
            </w:r>
            <w:r>
              <w:rPr>
                <w:color w:val="231F20"/>
                <w:spacing w:val="-16"/>
                <w:sz w:val="22"/>
              </w:rPr>
              <w:t> </w:t>
            </w:r>
            <w:r>
              <w:rPr>
                <w:color w:val="231F20"/>
                <w:sz w:val="22"/>
              </w:rPr>
              <w:t>family and friends</w:t>
            </w:r>
          </w:p>
          <w:p>
            <w:pPr>
              <w:pStyle w:val="TableParagraph"/>
              <w:numPr>
                <w:ilvl w:val="0"/>
                <w:numId w:val="36"/>
              </w:numPr>
              <w:tabs>
                <w:tab w:pos="440" w:val="left" w:leader="none"/>
              </w:tabs>
              <w:spacing w:line="240" w:lineRule="auto" w:before="60" w:after="0"/>
              <w:ind w:left="440" w:right="0" w:hanging="360"/>
              <w:jc w:val="left"/>
              <w:rPr>
                <w:sz w:val="22"/>
              </w:rPr>
            </w:pPr>
            <w:r>
              <w:rPr>
                <w:color w:val="231F20"/>
                <w:sz w:val="22"/>
              </w:rPr>
              <w:t>Difficulty</w:t>
            </w:r>
            <w:r>
              <w:rPr>
                <w:color w:val="231F20"/>
                <w:spacing w:val="-9"/>
                <w:sz w:val="22"/>
              </w:rPr>
              <w:t> </w:t>
            </w:r>
            <w:r>
              <w:rPr>
                <w:color w:val="231F20"/>
                <w:spacing w:val="-2"/>
                <w:sz w:val="22"/>
              </w:rPr>
              <w:t>coping</w:t>
            </w:r>
          </w:p>
          <w:p>
            <w:pPr>
              <w:pStyle w:val="TableParagraph"/>
              <w:spacing w:before="7"/>
              <w:rPr>
                <w:sz w:val="22"/>
              </w:rPr>
            </w:pPr>
            <w:r>
              <w:rPr>
                <w:color w:val="231F20"/>
                <w:sz w:val="22"/>
              </w:rPr>
              <w:t>with</w:t>
            </w:r>
            <w:r>
              <w:rPr>
                <w:color w:val="231F20"/>
                <w:spacing w:val="-3"/>
                <w:sz w:val="22"/>
              </w:rPr>
              <w:t> </w:t>
            </w:r>
            <w:r>
              <w:rPr>
                <w:color w:val="231F20"/>
                <w:spacing w:val="-2"/>
                <w:sz w:val="22"/>
              </w:rPr>
              <w:t>demands</w:t>
            </w:r>
          </w:p>
          <w:p>
            <w:pPr>
              <w:pStyle w:val="TableParagraph"/>
              <w:numPr>
                <w:ilvl w:val="0"/>
                <w:numId w:val="36"/>
              </w:numPr>
              <w:tabs>
                <w:tab w:pos="440" w:val="left" w:leader="none"/>
              </w:tabs>
              <w:spacing w:line="247" w:lineRule="auto" w:before="68" w:after="0"/>
              <w:ind w:left="440" w:right="89" w:hanging="360"/>
              <w:jc w:val="left"/>
              <w:rPr>
                <w:sz w:val="22"/>
              </w:rPr>
            </w:pPr>
            <w:r>
              <w:rPr>
                <w:color w:val="231F20"/>
                <w:spacing w:val="-2"/>
                <w:sz w:val="22"/>
              </w:rPr>
              <w:t>Chronic</w:t>
            </w:r>
            <w:r>
              <w:rPr>
                <w:color w:val="231F20"/>
                <w:spacing w:val="-14"/>
                <w:sz w:val="22"/>
              </w:rPr>
              <w:t> </w:t>
            </w:r>
            <w:r>
              <w:rPr>
                <w:color w:val="231F20"/>
                <w:spacing w:val="-2"/>
                <w:sz w:val="22"/>
              </w:rPr>
              <w:t>stress</w:t>
            </w:r>
            <w:r>
              <w:rPr>
                <w:color w:val="231F20"/>
                <w:spacing w:val="-13"/>
                <w:sz w:val="22"/>
              </w:rPr>
              <w:t> </w:t>
            </w:r>
            <w:r>
              <w:rPr>
                <w:color w:val="231F20"/>
                <w:spacing w:val="-2"/>
                <w:sz w:val="22"/>
              </w:rPr>
              <w:t>may </w:t>
            </w:r>
            <w:r>
              <w:rPr>
                <w:color w:val="231F20"/>
                <w:sz w:val="22"/>
              </w:rPr>
              <w:t>lead to depression</w:t>
            </w:r>
          </w:p>
        </w:tc>
        <w:tc>
          <w:tcPr>
            <w:tcW w:w="2586" w:type="dxa"/>
          </w:tcPr>
          <w:p>
            <w:pPr>
              <w:pStyle w:val="TableParagraph"/>
              <w:numPr>
                <w:ilvl w:val="0"/>
                <w:numId w:val="37"/>
              </w:numPr>
              <w:tabs>
                <w:tab w:pos="440" w:val="left" w:leader="none"/>
              </w:tabs>
              <w:spacing w:line="247" w:lineRule="auto" w:before="29" w:after="0"/>
              <w:ind w:left="440" w:right="409" w:hanging="360"/>
              <w:jc w:val="left"/>
              <w:rPr>
                <w:sz w:val="22"/>
              </w:rPr>
            </w:pPr>
            <w:hyperlink r:id="rId67">
              <w:r>
                <w:rPr>
                  <w:color w:val="205E9E"/>
                  <w:sz w:val="22"/>
                  <w:u w:val="single" w:color="205E9E"/>
                </w:rPr>
                <w:t>Perceived</w:t>
              </w:r>
              <w:r>
                <w:rPr>
                  <w:color w:val="205E9E"/>
                  <w:spacing w:val="-16"/>
                  <w:sz w:val="22"/>
                  <w:u w:val="single" w:color="205E9E"/>
                </w:rPr>
                <w:t> </w:t>
              </w:r>
              <w:r>
                <w:rPr>
                  <w:color w:val="205E9E"/>
                  <w:sz w:val="22"/>
                  <w:u w:val="single" w:color="205E9E"/>
                </w:rPr>
                <w:t>Stress</w:t>
              </w:r>
              <w:r>
                <w:rPr>
                  <w:color w:val="205E9E"/>
                  <w:spacing w:val="-15"/>
                  <w:sz w:val="22"/>
                  <w:u w:val="single" w:color="205E9E"/>
                </w:rPr>
                <w:t> </w:t>
              </w:r>
            </w:hyperlink>
            <w:r>
              <w:rPr>
                <w:color w:val="205E9E"/>
                <w:spacing w:val="-15"/>
                <w:sz w:val="22"/>
              </w:rPr>
              <w:t> </w:t>
            </w:r>
            <w:hyperlink r:id="rId67">
              <w:r>
                <w:rPr>
                  <w:color w:val="205E9E"/>
                  <w:sz w:val="22"/>
                  <w:u w:val="single" w:color="205E9E"/>
                </w:rPr>
                <w:t>Scale (PSS)</w:t>
              </w:r>
            </w:hyperlink>
          </w:p>
          <w:p>
            <w:pPr>
              <w:pStyle w:val="TableParagraph"/>
              <w:numPr>
                <w:ilvl w:val="0"/>
                <w:numId w:val="37"/>
              </w:numPr>
              <w:tabs>
                <w:tab w:pos="440" w:val="left" w:leader="none"/>
              </w:tabs>
              <w:spacing w:line="240" w:lineRule="auto" w:before="60" w:after="0"/>
              <w:ind w:left="440" w:right="0" w:hanging="360"/>
              <w:jc w:val="left"/>
              <w:rPr>
                <w:sz w:val="22"/>
              </w:rPr>
            </w:pPr>
            <w:hyperlink r:id="rId68">
              <w:r>
                <w:rPr>
                  <w:color w:val="205E9E"/>
                  <w:spacing w:val="-2"/>
                  <w:sz w:val="22"/>
                  <w:u w:val="single" w:color="205E9E"/>
                </w:rPr>
                <w:t>Kessler</w:t>
              </w:r>
              <w:r>
                <w:rPr>
                  <w:color w:val="205E9E"/>
                  <w:spacing w:val="40"/>
                  <w:sz w:val="22"/>
                  <w:u w:val="single" w:color="205E9E"/>
                </w:rPr>
                <w:t> </w:t>
              </w:r>
            </w:hyperlink>
          </w:p>
          <w:p>
            <w:pPr>
              <w:pStyle w:val="TableParagraph"/>
              <w:spacing w:line="247" w:lineRule="auto" w:before="7"/>
              <w:ind w:right="16"/>
              <w:rPr>
                <w:sz w:val="22"/>
              </w:rPr>
            </w:pPr>
            <w:hyperlink r:id="rId68">
              <w:r>
                <w:rPr>
                  <w:color w:val="205E9E"/>
                  <w:sz w:val="22"/>
                  <w:u w:val="single" w:color="205E9E"/>
                </w:rPr>
                <w:t>Psychological </w:t>
              </w:r>
            </w:hyperlink>
            <w:r>
              <w:rPr>
                <w:color w:val="205E9E"/>
                <w:sz w:val="22"/>
              </w:rPr>
              <w:t> </w:t>
            </w:r>
            <w:hyperlink r:id="rId68">
              <w:r>
                <w:rPr>
                  <w:color w:val="205E9E"/>
                  <w:sz w:val="22"/>
                  <w:u w:val="single" w:color="205E9E"/>
                </w:rPr>
                <w:t>Distress</w:t>
              </w:r>
              <w:r>
                <w:rPr>
                  <w:color w:val="205E9E"/>
                  <w:spacing w:val="-16"/>
                  <w:sz w:val="22"/>
                  <w:u w:val="single" w:color="205E9E"/>
                </w:rPr>
                <w:t> </w:t>
              </w:r>
              <w:r>
                <w:rPr>
                  <w:color w:val="205E9E"/>
                  <w:sz w:val="22"/>
                  <w:u w:val="single" w:color="205E9E"/>
                </w:rPr>
                <w:t>Scale</w:t>
              </w:r>
              <w:r>
                <w:rPr>
                  <w:color w:val="205E9E"/>
                  <w:spacing w:val="-15"/>
                  <w:sz w:val="22"/>
                  <w:u w:val="single" w:color="205E9E"/>
                </w:rPr>
                <w:t> </w:t>
              </w:r>
              <w:r>
                <w:rPr>
                  <w:color w:val="205E9E"/>
                  <w:sz w:val="22"/>
                  <w:u w:val="single" w:color="205E9E"/>
                </w:rPr>
                <w:t>(K10)</w:t>
              </w:r>
            </w:hyperlink>
          </w:p>
        </w:tc>
        <w:tc>
          <w:tcPr>
            <w:tcW w:w="2482" w:type="dxa"/>
          </w:tcPr>
          <w:p>
            <w:pPr>
              <w:pStyle w:val="TableParagraph"/>
              <w:numPr>
                <w:ilvl w:val="0"/>
                <w:numId w:val="38"/>
              </w:numPr>
              <w:tabs>
                <w:tab w:pos="439" w:val="left" w:leader="none"/>
              </w:tabs>
              <w:spacing w:line="240" w:lineRule="auto" w:before="29" w:after="0"/>
              <w:ind w:left="439" w:right="0" w:hanging="360"/>
              <w:jc w:val="left"/>
              <w:rPr>
                <w:sz w:val="13"/>
              </w:rPr>
            </w:pPr>
            <w:r>
              <w:rPr>
                <w:color w:val="231F20"/>
                <w:spacing w:val="-2"/>
                <w:sz w:val="22"/>
              </w:rPr>
              <w:t>Meditation</w:t>
            </w:r>
            <w:r>
              <w:rPr>
                <w:color w:val="231F20"/>
                <w:spacing w:val="-2"/>
                <w:position w:val="7"/>
                <w:sz w:val="13"/>
              </w:rPr>
              <w:t>121</w:t>
            </w:r>
          </w:p>
          <w:p>
            <w:pPr>
              <w:pStyle w:val="TableParagraph"/>
              <w:numPr>
                <w:ilvl w:val="0"/>
                <w:numId w:val="38"/>
              </w:numPr>
              <w:tabs>
                <w:tab w:pos="439" w:val="left" w:leader="none"/>
              </w:tabs>
              <w:spacing w:line="247" w:lineRule="auto" w:before="68" w:after="0"/>
              <w:ind w:left="439" w:right="184" w:hanging="360"/>
              <w:jc w:val="left"/>
              <w:rPr>
                <w:sz w:val="13"/>
              </w:rPr>
            </w:pPr>
            <w:r>
              <w:rPr>
                <w:color w:val="231F20"/>
                <w:spacing w:val="-2"/>
                <w:sz w:val="22"/>
              </w:rPr>
              <w:t>Mindfulness-based </w:t>
            </w:r>
            <w:r>
              <w:rPr>
                <w:color w:val="231F20"/>
                <w:sz w:val="22"/>
              </w:rPr>
              <w:t>stress reduction</w:t>
            </w:r>
            <w:r>
              <w:rPr>
                <w:color w:val="231F20"/>
                <w:position w:val="7"/>
                <w:sz w:val="13"/>
              </w:rPr>
              <w:t>122</w:t>
            </w:r>
          </w:p>
          <w:p>
            <w:pPr>
              <w:pStyle w:val="TableParagraph"/>
              <w:numPr>
                <w:ilvl w:val="0"/>
                <w:numId w:val="38"/>
              </w:numPr>
              <w:tabs>
                <w:tab w:pos="439" w:val="left" w:leader="none"/>
              </w:tabs>
              <w:spacing w:line="240" w:lineRule="auto" w:before="60" w:after="0"/>
              <w:ind w:left="439" w:right="0" w:hanging="360"/>
              <w:jc w:val="left"/>
              <w:rPr>
                <w:sz w:val="13"/>
              </w:rPr>
            </w:pPr>
            <w:r>
              <w:rPr>
                <w:color w:val="231F20"/>
                <w:spacing w:val="-2"/>
                <w:sz w:val="22"/>
              </w:rPr>
              <w:t>Yoga</w:t>
            </w:r>
            <w:r>
              <w:rPr>
                <w:color w:val="231F20"/>
                <w:spacing w:val="-2"/>
                <w:position w:val="7"/>
                <w:sz w:val="13"/>
              </w:rPr>
              <w:t>123</w:t>
            </w:r>
          </w:p>
          <w:p>
            <w:pPr>
              <w:pStyle w:val="TableParagraph"/>
              <w:numPr>
                <w:ilvl w:val="0"/>
                <w:numId w:val="38"/>
              </w:numPr>
              <w:tabs>
                <w:tab w:pos="439" w:val="left" w:leader="none"/>
              </w:tabs>
              <w:spacing w:line="247" w:lineRule="auto" w:before="68" w:after="0"/>
              <w:ind w:left="439" w:right="86" w:hanging="360"/>
              <w:jc w:val="left"/>
              <w:rPr>
                <w:sz w:val="22"/>
              </w:rPr>
            </w:pPr>
            <w:r>
              <w:rPr>
                <w:color w:val="231F20"/>
                <w:spacing w:val="-4"/>
                <w:sz w:val="22"/>
              </w:rPr>
              <w:t>Stress-management </w:t>
            </w:r>
            <w:r>
              <w:rPr>
                <w:color w:val="231F20"/>
                <w:spacing w:val="-2"/>
                <w:sz w:val="22"/>
              </w:rPr>
              <w:t>techniques</w:t>
            </w:r>
          </w:p>
          <w:p>
            <w:pPr>
              <w:pStyle w:val="TableParagraph"/>
              <w:spacing w:line="247" w:lineRule="auto" w:before="0"/>
              <w:ind w:left="439" w:right="165"/>
              <w:rPr>
                <w:sz w:val="13"/>
              </w:rPr>
            </w:pPr>
            <w:r>
              <w:rPr>
                <w:color w:val="231F20"/>
                <w:sz w:val="22"/>
              </w:rPr>
              <w:t>(guided imagery, </w:t>
            </w:r>
            <w:r>
              <w:rPr>
                <w:color w:val="231F20"/>
                <w:spacing w:val="-2"/>
                <w:sz w:val="22"/>
              </w:rPr>
              <w:t>progressive</w:t>
            </w:r>
            <w:r>
              <w:rPr>
                <w:color w:val="231F20"/>
                <w:spacing w:val="-14"/>
                <w:sz w:val="22"/>
              </w:rPr>
              <w:t> </w:t>
            </w:r>
            <w:r>
              <w:rPr>
                <w:color w:val="231F20"/>
                <w:spacing w:val="-2"/>
                <w:sz w:val="22"/>
              </w:rPr>
              <w:t>muscle </w:t>
            </w:r>
            <w:r>
              <w:rPr>
                <w:color w:val="231F20"/>
                <w:sz w:val="22"/>
              </w:rPr>
              <w:t>relaxation, deep </w:t>
            </w:r>
            <w:r>
              <w:rPr>
                <w:color w:val="231F20"/>
                <w:spacing w:val="-2"/>
                <w:sz w:val="22"/>
              </w:rPr>
              <w:t>breathing)</w:t>
            </w:r>
            <w:r>
              <w:rPr>
                <w:color w:val="231F20"/>
                <w:spacing w:val="-2"/>
                <w:position w:val="7"/>
                <w:sz w:val="13"/>
              </w:rPr>
              <w:t>124</w:t>
            </w:r>
          </w:p>
        </w:tc>
      </w:tr>
      <w:tr>
        <w:trPr>
          <w:trHeight w:val="4179" w:hRule="atLeast"/>
        </w:trPr>
        <w:tc>
          <w:tcPr>
            <w:tcW w:w="2085" w:type="dxa"/>
            <w:shd w:val="clear" w:color="auto" w:fill="E0EAF4"/>
          </w:tcPr>
          <w:p>
            <w:pPr>
              <w:pStyle w:val="TableParagraph"/>
              <w:spacing w:line="247" w:lineRule="auto" w:before="29"/>
              <w:ind w:left="80"/>
              <w:rPr>
                <w:b/>
                <w:sz w:val="22"/>
              </w:rPr>
            </w:pPr>
            <w:r>
              <w:rPr>
                <w:b/>
                <w:color w:val="231F20"/>
                <w:sz w:val="22"/>
              </w:rPr>
              <w:t>Fatigue</w:t>
            </w:r>
            <w:r>
              <w:rPr>
                <w:b/>
                <w:color w:val="231F20"/>
                <w:spacing w:val="-16"/>
                <w:sz w:val="22"/>
              </w:rPr>
              <w:t> </w:t>
            </w:r>
            <w:r>
              <w:rPr>
                <w:b/>
                <w:color w:val="231F20"/>
                <w:sz w:val="22"/>
              </w:rPr>
              <w:t>and</w:t>
            </w:r>
            <w:r>
              <w:rPr>
                <w:b/>
                <w:color w:val="231F20"/>
                <w:spacing w:val="-15"/>
                <w:sz w:val="22"/>
              </w:rPr>
              <w:t> </w:t>
            </w:r>
            <w:r>
              <w:rPr>
                <w:b/>
                <w:color w:val="231F20"/>
                <w:sz w:val="22"/>
              </w:rPr>
              <w:t>Sleep </w:t>
            </w:r>
            <w:r>
              <w:rPr>
                <w:b/>
                <w:color w:val="231F20"/>
                <w:spacing w:val="-2"/>
                <w:sz w:val="22"/>
              </w:rPr>
              <w:t>Disorders</w:t>
            </w:r>
          </w:p>
        </w:tc>
        <w:tc>
          <w:tcPr>
            <w:tcW w:w="2385" w:type="dxa"/>
            <w:shd w:val="clear" w:color="auto" w:fill="E0EAF4"/>
          </w:tcPr>
          <w:p>
            <w:pPr>
              <w:pStyle w:val="TableParagraph"/>
              <w:numPr>
                <w:ilvl w:val="0"/>
                <w:numId w:val="39"/>
              </w:numPr>
              <w:tabs>
                <w:tab w:pos="440" w:val="left" w:leader="none"/>
              </w:tabs>
              <w:spacing w:line="247" w:lineRule="auto" w:before="29" w:after="0"/>
              <w:ind w:left="440" w:right="111" w:hanging="360"/>
              <w:jc w:val="left"/>
              <w:rPr>
                <w:sz w:val="22"/>
              </w:rPr>
            </w:pPr>
            <w:r>
              <w:rPr>
                <w:color w:val="231F20"/>
                <w:sz w:val="22"/>
              </w:rPr>
              <w:t>Excessive</w:t>
            </w:r>
            <w:r>
              <w:rPr>
                <w:color w:val="231F20"/>
                <w:spacing w:val="-16"/>
                <w:sz w:val="22"/>
              </w:rPr>
              <w:t> </w:t>
            </w:r>
            <w:r>
              <w:rPr>
                <w:color w:val="231F20"/>
                <w:sz w:val="22"/>
              </w:rPr>
              <w:t>daytime </w:t>
            </w:r>
            <w:r>
              <w:rPr>
                <w:color w:val="231F20"/>
                <w:spacing w:val="-2"/>
                <w:sz w:val="22"/>
              </w:rPr>
              <w:t>sleepiness</w:t>
            </w:r>
          </w:p>
          <w:p>
            <w:pPr>
              <w:pStyle w:val="TableParagraph"/>
              <w:numPr>
                <w:ilvl w:val="0"/>
                <w:numId w:val="39"/>
              </w:numPr>
              <w:tabs>
                <w:tab w:pos="440" w:val="left" w:leader="none"/>
              </w:tabs>
              <w:spacing w:line="247" w:lineRule="auto" w:before="60" w:after="0"/>
              <w:ind w:left="440" w:right="104" w:hanging="360"/>
              <w:jc w:val="left"/>
              <w:rPr>
                <w:sz w:val="22"/>
              </w:rPr>
            </w:pPr>
            <w:r>
              <w:rPr>
                <w:color w:val="231F20"/>
                <w:sz w:val="22"/>
              </w:rPr>
              <w:t>Falling asleep at </w:t>
            </w:r>
            <w:r>
              <w:rPr>
                <w:color w:val="231F20"/>
                <w:spacing w:val="-4"/>
                <w:sz w:val="22"/>
              </w:rPr>
              <w:t>inappropriate</w:t>
            </w:r>
            <w:r>
              <w:rPr>
                <w:color w:val="231F20"/>
                <w:spacing w:val="-9"/>
                <w:sz w:val="22"/>
              </w:rPr>
              <w:t> </w:t>
            </w:r>
            <w:r>
              <w:rPr>
                <w:color w:val="231F20"/>
                <w:spacing w:val="-4"/>
                <w:sz w:val="22"/>
              </w:rPr>
              <w:t>times</w:t>
            </w:r>
          </w:p>
          <w:p>
            <w:pPr>
              <w:pStyle w:val="TableParagraph"/>
              <w:numPr>
                <w:ilvl w:val="0"/>
                <w:numId w:val="39"/>
              </w:numPr>
              <w:tabs>
                <w:tab w:pos="440" w:val="left" w:leader="none"/>
              </w:tabs>
              <w:spacing w:line="240" w:lineRule="auto" w:before="60" w:after="0"/>
              <w:ind w:left="440" w:right="0" w:hanging="360"/>
              <w:jc w:val="left"/>
              <w:rPr>
                <w:sz w:val="22"/>
              </w:rPr>
            </w:pPr>
            <w:r>
              <w:rPr>
                <w:color w:val="231F20"/>
                <w:spacing w:val="-6"/>
                <w:sz w:val="22"/>
              </w:rPr>
              <w:t>Morning</w:t>
            </w:r>
            <w:r>
              <w:rPr>
                <w:color w:val="231F20"/>
                <w:spacing w:val="-7"/>
                <w:sz w:val="22"/>
              </w:rPr>
              <w:t> </w:t>
            </w:r>
            <w:r>
              <w:rPr>
                <w:color w:val="231F20"/>
                <w:spacing w:val="-2"/>
                <w:sz w:val="22"/>
              </w:rPr>
              <w:t>headaches</w:t>
            </w:r>
          </w:p>
          <w:p>
            <w:pPr>
              <w:pStyle w:val="TableParagraph"/>
              <w:numPr>
                <w:ilvl w:val="0"/>
                <w:numId w:val="39"/>
              </w:numPr>
              <w:tabs>
                <w:tab w:pos="440" w:val="left" w:leader="none"/>
              </w:tabs>
              <w:spacing w:line="240" w:lineRule="auto" w:before="68" w:after="0"/>
              <w:ind w:left="440" w:right="0" w:hanging="360"/>
              <w:jc w:val="left"/>
              <w:rPr>
                <w:sz w:val="22"/>
              </w:rPr>
            </w:pPr>
            <w:r>
              <w:rPr>
                <w:color w:val="231F20"/>
                <w:sz w:val="22"/>
              </w:rPr>
              <w:t>Loud</w:t>
            </w:r>
            <w:r>
              <w:rPr>
                <w:color w:val="231F20"/>
                <w:spacing w:val="-3"/>
                <w:sz w:val="22"/>
              </w:rPr>
              <w:t> </w:t>
            </w:r>
            <w:r>
              <w:rPr>
                <w:color w:val="231F20"/>
                <w:spacing w:val="-2"/>
                <w:sz w:val="22"/>
              </w:rPr>
              <w:t>snoring</w:t>
            </w:r>
          </w:p>
          <w:p>
            <w:pPr>
              <w:pStyle w:val="TableParagraph"/>
              <w:numPr>
                <w:ilvl w:val="0"/>
                <w:numId w:val="39"/>
              </w:numPr>
              <w:tabs>
                <w:tab w:pos="440" w:val="left" w:leader="none"/>
              </w:tabs>
              <w:spacing w:line="240" w:lineRule="auto" w:before="68" w:after="0"/>
              <w:ind w:left="440" w:right="0" w:hanging="360"/>
              <w:jc w:val="left"/>
              <w:rPr>
                <w:sz w:val="22"/>
              </w:rPr>
            </w:pPr>
            <w:r>
              <w:rPr>
                <w:color w:val="231F20"/>
                <w:sz w:val="22"/>
              </w:rPr>
              <w:t>Drowsy </w:t>
            </w:r>
            <w:r>
              <w:rPr>
                <w:color w:val="231F20"/>
                <w:spacing w:val="-2"/>
                <w:sz w:val="22"/>
              </w:rPr>
              <w:t>driving</w:t>
            </w:r>
          </w:p>
          <w:p>
            <w:pPr>
              <w:pStyle w:val="TableParagraph"/>
              <w:numPr>
                <w:ilvl w:val="0"/>
                <w:numId w:val="39"/>
              </w:numPr>
              <w:tabs>
                <w:tab w:pos="440" w:val="left" w:leader="none"/>
              </w:tabs>
              <w:spacing w:line="240" w:lineRule="auto" w:before="68" w:after="0"/>
              <w:ind w:left="440" w:right="0" w:hanging="360"/>
              <w:jc w:val="left"/>
              <w:rPr>
                <w:sz w:val="22"/>
              </w:rPr>
            </w:pPr>
            <w:r>
              <w:rPr>
                <w:color w:val="231F20"/>
                <w:sz w:val="22"/>
              </w:rPr>
              <w:t>Sleep</w:t>
            </w:r>
            <w:r>
              <w:rPr>
                <w:color w:val="231F20"/>
                <w:spacing w:val="-4"/>
                <w:sz w:val="22"/>
              </w:rPr>
              <w:t> </w:t>
            </w:r>
            <w:r>
              <w:rPr>
                <w:color w:val="231F20"/>
                <w:spacing w:val="-2"/>
                <w:sz w:val="22"/>
              </w:rPr>
              <w:t>apnea</w:t>
            </w:r>
          </w:p>
          <w:p>
            <w:pPr>
              <w:pStyle w:val="TableParagraph"/>
              <w:numPr>
                <w:ilvl w:val="0"/>
                <w:numId w:val="39"/>
              </w:numPr>
              <w:tabs>
                <w:tab w:pos="440" w:val="left" w:leader="none"/>
              </w:tabs>
              <w:spacing w:line="247" w:lineRule="auto" w:before="69" w:after="0"/>
              <w:ind w:left="440" w:right="135" w:hanging="360"/>
              <w:jc w:val="left"/>
              <w:rPr>
                <w:sz w:val="22"/>
              </w:rPr>
            </w:pPr>
            <w:r>
              <w:rPr>
                <w:color w:val="231F20"/>
                <w:sz w:val="22"/>
              </w:rPr>
              <w:t>Inability to fall asleep, </w:t>
            </w:r>
            <w:r>
              <w:rPr>
                <w:color w:val="231F20"/>
                <w:spacing w:val="-2"/>
                <w:sz w:val="22"/>
              </w:rPr>
              <w:t>“insomnia”</w:t>
            </w:r>
          </w:p>
          <w:p>
            <w:pPr>
              <w:pStyle w:val="TableParagraph"/>
              <w:numPr>
                <w:ilvl w:val="0"/>
                <w:numId w:val="39"/>
              </w:numPr>
              <w:tabs>
                <w:tab w:pos="440" w:val="left" w:leader="none"/>
              </w:tabs>
              <w:spacing w:line="247" w:lineRule="auto" w:before="60" w:after="0"/>
              <w:ind w:left="440" w:right="514" w:hanging="360"/>
              <w:jc w:val="left"/>
              <w:rPr>
                <w:sz w:val="22"/>
              </w:rPr>
            </w:pPr>
            <w:r>
              <w:rPr>
                <w:color w:val="231F20"/>
                <w:sz w:val="22"/>
              </w:rPr>
              <w:t>Inability to maintain</w:t>
            </w:r>
            <w:r>
              <w:rPr>
                <w:color w:val="231F20"/>
                <w:spacing w:val="-16"/>
                <w:sz w:val="22"/>
              </w:rPr>
              <w:t> </w:t>
            </w:r>
            <w:r>
              <w:rPr>
                <w:color w:val="231F20"/>
                <w:sz w:val="22"/>
              </w:rPr>
              <w:t>sleep</w:t>
            </w:r>
          </w:p>
          <w:p>
            <w:pPr>
              <w:pStyle w:val="TableParagraph"/>
              <w:numPr>
                <w:ilvl w:val="0"/>
                <w:numId w:val="39"/>
              </w:numPr>
              <w:tabs>
                <w:tab w:pos="440" w:val="left" w:leader="none"/>
              </w:tabs>
              <w:spacing w:line="247" w:lineRule="auto" w:before="60" w:after="0"/>
              <w:ind w:left="440" w:right="734" w:hanging="360"/>
              <w:jc w:val="left"/>
              <w:rPr>
                <w:sz w:val="22"/>
              </w:rPr>
            </w:pPr>
            <w:r>
              <w:rPr>
                <w:color w:val="231F20"/>
                <w:sz w:val="22"/>
              </w:rPr>
              <w:t>Restless</w:t>
            </w:r>
            <w:r>
              <w:rPr>
                <w:color w:val="231F20"/>
                <w:spacing w:val="-16"/>
                <w:sz w:val="22"/>
              </w:rPr>
              <w:t> </w:t>
            </w:r>
            <w:r>
              <w:rPr>
                <w:color w:val="231F20"/>
                <w:sz w:val="22"/>
              </w:rPr>
              <w:t>leg </w:t>
            </w:r>
            <w:r>
              <w:rPr>
                <w:color w:val="231F20"/>
                <w:spacing w:val="-2"/>
                <w:sz w:val="22"/>
              </w:rPr>
              <w:t>syndrome</w:t>
            </w:r>
          </w:p>
        </w:tc>
        <w:tc>
          <w:tcPr>
            <w:tcW w:w="2586" w:type="dxa"/>
            <w:shd w:val="clear" w:color="auto" w:fill="E0EAF4"/>
          </w:tcPr>
          <w:p>
            <w:pPr>
              <w:pStyle w:val="TableParagraph"/>
              <w:numPr>
                <w:ilvl w:val="0"/>
                <w:numId w:val="40"/>
              </w:numPr>
              <w:tabs>
                <w:tab w:pos="440" w:val="left" w:leader="none"/>
              </w:tabs>
              <w:spacing w:line="247" w:lineRule="auto" w:before="29" w:after="0"/>
              <w:ind w:left="440" w:right="128" w:hanging="360"/>
              <w:jc w:val="left"/>
              <w:rPr>
                <w:sz w:val="22"/>
              </w:rPr>
            </w:pPr>
            <w:hyperlink r:id="rId69">
              <w:r>
                <w:rPr>
                  <w:color w:val="205E9E"/>
                  <w:sz w:val="22"/>
                  <w:u w:val="single" w:color="205E9E"/>
                </w:rPr>
                <w:t>The Epworth </w:t>
              </w:r>
            </w:hyperlink>
            <w:r>
              <w:rPr>
                <w:color w:val="205E9E"/>
                <w:sz w:val="22"/>
              </w:rPr>
              <w:t> </w:t>
            </w:r>
            <w:hyperlink r:id="rId69">
              <w:r>
                <w:rPr>
                  <w:color w:val="205E9E"/>
                  <w:sz w:val="22"/>
                  <w:u w:val="single" w:color="205E9E"/>
                </w:rPr>
                <w:t>Sleepiness Scale </w:t>
              </w:r>
            </w:hyperlink>
            <w:r>
              <w:rPr>
                <w:color w:val="205E9E"/>
                <w:sz w:val="22"/>
              </w:rPr>
              <w:t> </w:t>
            </w:r>
            <w:hyperlink r:id="rId69">
              <w:r>
                <w:rPr>
                  <w:color w:val="205E9E"/>
                  <w:sz w:val="22"/>
                  <w:u w:val="single" w:color="205E9E"/>
                </w:rPr>
                <w:t>(ESS)</w:t>
              </w:r>
            </w:hyperlink>
            <w:r>
              <w:rPr>
                <w:color w:val="205E9E"/>
                <w:sz w:val="22"/>
              </w:rPr>
              <w:t> </w:t>
            </w:r>
            <w:r>
              <w:rPr>
                <w:color w:val="231F20"/>
                <w:sz w:val="22"/>
              </w:rPr>
              <w:t>and </w:t>
            </w:r>
            <w:hyperlink r:id="rId70">
              <w:r>
                <w:rPr>
                  <w:color w:val="205E9E"/>
                  <w:sz w:val="22"/>
                  <w:u w:val="single" w:color="205E9E"/>
                </w:rPr>
                <w:t>The </w:t>
              </w:r>
            </w:hyperlink>
            <w:r>
              <w:rPr>
                <w:color w:val="205E9E"/>
                <w:sz w:val="22"/>
              </w:rPr>
              <w:t> </w:t>
            </w:r>
            <w:hyperlink r:id="rId70">
              <w:r>
                <w:rPr>
                  <w:color w:val="205E9E"/>
                  <w:sz w:val="22"/>
                  <w:u w:val="single" w:color="205E9E"/>
                </w:rPr>
                <w:t>Epworth</w:t>
              </w:r>
              <w:r>
                <w:rPr>
                  <w:color w:val="205E9E"/>
                  <w:spacing w:val="-16"/>
                  <w:sz w:val="22"/>
                  <w:u w:val="single" w:color="205E9E"/>
                </w:rPr>
                <w:t> </w:t>
              </w:r>
              <w:r>
                <w:rPr>
                  <w:color w:val="205E9E"/>
                  <w:sz w:val="22"/>
                  <w:u w:val="single" w:color="205E9E"/>
                </w:rPr>
                <w:t>Sleepiness</w:t>
              </w:r>
              <w:r>
                <w:rPr>
                  <w:color w:val="205E9E"/>
                  <w:spacing w:val="-15"/>
                  <w:sz w:val="22"/>
                  <w:u w:val="single" w:color="205E9E"/>
                </w:rPr>
                <w:t> </w:t>
              </w:r>
            </w:hyperlink>
            <w:r>
              <w:rPr>
                <w:color w:val="205E9E"/>
                <w:spacing w:val="-15"/>
                <w:sz w:val="22"/>
              </w:rPr>
              <w:t> </w:t>
            </w:r>
            <w:hyperlink r:id="rId70">
              <w:r>
                <w:rPr>
                  <w:color w:val="205E9E"/>
                  <w:sz w:val="22"/>
                  <w:u w:val="single" w:color="205E9E"/>
                </w:rPr>
                <w:t>Scale for Children </w:t>
              </w:r>
            </w:hyperlink>
            <w:r>
              <w:rPr>
                <w:color w:val="205E9E"/>
                <w:sz w:val="22"/>
              </w:rPr>
              <w:t> </w:t>
            </w:r>
            <w:hyperlink r:id="rId70">
              <w:r>
                <w:rPr>
                  <w:color w:val="205E9E"/>
                  <w:sz w:val="22"/>
                  <w:u w:val="single" w:color="205E9E"/>
                </w:rPr>
                <w:t>and Adolescents </w:t>
              </w:r>
            </w:hyperlink>
            <w:r>
              <w:rPr>
                <w:color w:val="205E9E"/>
                <w:sz w:val="22"/>
              </w:rPr>
              <w:t> </w:t>
            </w:r>
            <w:hyperlink r:id="rId70">
              <w:r>
                <w:rPr>
                  <w:color w:val="205E9E"/>
                  <w:spacing w:val="-2"/>
                  <w:sz w:val="22"/>
                  <w:u w:val="single" w:color="205E9E"/>
                </w:rPr>
                <w:t>(ESS-CHAD)</w:t>
              </w:r>
            </w:hyperlink>
          </w:p>
          <w:p>
            <w:pPr>
              <w:pStyle w:val="TableParagraph"/>
              <w:numPr>
                <w:ilvl w:val="0"/>
                <w:numId w:val="40"/>
              </w:numPr>
              <w:tabs>
                <w:tab w:pos="440" w:val="left" w:leader="none"/>
              </w:tabs>
              <w:spacing w:line="247" w:lineRule="auto" w:before="57" w:after="0"/>
              <w:ind w:left="440" w:right="458" w:hanging="360"/>
              <w:jc w:val="left"/>
              <w:rPr>
                <w:sz w:val="22"/>
              </w:rPr>
            </w:pPr>
            <w:hyperlink r:id="rId71">
              <w:r>
                <w:rPr>
                  <w:color w:val="205E9E"/>
                  <w:sz w:val="22"/>
                  <w:u w:val="single" w:color="205E9E"/>
                </w:rPr>
                <w:t>Pittsburgh</w:t>
              </w:r>
              <w:r>
                <w:rPr>
                  <w:color w:val="205E9E"/>
                  <w:spacing w:val="-16"/>
                  <w:sz w:val="22"/>
                  <w:u w:val="single" w:color="205E9E"/>
                </w:rPr>
                <w:t> </w:t>
              </w:r>
              <w:r>
                <w:rPr>
                  <w:color w:val="205E9E"/>
                  <w:sz w:val="22"/>
                  <w:u w:val="single" w:color="205E9E"/>
                </w:rPr>
                <w:t>Sleep</w:t>
              </w:r>
              <w:r>
                <w:rPr>
                  <w:color w:val="205E9E"/>
                  <w:spacing w:val="-15"/>
                  <w:sz w:val="22"/>
                  <w:u w:val="single" w:color="205E9E"/>
                </w:rPr>
                <w:t> </w:t>
              </w:r>
            </w:hyperlink>
            <w:r>
              <w:rPr>
                <w:color w:val="205E9E"/>
                <w:spacing w:val="-15"/>
                <w:sz w:val="22"/>
              </w:rPr>
              <w:t> </w:t>
            </w:r>
            <w:hyperlink r:id="rId71">
              <w:r>
                <w:rPr>
                  <w:color w:val="205E9E"/>
                  <w:sz w:val="22"/>
                  <w:u w:val="single" w:color="205E9E"/>
                </w:rPr>
                <w:t>Quality Index</w:t>
              </w:r>
            </w:hyperlink>
          </w:p>
          <w:p>
            <w:pPr>
              <w:pStyle w:val="TableParagraph"/>
              <w:numPr>
                <w:ilvl w:val="0"/>
                <w:numId w:val="40"/>
              </w:numPr>
              <w:tabs>
                <w:tab w:pos="440" w:val="left" w:leader="none"/>
              </w:tabs>
              <w:spacing w:line="240" w:lineRule="auto" w:before="60" w:after="0"/>
              <w:ind w:left="440" w:right="0" w:hanging="360"/>
              <w:jc w:val="left"/>
              <w:rPr>
                <w:sz w:val="22"/>
              </w:rPr>
            </w:pPr>
            <w:hyperlink r:id="rId72">
              <w:r>
                <w:rPr>
                  <w:color w:val="205E9E"/>
                  <w:sz w:val="22"/>
                  <w:u w:val="single" w:color="205E9E"/>
                </w:rPr>
                <w:t>PSQI </w:t>
              </w:r>
              <w:r>
                <w:rPr>
                  <w:color w:val="205E9E"/>
                  <w:spacing w:val="-2"/>
                  <w:sz w:val="22"/>
                  <w:u w:val="single" w:color="205E9E"/>
                </w:rPr>
                <w:t>Scoring</w:t>
              </w:r>
            </w:hyperlink>
          </w:p>
        </w:tc>
        <w:tc>
          <w:tcPr>
            <w:tcW w:w="2482" w:type="dxa"/>
            <w:shd w:val="clear" w:color="auto" w:fill="E0EAF4"/>
          </w:tcPr>
          <w:p>
            <w:pPr>
              <w:pStyle w:val="TableParagraph"/>
              <w:numPr>
                <w:ilvl w:val="0"/>
                <w:numId w:val="41"/>
              </w:numPr>
              <w:tabs>
                <w:tab w:pos="439" w:val="left" w:leader="none"/>
              </w:tabs>
              <w:spacing w:line="240" w:lineRule="auto" w:before="29" w:after="0"/>
              <w:ind w:left="439" w:right="0" w:hanging="360"/>
              <w:jc w:val="left"/>
              <w:rPr>
                <w:sz w:val="13"/>
              </w:rPr>
            </w:pPr>
            <w:r>
              <w:rPr>
                <w:color w:val="231F20"/>
                <w:sz w:val="22"/>
              </w:rPr>
              <w:t>Diet</w:t>
            </w:r>
            <w:r>
              <w:rPr>
                <w:color w:val="231F20"/>
                <w:spacing w:val="-3"/>
                <w:sz w:val="22"/>
              </w:rPr>
              <w:t> </w:t>
            </w:r>
            <w:r>
              <w:rPr>
                <w:color w:val="231F20"/>
                <w:sz w:val="22"/>
              </w:rPr>
              <w:t>and</w:t>
            </w:r>
            <w:r>
              <w:rPr>
                <w:color w:val="231F20"/>
                <w:spacing w:val="-1"/>
                <w:sz w:val="22"/>
              </w:rPr>
              <w:t> </w:t>
            </w:r>
            <w:r>
              <w:rPr>
                <w:color w:val="231F20"/>
                <w:spacing w:val="-2"/>
                <w:sz w:val="22"/>
              </w:rPr>
              <w:t>lifestyle</w:t>
            </w:r>
            <w:r>
              <w:rPr>
                <w:color w:val="231F20"/>
                <w:spacing w:val="-2"/>
                <w:position w:val="7"/>
                <w:sz w:val="13"/>
              </w:rPr>
              <w:t>125</w:t>
            </w:r>
          </w:p>
          <w:p>
            <w:pPr>
              <w:pStyle w:val="TableParagraph"/>
              <w:numPr>
                <w:ilvl w:val="0"/>
                <w:numId w:val="41"/>
              </w:numPr>
              <w:tabs>
                <w:tab w:pos="439" w:val="left" w:leader="none"/>
              </w:tabs>
              <w:spacing w:line="240" w:lineRule="auto" w:before="68" w:after="0"/>
              <w:ind w:left="439" w:right="0" w:hanging="360"/>
              <w:jc w:val="left"/>
              <w:rPr>
                <w:sz w:val="13"/>
              </w:rPr>
            </w:pPr>
            <w:r>
              <w:rPr>
                <w:color w:val="231F20"/>
                <w:spacing w:val="-2"/>
                <w:sz w:val="22"/>
              </w:rPr>
              <w:t>Pharmacology</w:t>
            </w:r>
            <w:r>
              <w:rPr>
                <w:color w:val="231F20"/>
                <w:spacing w:val="-2"/>
                <w:position w:val="7"/>
                <w:sz w:val="13"/>
              </w:rPr>
              <w:t>126</w:t>
            </w:r>
          </w:p>
          <w:p>
            <w:pPr>
              <w:pStyle w:val="TableParagraph"/>
              <w:numPr>
                <w:ilvl w:val="0"/>
                <w:numId w:val="41"/>
              </w:numPr>
              <w:tabs>
                <w:tab w:pos="439" w:val="left" w:leader="none"/>
              </w:tabs>
              <w:spacing w:line="247" w:lineRule="auto" w:before="68" w:after="0"/>
              <w:ind w:left="439" w:right="146" w:hanging="360"/>
              <w:jc w:val="left"/>
              <w:rPr>
                <w:sz w:val="13"/>
              </w:rPr>
            </w:pPr>
            <w:r>
              <w:rPr>
                <w:color w:val="231F20"/>
                <w:sz w:val="22"/>
              </w:rPr>
              <w:t>Chronotherapy</w:t>
            </w:r>
            <w:r>
              <w:rPr>
                <w:color w:val="231F20"/>
                <w:spacing w:val="-16"/>
                <w:sz w:val="22"/>
              </w:rPr>
              <w:t> </w:t>
            </w:r>
            <w:r>
              <w:rPr>
                <w:color w:val="231F20"/>
                <w:sz w:val="22"/>
              </w:rPr>
              <w:t>and light therapy</w:t>
            </w:r>
            <w:r>
              <w:rPr>
                <w:color w:val="231F20"/>
                <w:position w:val="7"/>
                <w:sz w:val="13"/>
              </w:rPr>
              <w:t>126</w:t>
            </w:r>
          </w:p>
          <w:p>
            <w:pPr>
              <w:pStyle w:val="TableParagraph"/>
              <w:numPr>
                <w:ilvl w:val="0"/>
                <w:numId w:val="41"/>
              </w:numPr>
              <w:tabs>
                <w:tab w:pos="439" w:val="left" w:leader="none"/>
              </w:tabs>
              <w:spacing w:line="240" w:lineRule="auto" w:before="60" w:after="0"/>
              <w:ind w:left="439" w:right="0" w:hanging="360"/>
              <w:jc w:val="left"/>
              <w:rPr>
                <w:sz w:val="13"/>
              </w:rPr>
            </w:pPr>
            <w:r>
              <w:rPr>
                <w:color w:val="231F20"/>
                <w:spacing w:val="-2"/>
                <w:sz w:val="22"/>
              </w:rPr>
              <w:t>Surgery</w:t>
            </w:r>
            <w:r>
              <w:rPr>
                <w:color w:val="231F20"/>
                <w:spacing w:val="-2"/>
                <w:position w:val="7"/>
                <w:sz w:val="13"/>
              </w:rPr>
              <w:t>126</w:t>
            </w:r>
          </w:p>
        </w:tc>
      </w:tr>
      <w:tr>
        <w:trPr>
          <w:trHeight w:val="727" w:hRule="atLeast"/>
        </w:trPr>
        <w:tc>
          <w:tcPr>
            <w:tcW w:w="9538" w:type="dxa"/>
            <w:gridSpan w:val="4"/>
          </w:tcPr>
          <w:p>
            <w:pPr>
              <w:pStyle w:val="TableParagraph"/>
              <w:spacing w:line="225" w:lineRule="auto" w:before="44"/>
              <w:ind w:left="80"/>
              <w:rPr>
                <w:sz w:val="20"/>
              </w:rPr>
            </w:pPr>
            <w:r>
              <w:rPr>
                <w:b/>
                <w:color w:val="231F20"/>
                <w:spacing w:val="-2"/>
                <w:sz w:val="20"/>
              </w:rPr>
              <w:t>Note:</w:t>
            </w:r>
            <w:r>
              <w:rPr>
                <w:b/>
                <w:color w:val="231F20"/>
                <w:spacing w:val="-16"/>
                <w:sz w:val="20"/>
              </w:rPr>
              <w:t> </w:t>
            </w:r>
            <w:r>
              <w:rPr>
                <w:color w:val="231F20"/>
                <w:spacing w:val="-2"/>
                <w:sz w:val="20"/>
              </w:rPr>
              <w:t>Assessments</w:t>
            </w:r>
            <w:r>
              <w:rPr>
                <w:color w:val="231F20"/>
                <w:spacing w:val="-6"/>
                <w:sz w:val="20"/>
              </w:rPr>
              <w:t> </w:t>
            </w:r>
            <w:r>
              <w:rPr>
                <w:color w:val="231F20"/>
                <w:spacing w:val="-2"/>
                <w:sz w:val="20"/>
              </w:rPr>
              <w:t>and</w:t>
            </w:r>
            <w:r>
              <w:rPr>
                <w:color w:val="231F20"/>
                <w:spacing w:val="-6"/>
                <w:sz w:val="20"/>
              </w:rPr>
              <w:t> </w:t>
            </w:r>
            <w:r>
              <w:rPr>
                <w:color w:val="231F20"/>
                <w:spacing w:val="-2"/>
                <w:sz w:val="20"/>
              </w:rPr>
              <w:t>interventions</w:t>
            </w:r>
            <w:r>
              <w:rPr>
                <w:color w:val="231F20"/>
                <w:spacing w:val="-6"/>
                <w:sz w:val="20"/>
              </w:rPr>
              <w:t> </w:t>
            </w:r>
            <w:r>
              <w:rPr>
                <w:color w:val="231F20"/>
                <w:spacing w:val="-2"/>
                <w:sz w:val="20"/>
              </w:rPr>
              <w:t>in</w:t>
            </w:r>
            <w:r>
              <w:rPr>
                <w:color w:val="231F20"/>
                <w:spacing w:val="-16"/>
                <w:sz w:val="20"/>
              </w:rPr>
              <w:t> </w:t>
            </w:r>
            <w:r>
              <w:rPr>
                <w:color w:val="231F20"/>
                <w:spacing w:val="-2"/>
                <w:sz w:val="20"/>
              </w:rPr>
              <w:t>Appendix</w:t>
            </w:r>
            <w:r>
              <w:rPr>
                <w:color w:val="231F20"/>
                <w:spacing w:val="-6"/>
                <w:sz w:val="20"/>
              </w:rPr>
              <w:t> </w:t>
            </w:r>
            <w:r>
              <w:rPr>
                <w:color w:val="231F20"/>
                <w:spacing w:val="-2"/>
                <w:sz w:val="20"/>
              </w:rPr>
              <w:t>B</w:t>
            </w:r>
            <w:r>
              <w:rPr>
                <w:color w:val="231F20"/>
                <w:spacing w:val="-6"/>
                <w:sz w:val="20"/>
              </w:rPr>
              <w:t> </w:t>
            </w:r>
            <w:r>
              <w:rPr>
                <w:color w:val="231F20"/>
                <w:spacing w:val="-2"/>
                <w:sz w:val="20"/>
              </w:rPr>
              <w:t>have</w:t>
            </w:r>
            <w:r>
              <w:rPr>
                <w:color w:val="231F20"/>
                <w:spacing w:val="-6"/>
                <w:sz w:val="20"/>
              </w:rPr>
              <w:t> </w:t>
            </w:r>
            <w:r>
              <w:rPr>
                <w:color w:val="231F20"/>
                <w:spacing w:val="-2"/>
                <w:sz w:val="20"/>
              </w:rPr>
              <w:t>not</w:t>
            </w:r>
            <w:r>
              <w:rPr>
                <w:color w:val="231F20"/>
                <w:spacing w:val="-6"/>
                <w:sz w:val="20"/>
              </w:rPr>
              <w:t> </w:t>
            </w:r>
            <w:r>
              <w:rPr>
                <w:color w:val="231F20"/>
                <w:spacing w:val="-2"/>
                <w:sz w:val="20"/>
              </w:rPr>
              <w:t>been</w:t>
            </w:r>
            <w:r>
              <w:rPr>
                <w:color w:val="231F20"/>
                <w:spacing w:val="-6"/>
                <w:sz w:val="20"/>
              </w:rPr>
              <w:t> </w:t>
            </w:r>
            <w:r>
              <w:rPr>
                <w:color w:val="231F20"/>
                <w:spacing w:val="-2"/>
                <w:sz w:val="20"/>
              </w:rPr>
              <w:t>validated</w:t>
            </w:r>
            <w:r>
              <w:rPr>
                <w:color w:val="231F20"/>
                <w:spacing w:val="-6"/>
                <w:sz w:val="20"/>
              </w:rPr>
              <w:t> </w:t>
            </w:r>
            <w:r>
              <w:rPr>
                <w:color w:val="231F20"/>
                <w:spacing w:val="-2"/>
                <w:sz w:val="20"/>
              </w:rPr>
              <w:t>or</w:t>
            </w:r>
            <w:r>
              <w:rPr>
                <w:color w:val="231F20"/>
                <w:spacing w:val="-6"/>
                <w:sz w:val="20"/>
              </w:rPr>
              <w:t> </w:t>
            </w:r>
            <w:r>
              <w:rPr>
                <w:color w:val="231F20"/>
                <w:spacing w:val="-2"/>
                <w:sz w:val="20"/>
              </w:rPr>
              <w:t>studied</w:t>
            </w:r>
            <w:r>
              <w:rPr>
                <w:color w:val="231F20"/>
                <w:spacing w:val="-6"/>
                <w:sz w:val="20"/>
              </w:rPr>
              <w:t> </w:t>
            </w:r>
            <w:r>
              <w:rPr>
                <w:color w:val="231F20"/>
                <w:spacing w:val="-2"/>
                <w:sz w:val="20"/>
              </w:rPr>
              <w:t>with</w:t>
            </w:r>
            <w:r>
              <w:rPr>
                <w:color w:val="231F20"/>
                <w:spacing w:val="-6"/>
                <w:sz w:val="20"/>
              </w:rPr>
              <w:t> </w:t>
            </w:r>
            <w:r>
              <w:rPr>
                <w:color w:val="231F20"/>
                <w:spacing w:val="-2"/>
                <w:sz w:val="20"/>
              </w:rPr>
              <w:t>all</w:t>
            </w:r>
            <w:r>
              <w:rPr>
                <w:color w:val="231F20"/>
                <w:spacing w:val="-6"/>
                <w:sz w:val="20"/>
              </w:rPr>
              <w:t> </w:t>
            </w:r>
            <w:r>
              <w:rPr>
                <w:color w:val="231F20"/>
                <w:spacing w:val="-2"/>
                <w:sz w:val="20"/>
              </w:rPr>
              <w:t>demographic </w:t>
            </w:r>
            <w:r>
              <w:rPr>
                <w:color w:val="231F20"/>
                <w:sz w:val="20"/>
              </w:rPr>
              <w:t>or</w:t>
            </w:r>
            <w:r>
              <w:rPr>
                <w:color w:val="231F20"/>
                <w:spacing w:val="-6"/>
                <w:sz w:val="20"/>
              </w:rPr>
              <w:t> </w:t>
            </w:r>
            <w:r>
              <w:rPr>
                <w:color w:val="231F20"/>
                <w:sz w:val="20"/>
              </w:rPr>
              <w:t>racial/ethnic</w:t>
            </w:r>
            <w:r>
              <w:rPr>
                <w:color w:val="231F20"/>
                <w:spacing w:val="-6"/>
                <w:sz w:val="20"/>
              </w:rPr>
              <w:t> </w:t>
            </w:r>
            <w:r>
              <w:rPr>
                <w:color w:val="231F20"/>
                <w:sz w:val="20"/>
              </w:rPr>
              <w:t>populations</w:t>
            </w:r>
            <w:r>
              <w:rPr>
                <w:color w:val="231F20"/>
                <w:spacing w:val="-6"/>
                <w:sz w:val="20"/>
              </w:rPr>
              <w:t> </w:t>
            </w:r>
            <w:r>
              <w:rPr>
                <w:color w:val="231F20"/>
                <w:sz w:val="20"/>
              </w:rPr>
              <w:t>and</w:t>
            </w:r>
            <w:r>
              <w:rPr>
                <w:color w:val="231F20"/>
                <w:spacing w:val="-6"/>
                <w:sz w:val="20"/>
              </w:rPr>
              <w:t> </w:t>
            </w:r>
            <w:r>
              <w:rPr>
                <w:color w:val="231F20"/>
                <w:sz w:val="20"/>
              </w:rPr>
              <w:t>some</w:t>
            </w:r>
            <w:r>
              <w:rPr>
                <w:color w:val="231F20"/>
                <w:spacing w:val="-6"/>
                <w:sz w:val="20"/>
              </w:rPr>
              <w:t> </w:t>
            </w:r>
            <w:r>
              <w:rPr>
                <w:color w:val="231F20"/>
                <w:sz w:val="20"/>
              </w:rPr>
              <w:t>may</w:t>
            </w:r>
            <w:r>
              <w:rPr>
                <w:color w:val="231F20"/>
                <w:spacing w:val="-6"/>
                <w:sz w:val="20"/>
              </w:rPr>
              <w:t> </w:t>
            </w:r>
            <w:r>
              <w:rPr>
                <w:color w:val="231F20"/>
                <w:sz w:val="20"/>
              </w:rPr>
              <w:t>be</w:t>
            </w:r>
            <w:r>
              <w:rPr>
                <w:color w:val="231F20"/>
                <w:spacing w:val="-6"/>
                <w:sz w:val="20"/>
              </w:rPr>
              <w:t> </w:t>
            </w:r>
            <w:r>
              <w:rPr>
                <w:color w:val="231F20"/>
                <w:sz w:val="20"/>
              </w:rPr>
              <w:t>less</w:t>
            </w:r>
            <w:r>
              <w:rPr>
                <w:color w:val="231F20"/>
                <w:spacing w:val="-6"/>
                <w:sz w:val="20"/>
              </w:rPr>
              <w:t> </w:t>
            </w:r>
            <w:r>
              <w:rPr>
                <w:color w:val="231F20"/>
                <w:sz w:val="20"/>
              </w:rPr>
              <w:t>effective</w:t>
            </w:r>
            <w:r>
              <w:rPr>
                <w:color w:val="231F20"/>
                <w:spacing w:val="-6"/>
                <w:sz w:val="20"/>
              </w:rPr>
              <w:t> </w:t>
            </w:r>
            <w:r>
              <w:rPr>
                <w:color w:val="231F20"/>
                <w:sz w:val="20"/>
              </w:rPr>
              <w:t>for</w:t>
            </w:r>
            <w:r>
              <w:rPr>
                <w:color w:val="231F20"/>
                <w:spacing w:val="-6"/>
                <w:sz w:val="20"/>
              </w:rPr>
              <w:t> </w:t>
            </w:r>
            <w:r>
              <w:rPr>
                <w:color w:val="231F20"/>
                <w:sz w:val="20"/>
              </w:rPr>
              <w:t>a</w:t>
            </w:r>
            <w:r>
              <w:rPr>
                <w:color w:val="231F20"/>
                <w:spacing w:val="-6"/>
                <w:sz w:val="20"/>
              </w:rPr>
              <w:t> </w:t>
            </w:r>
            <w:r>
              <w:rPr>
                <w:color w:val="231F20"/>
                <w:sz w:val="20"/>
              </w:rPr>
              <w:t>variety</w:t>
            </w:r>
            <w:r>
              <w:rPr>
                <w:color w:val="231F20"/>
                <w:spacing w:val="-6"/>
                <w:sz w:val="20"/>
              </w:rPr>
              <w:t> </w:t>
            </w:r>
            <w:r>
              <w:rPr>
                <w:color w:val="231F20"/>
                <w:sz w:val="20"/>
              </w:rPr>
              <w:t>of</w:t>
            </w:r>
            <w:r>
              <w:rPr>
                <w:color w:val="231F20"/>
                <w:spacing w:val="-6"/>
                <w:sz w:val="20"/>
              </w:rPr>
              <w:t> </w:t>
            </w:r>
            <w:r>
              <w:rPr>
                <w:color w:val="231F20"/>
                <w:sz w:val="20"/>
              </w:rPr>
              <w:t>reasons,</w:t>
            </w:r>
            <w:r>
              <w:rPr>
                <w:color w:val="231F20"/>
                <w:spacing w:val="-6"/>
                <w:sz w:val="20"/>
              </w:rPr>
              <w:t> </w:t>
            </w:r>
            <w:r>
              <w:rPr>
                <w:color w:val="231F20"/>
                <w:sz w:val="20"/>
              </w:rPr>
              <w:t>including</w:t>
            </w:r>
            <w:r>
              <w:rPr>
                <w:color w:val="231F20"/>
                <w:spacing w:val="-6"/>
                <w:sz w:val="20"/>
              </w:rPr>
              <w:t> </w:t>
            </w:r>
            <w:r>
              <w:rPr>
                <w:color w:val="231F20"/>
                <w:sz w:val="20"/>
              </w:rPr>
              <w:t>language barriers or a failure to account for variations in dialect or stereotyping.</w:t>
            </w:r>
          </w:p>
        </w:tc>
      </w:tr>
      <w:tr>
        <w:trPr>
          <w:trHeight w:val="1158" w:hRule="atLeast"/>
        </w:trPr>
        <w:tc>
          <w:tcPr>
            <w:tcW w:w="9538" w:type="dxa"/>
            <w:gridSpan w:val="4"/>
          </w:tcPr>
          <w:p>
            <w:pPr>
              <w:pStyle w:val="TableParagraph"/>
              <w:spacing w:line="225" w:lineRule="auto" w:before="44"/>
              <w:ind w:left="80" w:right="302"/>
              <w:rPr>
                <w:sz w:val="20"/>
              </w:rPr>
            </w:pPr>
            <w:r>
              <w:rPr>
                <w:color w:val="231F20"/>
                <w:spacing w:val="-6"/>
                <w:sz w:val="20"/>
              </w:rPr>
              <w:t>This appendix is adapted from: Fine, J. S.,</w:t>
            </w:r>
            <w:r>
              <w:rPr>
                <w:color w:val="231F20"/>
                <w:spacing w:val="-18"/>
                <w:sz w:val="20"/>
              </w:rPr>
              <w:t> </w:t>
            </w:r>
            <w:r>
              <w:rPr>
                <w:color w:val="231F20"/>
                <w:spacing w:val="-6"/>
                <w:sz w:val="20"/>
              </w:rPr>
              <w:t>Ambrose,</w:t>
            </w:r>
            <w:r>
              <w:rPr>
                <w:color w:val="231F20"/>
                <w:spacing w:val="-18"/>
                <w:sz w:val="20"/>
              </w:rPr>
              <w:t> </w:t>
            </w:r>
            <w:r>
              <w:rPr>
                <w:color w:val="231F20"/>
                <w:spacing w:val="-6"/>
                <w:sz w:val="20"/>
              </w:rPr>
              <w:t>A. F., Didehbani, N., Fleming,</w:t>
            </w:r>
            <w:r>
              <w:rPr>
                <w:color w:val="231F20"/>
                <w:spacing w:val="-9"/>
                <w:sz w:val="20"/>
              </w:rPr>
              <w:t> </w:t>
            </w:r>
            <w:r>
              <w:rPr>
                <w:color w:val="231F20"/>
                <w:spacing w:val="-6"/>
                <w:sz w:val="20"/>
              </w:rPr>
              <w:t>T. K., Glashan, L., Longo, </w:t>
            </w:r>
            <w:r>
              <w:rPr>
                <w:color w:val="231F20"/>
                <w:spacing w:val="-4"/>
                <w:sz w:val="20"/>
              </w:rPr>
              <w:t>M.,</w:t>
            </w:r>
            <w:r>
              <w:rPr>
                <w:color w:val="231F20"/>
                <w:spacing w:val="-10"/>
                <w:sz w:val="20"/>
              </w:rPr>
              <w:t> </w:t>
            </w:r>
            <w:r>
              <w:rPr>
                <w:color w:val="231F20"/>
                <w:spacing w:val="-4"/>
                <w:sz w:val="20"/>
              </w:rPr>
              <w:t>Merlin,</w:t>
            </w:r>
            <w:r>
              <w:rPr>
                <w:color w:val="231F20"/>
                <w:spacing w:val="-21"/>
                <w:sz w:val="20"/>
              </w:rPr>
              <w:t> </w:t>
            </w:r>
            <w:r>
              <w:rPr>
                <w:color w:val="231F20"/>
                <w:spacing w:val="-4"/>
                <w:sz w:val="20"/>
              </w:rPr>
              <w:t>A.,</w:t>
            </w:r>
            <w:r>
              <w:rPr>
                <w:color w:val="231F20"/>
                <w:spacing w:val="-10"/>
                <w:sz w:val="20"/>
              </w:rPr>
              <w:t> </w:t>
            </w:r>
            <w:r>
              <w:rPr>
                <w:color w:val="231F20"/>
                <w:spacing w:val="-4"/>
                <w:sz w:val="20"/>
              </w:rPr>
              <w:t>Ng,</w:t>
            </w:r>
            <w:r>
              <w:rPr>
                <w:color w:val="231F20"/>
                <w:spacing w:val="-10"/>
                <w:sz w:val="20"/>
              </w:rPr>
              <w:t> </w:t>
            </w:r>
            <w:r>
              <w:rPr>
                <w:color w:val="231F20"/>
                <w:spacing w:val="-4"/>
                <w:sz w:val="20"/>
              </w:rPr>
              <w:t>R.,</w:t>
            </w:r>
            <w:r>
              <w:rPr>
                <w:color w:val="231F20"/>
                <w:spacing w:val="-10"/>
                <w:sz w:val="20"/>
              </w:rPr>
              <w:t> </w:t>
            </w:r>
            <w:r>
              <w:rPr>
                <w:color w:val="231F20"/>
                <w:spacing w:val="-4"/>
                <w:sz w:val="20"/>
              </w:rPr>
              <w:t>Nora,</w:t>
            </w:r>
            <w:r>
              <w:rPr>
                <w:color w:val="231F20"/>
                <w:spacing w:val="-10"/>
                <w:sz w:val="20"/>
              </w:rPr>
              <w:t> </w:t>
            </w:r>
            <w:r>
              <w:rPr>
                <w:color w:val="231F20"/>
                <w:spacing w:val="-4"/>
                <w:sz w:val="20"/>
              </w:rPr>
              <w:t>G.</w:t>
            </w:r>
            <w:r>
              <w:rPr>
                <w:color w:val="231F20"/>
                <w:spacing w:val="-10"/>
                <w:sz w:val="20"/>
              </w:rPr>
              <w:t> </w:t>
            </w:r>
            <w:r>
              <w:rPr>
                <w:color w:val="231F20"/>
                <w:spacing w:val="-4"/>
                <w:sz w:val="20"/>
              </w:rPr>
              <w:t>J.,</w:t>
            </w:r>
            <w:r>
              <w:rPr>
                <w:color w:val="231F20"/>
                <w:spacing w:val="-10"/>
                <w:sz w:val="20"/>
              </w:rPr>
              <w:t> </w:t>
            </w:r>
            <w:r>
              <w:rPr>
                <w:color w:val="231F20"/>
                <w:spacing w:val="-4"/>
                <w:sz w:val="20"/>
              </w:rPr>
              <w:t>Roblin,</w:t>
            </w:r>
            <w:r>
              <w:rPr>
                <w:color w:val="231F20"/>
                <w:spacing w:val="-10"/>
                <w:sz w:val="20"/>
              </w:rPr>
              <w:t> </w:t>
            </w:r>
            <w:r>
              <w:rPr>
                <w:color w:val="231F20"/>
                <w:spacing w:val="-4"/>
                <w:sz w:val="20"/>
              </w:rPr>
              <w:t>S.,</w:t>
            </w:r>
            <w:r>
              <w:rPr>
                <w:color w:val="231F20"/>
                <w:spacing w:val="-10"/>
                <w:sz w:val="20"/>
              </w:rPr>
              <w:t> </w:t>
            </w:r>
            <w:r>
              <w:rPr>
                <w:color w:val="231F20"/>
                <w:spacing w:val="-4"/>
                <w:sz w:val="20"/>
              </w:rPr>
              <w:t>Silver,</w:t>
            </w:r>
            <w:r>
              <w:rPr>
                <w:color w:val="231F20"/>
                <w:spacing w:val="-10"/>
                <w:sz w:val="20"/>
              </w:rPr>
              <w:t> </w:t>
            </w:r>
            <w:r>
              <w:rPr>
                <w:color w:val="231F20"/>
                <w:spacing w:val="-4"/>
                <w:sz w:val="20"/>
              </w:rPr>
              <w:t>J.</w:t>
            </w:r>
            <w:r>
              <w:rPr>
                <w:color w:val="231F20"/>
                <w:spacing w:val="-10"/>
                <w:sz w:val="20"/>
              </w:rPr>
              <w:t> </w:t>
            </w:r>
            <w:r>
              <w:rPr>
                <w:color w:val="231F20"/>
                <w:spacing w:val="-4"/>
                <w:sz w:val="20"/>
              </w:rPr>
              <w:t>K.,</w:t>
            </w:r>
            <w:r>
              <w:rPr>
                <w:color w:val="231F20"/>
                <w:spacing w:val="-14"/>
                <w:sz w:val="20"/>
              </w:rPr>
              <w:t> </w:t>
            </w:r>
            <w:r>
              <w:rPr>
                <w:color w:val="231F20"/>
                <w:spacing w:val="-4"/>
                <w:sz w:val="20"/>
              </w:rPr>
              <w:t>Terzic,</w:t>
            </w:r>
            <w:r>
              <w:rPr>
                <w:color w:val="231F20"/>
                <w:spacing w:val="-10"/>
                <w:sz w:val="20"/>
              </w:rPr>
              <w:t> </w:t>
            </w:r>
            <w:r>
              <w:rPr>
                <w:color w:val="231F20"/>
                <w:spacing w:val="-4"/>
                <w:sz w:val="20"/>
              </w:rPr>
              <w:t>C.</w:t>
            </w:r>
            <w:r>
              <w:rPr>
                <w:color w:val="231F20"/>
                <w:spacing w:val="-10"/>
                <w:sz w:val="20"/>
              </w:rPr>
              <w:t> </w:t>
            </w:r>
            <w:r>
              <w:rPr>
                <w:color w:val="231F20"/>
                <w:spacing w:val="-4"/>
                <w:sz w:val="20"/>
              </w:rPr>
              <w:t>M.,</w:t>
            </w:r>
            <w:r>
              <w:rPr>
                <w:color w:val="231F20"/>
                <w:spacing w:val="-10"/>
                <w:sz w:val="20"/>
              </w:rPr>
              <w:t> </w:t>
            </w:r>
            <w:r>
              <w:rPr>
                <w:color w:val="231F20"/>
                <w:spacing w:val="-4"/>
                <w:sz w:val="20"/>
              </w:rPr>
              <w:t>Verduzco-Gutierrez,</w:t>
            </w:r>
            <w:r>
              <w:rPr>
                <w:color w:val="231F20"/>
                <w:spacing w:val="-10"/>
                <w:sz w:val="20"/>
              </w:rPr>
              <w:t> </w:t>
            </w:r>
            <w:r>
              <w:rPr>
                <w:color w:val="231F20"/>
                <w:spacing w:val="-4"/>
                <w:sz w:val="20"/>
              </w:rPr>
              <w:t>M.,</w:t>
            </w:r>
            <w:r>
              <w:rPr>
                <w:color w:val="231F20"/>
                <w:spacing w:val="-10"/>
                <w:sz w:val="20"/>
              </w:rPr>
              <w:t> </w:t>
            </w:r>
            <w:r>
              <w:rPr>
                <w:color w:val="231F20"/>
                <w:spacing w:val="-4"/>
                <w:sz w:val="20"/>
              </w:rPr>
              <w:t>&amp;</w:t>
            </w:r>
            <w:r>
              <w:rPr>
                <w:color w:val="231F20"/>
                <w:spacing w:val="-10"/>
                <w:sz w:val="20"/>
              </w:rPr>
              <w:t> </w:t>
            </w:r>
            <w:r>
              <w:rPr>
                <w:color w:val="231F20"/>
                <w:spacing w:val="-4"/>
                <w:sz w:val="20"/>
              </w:rPr>
              <w:t>Sampsel,</w:t>
            </w:r>
          </w:p>
          <w:p>
            <w:pPr>
              <w:pStyle w:val="TableParagraph"/>
              <w:spacing w:line="225" w:lineRule="auto" w:before="0"/>
              <w:ind w:left="80" w:right="302"/>
              <w:rPr>
                <w:sz w:val="20"/>
              </w:rPr>
            </w:pPr>
            <w:r>
              <w:rPr>
                <w:color w:val="231F20"/>
                <w:spacing w:val="-4"/>
                <w:sz w:val="20"/>
              </w:rPr>
              <w:t>S. (2022). Multi-disciplinary collaborative consensus guidance statement on the assessment and treatment </w:t>
            </w:r>
            <w:r>
              <w:rPr>
                <w:color w:val="231F20"/>
                <w:spacing w:val="-6"/>
                <w:sz w:val="20"/>
              </w:rPr>
              <w:t>of cognitive symptoms in patients with post-acute sequelae of SARS-CoV-2 infection (PASC). </w:t>
            </w:r>
            <w:r>
              <w:rPr>
                <w:i/>
                <w:color w:val="231F20"/>
                <w:spacing w:val="-6"/>
                <w:sz w:val="20"/>
              </w:rPr>
              <w:t>The Journal of</w:t>
            </w:r>
            <w:r>
              <w:rPr>
                <w:i/>
                <w:color w:val="231F20"/>
                <w:spacing w:val="-6"/>
                <w:sz w:val="20"/>
              </w:rPr>
              <w:t> Injury,</w:t>
            </w:r>
            <w:r>
              <w:rPr>
                <w:i/>
                <w:color w:val="231F20"/>
                <w:spacing w:val="-7"/>
                <w:sz w:val="20"/>
              </w:rPr>
              <w:t> </w:t>
            </w:r>
            <w:r>
              <w:rPr>
                <w:i/>
                <w:color w:val="231F20"/>
                <w:spacing w:val="-6"/>
                <w:sz w:val="20"/>
              </w:rPr>
              <w:t>Function,</w:t>
            </w:r>
            <w:r>
              <w:rPr>
                <w:i/>
                <w:color w:val="231F20"/>
                <w:spacing w:val="-7"/>
                <w:sz w:val="20"/>
              </w:rPr>
              <w:t> </w:t>
            </w:r>
            <w:r>
              <w:rPr>
                <w:i/>
                <w:color w:val="231F20"/>
                <w:spacing w:val="-6"/>
                <w:sz w:val="20"/>
              </w:rPr>
              <w:t>and</w:t>
            </w:r>
            <w:r>
              <w:rPr>
                <w:i/>
                <w:color w:val="231F20"/>
                <w:spacing w:val="-7"/>
                <w:sz w:val="20"/>
              </w:rPr>
              <w:t> </w:t>
            </w:r>
            <w:r>
              <w:rPr>
                <w:i/>
                <w:color w:val="231F20"/>
                <w:spacing w:val="-6"/>
                <w:sz w:val="20"/>
              </w:rPr>
              <w:t>Rehabilitation,</w:t>
            </w:r>
            <w:r>
              <w:rPr>
                <w:i/>
                <w:color w:val="231F20"/>
                <w:spacing w:val="-7"/>
                <w:sz w:val="20"/>
              </w:rPr>
              <w:t> </w:t>
            </w:r>
            <w:r>
              <w:rPr>
                <w:i/>
                <w:color w:val="231F20"/>
                <w:spacing w:val="-6"/>
                <w:sz w:val="20"/>
              </w:rPr>
              <w:t>14</w:t>
            </w:r>
            <w:r>
              <w:rPr>
                <w:color w:val="231F20"/>
                <w:spacing w:val="-6"/>
                <w:sz w:val="20"/>
              </w:rPr>
              <w:t>(1),</w:t>
            </w:r>
            <w:r>
              <w:rPr>
                <w:color w:val="231F20"/>
                <w:spacing w:val="-7"/>
                <w:sz w:val="20"/>
              </w:rPr>
              <w:t> </w:t>
            </w:r>
            <w:r>
              <w:rPr>
                <w:color w:val="231F20"/>
                <w:spacing w:val="-6"/>
                <w:sz w:val="20"/>
              </w:rPr>
              <w:t>96-111.</w:t>
            </w:r>
            <w:r>
              <w:rPr>
                <w:color w:val="231F20"/>
                <w:spacing w:val="-7"/>
                <w:sz w:val="20"/>
              </w:rPr>
              <w:t> </w:t>
            </w:r>
            <w:hyperlink r:id="rId37">
              <w:r>
                <w:rPr>
                  <w:color w:val="205E9E"/>
                  <w:spacing w:val="-6"/>
                  <w:sz w:val="20"/>
                  <w:u w:val="single" w:color="205E9E"/>
                </w:rPr>
                <w:t>https://onlinelibrary.wiley.com/doi/epdf/10.1002/pmrj.12745</w:t>
              </w:r>
            </w:hyperlink>
          </w:p>
        </w:tc>
      </w:tr>
    </w:tbl>
    <w:p>
      <w:pPr>
        <w:pStyle w:val="BodyText"/>
        <w:rPr>
          <w:sz w:val="20"/>
        </w:rPr>
      </w:pPr>
    </w:p>
    <w:p>
      <w:pPr>
        <w:pStyle w:val="BodyText"/>
        <w:rPr>
          <w:sz w:val="20"/>
        </w:rPr>
      </w:pPr>
    </w:p>
    <w:p>
      <w:pPr>
        <w:pStyle w:val="BodyText"/>
        <w:spacing w:before="3"/>
        <w:rPr>
          <w:sz w:val="17"/>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61920">
                <wp:simplePos x="0" y="0"/>
                <wp:positionH relativeFrom="page">
                  <wp:posOffset>6686867</wp:posOffset>
                </wp:positionH>
                <wp:positionV relativeFrom="paragraph">
                  <wp:posOffset>88007</wp:posOffset>
                </wp:positionV>
                <wp:extent cx="393700" cy="60325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18</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61920" type="#_x0000_t202" id="docshape94"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18</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62432">
                <wp:simplePos x="0" y="0"/>
                <wp:positionH relativeFrom="page">
                  <wp:posOffset>0</wp:posOffset>
                </wp:positionH>
                <wp:positionV relativeFrom="page">
                  <wp:posOffset>0</wp:posOffset>
                </wp:positionV>
                <wp:extent cx="594360" cy="1005840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62432" id="docshape95"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62944">
                <wp:simplePos x="0" y="0"/>
                <wp:positionH relativeFrom="page">
                  <wp:posOffset>931165</wp:posOffset>
                </wp:positionH>
                <wp:positionV relativeFrom="page">
                  <wp:posOffset>347473</wp:posOffset>
                </wp:positionV>
                <wp:extent cx="1929764" cy="36957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62944" id="docshape96"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pPr>
      <w:bookmarkStart w:name="Appendix C" w:id="33"/>
      <w:bookmarkEnd w:id="33"/>
      <w:r>
        <w:rPr>
          <w:b w:val="0"/>
        </w:rPr>
      </w:r>
      <w:bookmarkStart w:name="_bookmark2" w:id="34"/>
      <w:bookmarkEnd w:id="34"/>
      <w:r>
        <w:rPr>
          <w:b w:val="0"/>
        </w:rPr>
      </w:r>
      <w:r>
        <w:rPr>
          <w:color w:val="231F20"/>
        </w:rPr>
        <w:t>Appendix</w:t>
      </w:r>
      <w:r>
        <w:rPr>
          <w:color w:val="231F20"/>
          <w:spacing w:val="-5"/>
        </w:rPr>
        <w:t> </w:t>
      </w:r>
      <w:r>
        <w:rPr>
          <w:color w:val="231F20"/>
        </w:rPr>
        <w:t>C.</w:t>
      </w:r>
      <w:r>
        <w:rPr>
          <w:color w:val="231F20"/>
          <w:spacing w:val="-5"/>
        </w:rPr>
        <w:t> </w:t>
      </w:r>
      <w:r>
        <w:rPr>
          <w:color w:val="231F20"/>
        </w:rPr>
        <w:t>Recommended</w:t>
      </w:r>
      <w:r>
        <w:rPr>
          <w:color w:val="231F20"/>
          <w:spacing w:val="-5"/>
        </w:rPr>
        <w:t> </w:t>
      </w:r>
      <w:r>
        <w:rPr>
          <w:color w:val="231F20"/>
        </w:rPr>
        <w:t>Resources</w:t>
      </w:r>
      <w:r>
        <w:rPr>
          <w:color w:val="231F20"/>
          <w:spacing w:val="-5"/>
        </w:rPr>
        <w:t> </w:t>
      </w:r>
      <w:r>
        <w:rPr>
          <w:color w:val="231F20"/>
        </w:rPr>
        <w:t>and</w:t>
      </w:r>
      <w:r>
        <w:rPr>
          <w:color w:val="231F20"/>
          <w:spacing w:val="-5"/>
        </w:rPr>
        <w:t> </w:t>
      </w:r>
      <w:r>
        <w:rPr>
          <w:color w:val="231F20"/>
        </w:rPr>
        <w:t>Supports</w:t>
      </w:r>
      <w:r>
        <w:rPr>
          <w:color w:val="231F20"/>
          <w:spacing w:val="-5"/>
        </w:rPr>
        <w:t> </w:t>
      </w:r>
      <w:r>
        <w:rPr>
          <w:color w:val="231F20"/>
        </w:rPr>
        <w:t>for</w:t>
      </w:r>
      <w:r>
        <w:rPr>
          <w:color w:val="231F20"/>
          <w:spacing w:val="-5"/>
        </w:rPr>
        <w:t> </w:t>
      </w:r>
      <w:r>
        <w:rPr>
          <w:color w:val="231F20"/>
        </w:rPr>
        <w:t>Primary</w:t>
      </w:r>
      <w:r>
        <w:rPr>
          <w:color w:val="231F20"/>
          <w:spacing w:val="-5"/>
        </w:rPr>
        <w:t> </w:t>
      </w:r>
      <w:r>
        <w:rPr>
          <w:color w:val="231F20"/>
        </w:rPr>
        <w:t>Care Providers to Give Patients Experiencing Long COVID</w:t>
      </w:r>
    </w:p>
    <w:p>
      <w:pPr>
        <w:pStyle w:val="BodyText"/>
        <w:spacing w:before="6"/>
        <w:rPr>
          <w:b/>
          <w:sz w:val="15"/>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5"/>
        <w:gridCol w:w="7185"/>
      </w:tblGrid>
      <w:tr>
        <w:trPr>
          <w:trHeight w:val="310" w:hRule="atLeast"/>
        </w:trPr>
        <w:tc>
          <w:tcPr>
            <w:tcW w:w="2335" w:type="dxa"/>
            <w:shd w:val="clear" w:color="auto" w:fill="1C384B"/>
          </w:tcPr>
          <w:p>
            <w:pPr>
              <w:pStyle w:val="TableParagraph"/>
              <w:spacing w:before="29"/>
              <w:ind w:left="252"/>
              <w:rPr>
                <w:b/>
                <w:sz w:val="22"/>
              </w:rPr>
            </w:pPr>
            <w:r>
              <w:rPr>
                <w:b/>
                <w:color w:val="FFFFFF"/>
                <w:sz w:val="22"/>
              </w:rPr>
              <w:t>Type</w:t>
            </w:r>
            <w:r>
              <w:rPr>
                <w:b/>
                <w:color w:val="FFFFFF"/>
                <w:spacing w:val="-12"/>
                <w:sz w:val="22"/>
              </w:rPr>
              <w:t> </w:t>
            </w:r>
            <w:r>
              <w:rPr>
                <w:b/>
                <w:color w:val="FFFFFF"/>
                <w:sz w:val="22"/>
              </w:rPr>
              <w:t>of</w:t>
            </w:r>
            <w:r>
              <w:rPr>
                <w:b/>
                <w:color w:val="FFFFFF"/>
                <w:spacing w:val="-9"/>
                <w:sz w:val="22"/>
              </w:rPr>
              <w:t> </w:t>
            </w:r>
            <w:r>
              <w:rPr>
                <w:b/>
                <w:color w:val="FFFFFF"/>
                <w:spacing w:val="-2"/>
                <w:sz w:val="22"/>
              </w:rPr>
              <w:t>Resource</w:t>
            </w:r>
          </w:p>
        </w:tc>
        <w:tc>
          <w:tcPr>
            <w:tcW w:w="7185" w:type="dxa"/>
            <w:shd w:val="clear" w:color="auto" w:fill="1C384B"/>
          </w:tcPr>
          <w:p>
            <w:pPr>
              <w:pStyle w:val="TableParagraph"/>
              <w:spacing w:before="29"/>
              <w:ind w:left="1728"/>
              <w:rPr>
                <w:b/>
                <w:sz w:val="22"/>
              </w:rPr>
            </w:pPr>
            <w:r>
              <w:rPr>
                <w:b/>
                <w:color w:val="FFFFFF"/>
                <w:sz w:val="22"/>
              </w:rPr>
              <w:t>Recommended </w:t>
            </w:r>
            <w:r>
              <w:rPr>
                <w:b/>
                <w:color w:val="FFFFFF"/>
                <w:spacing w:val="-2"/>
                <w:sz w:val="22"/>
              </w:rPr>
              <w:t>Program/Resources</w:t>
            </w:r>
          </w:p>
        </w:tc>
      </w:tr>
      <w:tr>
        <w:trPr>
          <w:trHeight w:val="863" w:hRule="atLeast"/>
        </w:trPr>
        <w:tc>
          <w:tcPr>
            <w:tcW w:w="2335" w:type="dxa"/>
            <w:tcBorders>
              <w:bottom w:val="nil"/>
            </w:tcBorders>
            <w:shd w:val="clear" w:color="auto" w:fill="E0EAF4"/>
          </w:tcPr>
          <w:p>
            <w:pPr>
              <w:pStyle w:val="TableParagraph"/>
              <w:spacing w:line="249" w:lineRule="auto"/>
              <w:ind w:left="80"/>
              <w:rPr>
                <w:b/>
                <w:sz w:val="22"/>
              </w:rPr>
            </w:pPr>
            <w:r>
              <w:rPr>
                <w:b/>
                <w:color w:val="231F20"/>
                <w:sz w:val="22"/>
              </w:rPr>
              <w:t>Advocacy</w:t>
            </w:r>
            <w:r>
              <w:rPr>
                <w:b/>
                <w:color w:val="231F20"/>
                <w:spacing w:val="-16"/>
                <w:sz w:val="22"/>
              </w:rPr>
              <w:t> </w:t>
            </w:r>
            <w:r>
              <w:rPr>
                <w:b/>
                <w:color w:val="231F20"/>
                <w:sz w:val="22"/>
              </w:rPr>
              <w:t>and</w:t>
            </w:r>
            <w:r>
              <w:rPr>
                <w:b/>
                <w:color w:val="231F20"/>
                <w:spacing w:val="-15"/>
                <w:sz w:val="22"/>
              </w:rPr>
              <w:t> </w:t>
            </w:r>
            <w:r>
              <w:rPr>
                <w:b/>
                <w:color w:val="231F20"/>
                <w:sz w:val="22"/>
              </w:rPr>
              <w:t>Peer </w:t>
            </w:r>
            <w:r>
              <w:rPr>
                <w:b/>
                <w:color w:val="231F20"/>
                <w:spacing w:val="-2"/>
                <w:sz w:val="22"/>
              </w:rPr>
              <w:t>Support</w:t>
            </w:r>
          </w:p>
        </w:tc>
        <w:tc>
          <w:tcPr>
            <w:tcW w:w="7185" w:type="dxa"/>
            <w:tcBorders>
              <w:bottom w:val="nil"/>
            </w:tcBorders>
            <w:shd w:val="clear" w:color="auto" w:fill="E0EAF4"/>
          </w:tcPr>
          <w:p>
            <w:pPr>
              <w:pStyle w:val="TableParagraph"/>
              <w:spacing w:line="249" w:lineRule="auto"/>
              <w:ind w:left="80"/>
              <w:rPr>
                <w:sz w:val="22"/>
              </w:rPr>
            </w:pPr>
            <w:r>
              <w:rPr>
                <w:color w:val="231F20"/>
                <w:sz w:val="22"/>
              </w:rPr>
              <w:t>Patients</w:t>
            </w:r>
            <w:r>
              <w:rPr>
                <w:color w:val="231F20"/>
                <w:spacing w:val="-4"/>
                <w:sz w:val="22"/>
              </w:rPr>
              <w:t> </w:t>
            </w:r>
            <w:r>
              <w:rPr>
                <w:color w:val="231F20"/>
                <w:sz w:val="22"/>
              </w:rPr>
              <w:t>with</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can</w:t>
            </w:r>
            <w:r>
              <w:rPr>
                <w:color w:val="231F20"/>
                <w:spacing w:val="-4"/>
                <w:sz w:val="22"/>
              </w:rPr>
              <w:t> </w:t>
            </w:r>
            <w:r>
              <w:rPr>
                <w:color w:val="231F20"/>
                <w:sz w:val="22"/>
              </w:rPr>
              <w:t>feel</w:t>
            </w:r>
            <w:r>
              <w:rPr>
                <w:color w:val="231F20"/>
                <w:spacing w:val="-4"/>
                <w:sz w:val="22"/>
              </w:rPr>
              <w:t> </w:t>
            </w:r>
            <w:r>
              <w:rPr>
                <w:color w:val="231F20"/>
                <w:sz w:val="22"/>
              </w:rPr>
              <w:t>supported</w:t>
            </w:r>
            <w:r>
              <w:rPr>
                <w:color w:val="231F20"/>
                <w:spacing w:val="-4"/>
                <w:sz w:val="22"/>
              </w:rPr>
              <w:t> </w:t>
            </w:r>
            <w:r>
              <w:rPr>
                <w:color w:val="231F20"/>
                <w:sz w:val="22"/>
              </w:rPr>
              <w:t>by</w:t>
            </w:r>
            <w:r>
              <w:rPr>
                <w:color w:val="231F20"/>
                <w:spacing w:val="-4"/>
                <w:sz w:val="22"/>
              </w:rPr>
              <w:t> </w:t>
            </w:r>
            <w:r>
              <w:rPr>
                <w:color w:val="231F20"/>
                <w:sz w:val="22"/>
              </w:rPr>
              <w:t>others</w:t>
            </w:r>
            <w:r>
              <w:rPr>
                <w:color w:val="231F20"/>
                <w:spacing w:val="-4"/>
                <w:sz w:val="22"/>
              </w:rPr>
              <w:t> </w:t>
            </w:r>
            <w:r>
              <w:rPr>
                <w:color w:val="231F20"/>
                <w:sz w:val="22"/>
              </w:rPr>
              <w:t>who</w:t>
            </w:r>
            <w:r>
              <w:rPr>
                <w:color w:val="231F20"/>
                <w:spacing w:val="-4"/>
                <w:sz w:val="22"/>
              </w:rPr>
              <w:t> </w:t>
            </w:r>
            <w:r>
              <w:rPr>
                <w:color w:val="231F20"/>
                <w:sz w:val="22"/>
              </w:rPr>
              <w:t>have</w:t>
            </w:r>
            <w:r>
              <w:rPr>
                <w:color w:val="231F20"/>
                <w:spacing w:val="-4"/>
                <w:sz w:val="22"/>
              </w:rPr>
              <w:t> </w:t>
            </w:r>
            <w:r>
              <w:rPr>
                <w:color w:val="231F20"/>
                <w:sz w:val="22"/>
              </w:rPr>
              <w:t>had similar experiences and empowered through advocacy. Resources </w:t>
            </w:r>
            <w:r>
              <w:rPr>
                <w:color w:val="231F20"/>
                <w:spacing w:val="-2"/>
                <w:sz w:val="22"/>
              </w:rPr>
              <w:t>include:</w:t>
            </w:r>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3">
              <w:r>
                <w:rPr>
                  <w:color w:val="205E9E"/>
                  <w:sz w:val="22"/>
                  <w:u w:val="single" w:color="205E9E"/>
                </w:rPr>
                <w:t>The</w:t>
              </w:r>
              <w:r>
                <w:rPr>
                  <w:color w:val="205E9E"/>
                  <w:spacing w:val="-3"/>
                  <w:sz w:val="22"/>
                  <w:u w:val="single" w:color="205E9E"/>
                </w:rPr>
                <w:t> </w:t>
              </w:r>
              <w:r>
                <w:rPr>
                  <w:color w:val="205E9E"/>
                  <w:sz w:val="22"/>
                  <w:u w:val="single" w:color="205E9E"/>
                </w:rPr>
                <w:t>COVID</w:t>
              </w:r>
              <w:r>
                <w:rPr>
                  <w:color w:val="205E9E"/>
                  <w:spacing w:val="-14"/>
                  <w:sz w:val="22"/>
                  <w:u w:val="single" w:color="205E9E"/>
                </w:rPr>
                <w:t> </w:t>
              </w:r>
              <w:r>
                <w:rPr>
                  <w:color w:val="205E9E"/>
                  <w:sz w:val="22"/>
                  <w:u w:val="single" w:color="205E9E"/>
                </w:rPr>
                <w:t>Advocacy</w:t>
              </w:r>
              <w:r>
                <w:rPr>
                  <w:color w:val="205E9E"/>
                  <w:spacing w:val="-2"/>
                  <w:sz w:val="22"/>
                  <w:u w:val="single" w:color="205E9E"/>
                </w:rPr>
                <w:t> Exchange</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4">
              <w:r>
                <w:rPr>
                  <w:color w:val="205E9E"/>
                  <w:sz w:val="22"/>
                  <w:u w:val="single" w:color="205E9E"/>
                </w:rPr>
                <w:t>Survivor </w:t>
              </w:r>
              <w:r>
                <w:rPr>
                  <w:color w:val="205E9E"/>
                  <w:spacing w:val="-2"/>
                  <w:sz w:val="22"/>
                  <w:u w:val="single" w:color="205E9E"/>
                </w:rPr>
                <w:t>Corps</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5">
              <w:r>
                <w:rPr>
                  <w:color w:val="205E9E"/>
                  <w:sz w:val="22"/>
                  <w:u w:val="single" w:color="205E9E"/>
                </w:rPr>
                <w:t>The</w:t>
              </w:r>
              <w:r>
                <w:rPr>
                  <w:color w:val="205E9E"/>
                  <w:spacing w:val="-6"/>
                  <w:sz w:val="22"/>
                  <w:u w:val="single" w:color="205E9E"/>
                </w:rPr>
                <w:t> </w:t>
              </w:r>
              <w:r>
                <w:rPr>
                  <w:color w:val="205E9E"/>
                  <w:sz w:val="22"/>
                  <w:u w:val="single" w:color="205E9E"/>
                </w:rPr>
                <w:t>Long</w:t>
              </w:r>
              <w:r>
                <w:rPr>
                  <w:color w:val="205E9E"/>
                  <w:spacing w:val="-3"/>
                  <w:sz w:val="22"/>
                  <w:u w:val="single" w:color="205E9E"/>
                </w:rPr>
                <w:t> </w:t>
              </w:r>
              <w:r>
                <w:rPr>
                  <w:color w:val="205E9E"/>
                  <w:sz w:val="22"/>
                  <w:u w:val="single" w:color="205E9E"/>
                </w:rPr>
                <w:t>COVID</w:t>
              </w:r>
              <w:r>
                <w:rPr>
                  <w:color w:val="205E9E"/>
                  <w:spacing w:val="-15"/>
                  <w:sz w:val="22"/>
                  <w:u w:val="single" w:color="205E9E"/>
                </w:rPr>
                <w:t> </w:t>
              </w:r>
              <w:r>
                <w:rPr>
                  <w:color w:val="205E9E"/>
                  <w:spacing w:val="-2"/>
                  <w:sz w:val="22"/>
                  <w:u w:val="single" w:color="205E9E"/>
                </w:rPr>
                <w:t>Alliance</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6">
              <w:r>
                <w:rPr>
                  <w:color w:val="205E9E"/>
                  <w:sz w:val="22"/>
                  <w:u w:val="single" w:color="205E9E"/>
                </w:rPr>
                <w:t>The</w:t>
              </w:r>
              <w:r>
                <w:rPr>
                  <w:color w:val="205E9E"/>
                  <w:spacing w:val="-3"/>
                  <w:sz w:val="22"/>
                  <w:u w:val="single" w:color="205E9E"/>
                </w:rPr>
                <w:t> </w:t>
              </w:r>
              <w:r>
                <w:rPr>
                  <w:color w:val="205E9E"/>
                  <w:sz w:val="22"/>
                  <w:u w:val="single" w:color="205E9E"/>
                </w:rPr>
                <w:t>COVID-19</w:t>
              </w:r>
              <w:r>
                <w:rPr>
                  <w:color w:val="205E9E"/>
                  <w:spacing w:val="-2"/>
                  <w:sz w:val="22"/>
                  <w:u w:val="single" w:color="205E9E"/>
                </w:rPr>
                <w:t> </w:t>
              </w:r>
              <w:r>
                <w:rPr>
                  <w:color w:val="205E9E"/>
                  <w:sz w:val="22"/>
                  <w:u w:val="single" w:color="205E9E"/>
                </w:rPr>
                <w:t>Longhauler</w:t>
              </w:r>
              <w:r>
                <w:rPr>
                  <w:color w:val="205E9E"/>
                  <w:spacing w:val="-14"/>
                  <w:sz w:val="22"/>
                  <w:u w:val="single" w:color="205E9E"/>
                </w:rPr>
                <w:t> </w:t>
              </w:r>
              <w:r>
                <w:rPr>
                  <w:color w:val="205E9E"/>
                  <w:sz w:val="22"/>
                  <w:u w:val="single" w:color="205E9E"/>
                </w:rPr>
                <w:t>Advocacy</w:t>
              </w:r>
              <w:r>
                <w:rPr>
                  <w:color w:val="205E9E"/>
                  <w:spacing w:val="-2"/>
                  <w:sz w:val="22"/>
                  <w:u w:val="single" w:color="205E9E"/>
                </w:rPr>
                <w:t> Project</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7">
              <w:r>
                <w:rPr>
                  <w:color w:val="205E9E"/>
                  <w:sz w:val="22"/>
                  <w:u w:val="single" w:color="205E9E"/>
                </w:rPr>
                <w:t>Body </w:t>
              </w:r>
              <w:r>
                <w:rPr>
                  <w:color w:val="205E9E"/>
                  <w:spacing w:val="-2"/>
                  <w:sz w:val="22"/>
                  <w:u w:val="single" w:color="205E9E"/>
                </w:rPr>
                <w:t>Politic</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hyperlink r:id="rId78">
              <w:r>
                <w:rPr>
                  <w:color w:val="205E9E"/>
                  <w:sz w:val="22"/>
                  <w:u w:val="single" w:color="205E9E"/>
                </w:rPr>
                <w:t>National</w:t>
              </w:r>
              <w:r>
                <w:rPr>
                  <w:color w:val="205E9E"/>
                  <w:spacing w:val="-7"/>
                  <w:sz w:val="22"/>
                  <w:u w:val="single" w:color="205E9E"/>
                </w:rPr>
                <w:t> </w:t>
              </w:r>
              <w:r>
                <w:rPr>
                  <w:color w:val="205E9E"/>
                  <w:sz w:val="22"/>
                  <w:u w:val="single" w:color="205E9E"/>
                </w:rPr>
                <w:t>Patient</w:t>
              </w:r>
              <w:r>
                <w:rPr>
                  <w:color w:val="205E9E"/>
                  <w:spacing w:val="-15"/>
                  <w:sz w:val="22"/>
                  <w:u w:val="single" w:color="205E9E"/>
                </w:rPr>
                <w:t> </w:t>
              </w:r>
              <w:r>
                <w:rPr>
                  <w:color w:val="205E9E"/>
                  <w:sz w:val="22"/>
                  <w:u w:val="single" w:color="205E9E"/>
                </w:rPr>
                <w:t>Advocate</w:t>
              </w:r>
              <w:r>
                <w:rPr>
                  <w:color w:val="205E9E"/>
                  <w:spacing w:val="-6"/>
                  <w:sz w:val="22"/>
                  <w:u w:val="single" w:color="205E9E"/>
                </w:rPr>
                <w:t> </w:t>
              </w:r>
              <w:r>
                <w:rPr>
                  <w:color w:val="205E9E"/>
                  <w:sz w:val="22"/>
                  <w:u w:val="single" w:color="205E9E"/>
                </w:rPr>
                <w:t>Foundation</w:t>
              </w:r>
              <w:r>
                <w:rPr>
                  <w:color w:val="205E9E"/>
                  <w:spacing w:val="-5"/>
                  <w:sz w:val="22"/>
                  <w:u w:val="single" w:color="205E9E"/>
                </w:rPr>
                <w:t> </w:t>
              </w:r>
              <w:r>
                <w:rPr>
                  <w:color w:val="205E9E"/>
                  <w:sz w:val="22"/>
                  <w:u w:val="single" w:color="205E9E"/>
                </w:rPr>
                <w:t>COVID</w:t>
              </w:r>
              <w:r>
                <w:rPr>
                  <w:color w:val="205E9E"/>
                  <w:spacing w:val="-6"/>
                  <w:sz w:val="22"/>
                  <w:u w:val="single" w:color="205E9E"/>
                </w:rPr>
                <w:t> </w:t>
              </w:r>
              <w:r>
                <w:rPr>
                  <w:color w:val="205E9E"/>
                  <w:sz w:val="22"/>
                  <w:u w:val="single" w:color="205E9E"/>
                </w:rPr>
                <w:t>Care</w:t>
              </w:r>
              <w:r>
                <w:rPr>
                  <w:color w:val="205E9E"/>
                  <w:spacing w:val="-5"/>
                  <w:sz w:val="22"/>
                  <w:u w:val="single" w:color="205E9E"/>
                </w:rPr>
                <w:t> </w:t>
              </w:r>
              <w:r>
                <w:rPr>
                  <w:color w:val="205E9E"/>
                  <w:sz w:val="22"/>
                  <w:u w:val="single" w:color="205E9E"/>
                </w:rPr>
                <w:t>Resource</w:t>
              </w:r>
              <w:r>
                <w:rPr>
                  <w:color w:val="205E9E"/>
                  <w:spacing w:val="-5"/>
                  <w:sz w:val="22"/>
                  <w:u w:val="single" w:color="205E9E"/>
                </w:rPr>
                <w:t> </w:t>
              </w:r>
              <w:r>
                <w:rPr>
                  <w:color w:val="205E9E"/>
                  <w:spacing w:val="-2"/>
                  <w:sz w:val="22"/>
                  <w:u w:val="single" w:color="205E9E"/>
                </w:rPr>
                <w:t>Center</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r>
              <w:rPr>
                <w:color w:val="231F20"/>
                <w:sz w:val="22"/>
              </w:rPr>
              <w:t>SAMHSA’s</w:t>
            </w:r>
            <w:r>
              <w:rPr>
                <w:color w:val="231F20"/>
                <w:spacing w:val="-12"/>
                <w:sz w:val="22"/>
              </w:rPr>
              <w:t> </w:t>
            </w:r>
            <w:hyperlink r:id="rId79">
              <w:r>
                <w:rPr>
                  <w:color w:val="205E9E"/>
                  <w:sz w:val="22"/>
                  <w:u w:val="single" w:color="205E9E"/>
                </w:rPr>
                <w:t>Behavioral</w:t>
              </w:r>
              <w:r>
                <w:rPr>
                  <w:color w:val="205E9E"/>
                  <w:spacing w:val="-11"/>
                  <w:sz w:val="22"/>
                  <w:u w:val="single" w:color="205E9E"/>
                </w:rPr>
                <w:t> </w:t>
              </w:r>
              <w:r>
                <w:rPr>
                  <w:color w:val="205E9E"/>
                  <w:sz w:val="22"/>
                  <w:u w:val="single" w:color="205E9E"/>
                </w:rPr>
                <w:t>Health</w:t>
              </w:r>
              <w:r>
                <w:rPr>
                  <w:color w:val="205E9E"/>
                  <w:spacing w:val="-14"/>
                  <w:sz w:val="22"/>
                  <w:u w:val="single" w:color="205E9E"/>
                </w:rPr>
                <w:t> </w:t>
              </w:r>
              <w:r>
                <w:rPr>
                  <w:color w:val="205E9E"/>
                  <w:sz w:val="22"/>
                  <w:u w:val="single" w:color="205E9E"/>
                </w:rPr>
                <w:t>Treatment</w:t>
              </w:r>
              <w:r>
                <w:rPr>
                  <w:color w:val="205E9E"/>
                  <w:spacing w:val="-11"/>
                  <w:sz w:val="22"/>
                  <w:u w:val="single" w:color="205E9E"/>
                </w:rPr>
                <w:t> </w:t>
              </w:r>
              <w:r>
                <w:rPr>
                  <w:color w:val="205E9E"/>
                  <w:spacing w:val="-2"/>
                  <w:sz w:val="22"/>
                  <w:u w:val="single" w:color="205E9E"/>
                </w:rPr>
                <w:t>Locator</w:t>
              </w:r>
            </w:hyperlink>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r>
              <w:rPr>
                <w:color w:val="231F20"/>
                <w:sz w:val="22"/>
              </w:rPr>
              <w:t>Support</w:t>
            </w:r>
            <w:r>
              <w:rPr>
                <w:color w:val="231F20"/>
                <w:spacing w:val="-4"/>
                <w:sz w:val="22"/>
              </w:rPr>
              <w:t> </w:t>
            </w:r>
            <w:r>
              <w:rPr>
                <w:color w:val="231F20"/>
                <w:sz w:val="22"/>
              </w:rPr>
              <w:t>group</w:t>
            </w:r>
            <w:r>
              <w:rPr>
                <w:color w:val="231F20"/>
                <w:spacing w:val="-2"/>
                <w:sz w:val="22"/>
              </w:rPr>
              <w:t> </w:t>
            </w:r>
            <w:r>
              <w:rPr>
                <w:color w:val="231F20"/>
                <w:sz w:val="22"/>
              </w:rPr>
              <w:t>for</w:t>
            </w:r>
            <w:r>
              <w:rPr>
                <w:color w:val="231F20"/>
                <w:spacing w:val="-2"/>
                <w:sz w:val="22"/>
              </w:rPr>
              <w:t> </w:t>
            </w:r>
            <w:hyperlink r:id="rId80">
              <w:r>
                <w:rPr>
                  <w:color w:val="205E9E"/>
                  <w:sz w:val="22"/>
                  <w:u w:val="single" w:color="205E9E"/>
                </w:rPr>
                <w:t>families</w:t>
              </w:r>
            </w:hyperlink>
            <w:r>
              <w:rPr>
                <w:color w:val="205E9E"/>
                <w:spacing w:val="-2"/>
                <w:sz w:val="22"/>
              </w:rPr>
              <w:t> </w:t>
            </w:r>
            <w:r>
              <w:rPr>
                <w:color w:val="231F20"/>
                <w:sz w:val="22"/>
              </w:rPr>
              <w:t>with</w:t>
            </w:r>
            <w:r>
              <w:rPr>
                <w:color w:val="231F20"/>
                <w:spacing w:val="-2"/>
                <w:sz w:val="22"/>
              </w:rPr>
              <w:t> </w:t>
            </w:r>
            <w:r>
              <w:rPr>
                <w:color w:val="231F20"/>
                <w:sz w:val="22"/>
              </w:rPr>
              <w:t>Long</w:t>
            </w:r>
            <w:r>
              <w:rPr>
                <w:color w:val="231F20"/>
                <w:spacing w:val="-1"/>
                <w:sz w:val="22"/>
              </w:rPr>
              <w:t> </w:t>
            </w:r>
            <w:r>
              <w:rPr>
                <w:color w:val="231F20"/>
                <w:spacing w:val="-2"/>
                <w:sz w:val="22"/>
              </w:rPr>
              <w:t>COVID</w:t>
            </w:r>
          </w:p>
        </w:tc>
      </w:tr>
      <w:tr>
        <w:trPr>
          <w:trHeight w:val="353" w:hRule="atLeast"/>
        </w:trPr>
        <w:tc>
          <w:tcPr>
            <w:tcW w:w="2335" w:type="dxa"/>
            <w:tcBorders>
              <w:top w:val="nil"/>
              <w:bottom w:val="nil"/>
            </w:tcBorders>
            <w:shd w:val="clear" w:color="auto" w:fill="E0EAF4"/>
          </w:tcPr>
          <w:p>
            <w:pPr>
              <w:pStyle w:val="TableParagraph"/>
              <w:spacing w:before="0"/>
              <w:ind w:left="0"/>
              <w:rPr>
                <w:rFonts w:ascii="Times New Roman"/>
                <w:sz w:val="20"/>
              </w:rPr>
            </w:pPr>
          </w:p>
        </w:tc>
        <w:tc>
          <w:tcPr>
            <w:tcW w:w="7185" w:type="dxa"/>
            <w:tcBorders>
              <w:top w:val="nil"/>
              <w:bottom w:val="nil"/>
            </w:tcBorders>
            <w:shd w:val="clear" w:color="auto" w:fill="E0EAF4"/>
          </w:tcPr>
          <w:p>
            <w:pPr>
              <w:pStyle w:val="TableParagraph"/>
              <w:spacing w:before="47"/>
              <w:ind w:left="80"/>
              <w:rPr>
                <w:sz w:val="22"/>
              </w:rPr>
            </w:pPr>
            <w:r>
              <w:rPr>
                <w:color w:val="231F20"/>
                <w:sz w:val="22"/>
              </w:rPr>
              <w:t>Support</w:t>
            </w:r>
            <w:r>
              <w:rPr>
                <w:color w:val="231F20"/>
                <w:spacing w:val="-1"/>
                <w:sz w:val="22"/>
              </w:rPr>
              <w:t> </w:t>
            </w:r>
            <w:r>
              <w:rPr>
                <w:color w:val="231F20"/>
                <w:sz w:val="22"/>
              </w:rPr>
              <w:t>network</w:t>
            </w:r>
            <w:r>
              <w:rPr>
                <w:color w:val="231F20"/>
                <w:spacing w:val="-1"/>
                <w:sz w:val="22"/>
              </w:rPr>
              <w:t> </w:t>
            </w:r>
            <w:r>
              <w:rPr>
                <w:color w:val="231F20"/>
                <w:sz w:val="22"/>
              </w:rPr>
              <w:t>for</w:t>
            </w:r>
            <w:r>
              <w:rPr>
                <w:color w:val="231F20"/>
                <w:spacing w:val="-1"/>
                <w:sz w:val="22"/>
              </w:rPr>
              <w:t> </w:t>
            </w:r>
            <w:hyperlink r:id="rId81">
              <w:r>
                <w:rPr>
                  <w:color w:val="205E9E"/>
                  <w:sz w:val="22"/>
                  <w:u w:val="single" w:color="205E9E"/>
                </w:rPr>
                <w:t>kids</w:t>
              </w:r>
              <w:r>
                <w:rPr>
                  <w:color w:val="205E9E"/>
                  <w:spacing w:val="-1"/>
                  <w:sz w:val="22"/>
                  <w:u w:val="single" w:color="205E9E"/>
                </w:rPr>
                <w:t> </w:t>
              </w:r>
              <w:r>
                <w:rPr>
                  <w:color w:val="205E9E"/>
                  <w:sz w:val="22"/>
                  <w:u w:val="single" w:color="205E9E"/>
                </w:rPr>
                <w:t>with</w:t>
              </w:r>
              <w:r>
                <w:rPr>
                  <w:color w:val="205E9E"/>
                  <w:spacing w:val="-1"/>
                  <w:sz w:val="22"/>
                  <w:u w:val="single" w:color="205E9E"/>
                </w:rPr>
                <w:t> </w:t>
              </w:r>
              <w:r>
                <w:rPr>
                  <w:color w:val="205E9E"/>
                  <w:sz w:val="22"/>
                  <w:u w:val="single" w:color="205E9E"/>
                </w:rPr>
                <w:t>Long</w:t>
              </w:r>
              <w:r>
                <w:rPr>
                  <w:color w:val="205E9E"/>
                  <w:spacing w:val="-1"/>
                  <w:sz w:val="22"/>
                  <w:u w:val="single" w:color="205E9E"/>
                </w:rPr>
                <w:t> </w:t>
              </w:r>
              <w:r>
                <w:rPr>
                  <w:color w:val="205E9E"/>
                  <w:spacing w:val="-2"/>
                  <w:sz w:val="22"/>
                  <w:u w:val="single" w:color="205E9E"/>
                </w:rPr>
                <w:t>COVID</w:t>
              </w:r>
            </w:hyperlink>
          </w:p>
        </w:tc>
      </w:tr>
      <w:tr>
        <w:trPr>
          <w:trHeight w:val="1120" w:hRule="atLeast"/>
        </w:trPr>
        <w:tc>
          <w:tcPr>
            <w:tcW w:w="2335" w:type="dxa"/>
            <w:tcBorders>
              <w:top w:val="nil"/>
            </w:tcBorders>
            <w:shd w:val="clear" w:color="auto" w:fill="E0EAF4"/>
          </w:tcPr>
          <w:p>
            <w:pPr>
              <w:pStyle w:val="TableParagraph"/>
              <w:spacing w:before="55"/>
              <w:ind w:left="80"/>
              <w:rPr>
                <w:b/>
                <w:sz w:val="22"/>
              </w:rPr>
            </w:pPr>
            <w:r>
              <w:rPr>
                <w:b/>
                <w:color w:val="231F20"/>
                <w:sz w:val="22"/>
              </w:rPr>
              <w:t>Suicide</w:t>
            </w:r>
            <w:r>
              <w:rPr>
                <w:b/>
                <w:color w:val="231F20"/>
                <w:spacing w:val="-3"/>
                <w:sz w:val="22"/>
              </w:rPr>
              <w:t> </w:t>
            </w:r>
            <w:r>
              <w:rPr>
                <w:b/>
                <w:color w:val="231F20"/>
                <w:sz w:val="22"/>
              </w:rPr>
              <w:t>and</w:t>
            </w:r>
            <w:r>
              <w:rPr>
                <w:b/>
                <w:color w:val="231F20"/>
                <w:spacing w:val="-3"/>
                <w:sz w:val="22"/>
              </w:rPr>
              <w:t> </w:t>
            </w:r>
            <w:r>
              <w:rPr>
                <w:b/>
                <w:color w:val="231F20"/>
                <w:spacing w:val="-2"/>
                <w:sz w:val="22"/>
              </w:rPr>
              <w:t>Crisis</w:t>
            </w:r>
          </w:p>
          <w:p>
            <w:pPr>
              <w:pStyle w:val="TableParagraph"/>
              <w:spacing w:before="11"/>
              <w:ind w:left="80"/>
              <w:rPr>
                <w:b/>
                <w:sz w:val="22"/>
              </w:rPr>
            </w:pPr>
            <w:r>
              <w:rPr>
                <w:b/>
                <w:color w:val="231F20"/>
                <w:spacing w:val="-2"/>
                <w:sz w:val="22"/>
              </w:rPr>
              <w:t>Lifeline</w:t>
            </w:r>
          </w:p>
        </w:tc>
        <w:tc>
          <w:tcPr>
            <w:tcW w:w="7185" w:type="dxa"/>
            <w:tcBorders>
              <w:top w:val="nil"/>
            </w:tcBorders>
            <w:shd w:val="clear" w:color="auto" w:fill="E0EAF4"/>
          </w:tcPr>
          <w:p>
            <w:pPr>
              <w:pStyle w:val="TableParagraph"/>
              <w:spacing w:line="249" w:lineRule="auto" w:before="47"/>
              <w:ind w:left="80" w:right="46" w:hanging="1"/>
              <w:rPr>
                <w:sz w:val="22"/>
              </w:rPr>
            </w:pPr>
            <w:r>
              <w:rPr>
                <w:color w:val="231F20"/>
                <w:sz w:val="22"/>
              </w:rPr>
              <w:t>Dial </w:t>
            </w:r>
            <w:r>
              <w:rPr>
                <w:b/>
                <w:color w:val="231F20"/>
                <w:sz w:val="22"/>
              </w:rPr>
              <w:t>988 </w:t>
            </w:r>
            <w:r>
              <w:rPr>
                <w:color w:val="231F20"/>
                <w:sz w:val="22"/>
              </w:rPr>
              <w:t>to call or text the national 988 </w:t>
            </w:r>
            <w:hyperlink r:id="rId82">
              <w:r>
                <w:rPr>
                  <w:color w:val="205E9E"/>
                  <w:sz w:val="22"/>
                  <w:u w:val="single" w:color="205E9E"/>
                </w:rPr>
                <w:t>Suicide &amp; Crisis Lifeline</w:t>
              </w:r>
            </w:hyperlink>
            <w:r>
              <w:rPr>
                <w:color w:val="231F20"/>
                <w:sz w:val="22"/>
              </w:rPr>
              <w:t>.</w:t>
            </w:r>
            <w:r>
              <w:rPr>
                <w:color w:val="231F20"/>
                <w:spacing w:val="-2"/>
                <w:sz w:val="22"/>
              </w:rPr>
              <w:t> </w:t>
            </w:r>
            <w:r>
              <w:rPr>
                <w:color w:val="231F20"/>
                <w:sz w:val="22"/>
              </w:rPr>
              <w:t>The Lifeline provides 24/7, free and confidential support for people in distress,</w:t>
            </w:r>
            <w:r>
              <w:rPr>
                <w:color w:val="231F20"/>
                <w:spacing w:val="-5"/>
                <w:sz w:val="22"/>
              </w:rPr>
              <w:t> </w:t>
            </w:r>
            <w:r>
              <w:rPr>
                <w:color w:val="231F20"/>
                <w:sz w:val="22"/>
              </w:rPr>
              <w:t>prevention</w:t>
            </w:r>
            <w:r>
              <w:rPr>
                <w:color w:val="231F20"/>
                <w:spacing w:val="-5"/>
                <w:sz w:val="22"/>
              </w:rPr>
              <w:t> </w:t>
            </w:r>
            <w:r>
              <w:rPr>
                <w:color w:val="231F20"/>
                <w:sz w:val="22"/>
              </w:rPr>
              <w:t>and</w:t>
            </w:r>
            <w:r>
              <w:rPr>
                <w:color w:val="231F20"/>
                <w:spacing w:val="-5"/>
                <w:sz w:val="22"/>
              </w:rPr>
              <w:t> </w:t>
            </w:r>
            <w:r>
              <w:rPr>
                <w:color w:val="231F20"/>
                <w:sz w:val="22"/>
              </w:rPr>
              <w:t>crisis</w:t>
            </w:r>
            <w:r>
              <w:rPr>
                <w:color w:val="231F20"/>
                <w:spacing w:val="-5"/>
                <w:sz w:val="22"/>
              </w:rPr>
              <w:t> </w:t>
            </w:r>
            <w:r>
              <w:rPr>
                <w:color w:val="231F20"/>
                <w:sz w:val="22"/>
              </w:rPr>
              <w:t>resources</w:t>
            </w:r>
            <w:r>
              <w:rPr>
                <w:color w:val="231F20"/>
                <w:spacing w:val="-5"/>
                <w:sz w:val="22"/>
              </w:rPr>
              <w:t> </w:t>
            </w:r>
            <w:r>
              <w:rPr>
                <w:color w:val="231F20"/>
                <w:sz w:val="22"/>
              </w:rPr>
              <w:t>for</w:t>
            </w:r>
            <w:r>
              <w:rPr>
                <w:color w:val="231F20"/>
                <w:spacing w:val="-5"/>
                <w:sz w:val="22"/>
              </w:rPr>
              <w:t> </w:t>
            </w:r>
            <w:r>
              <w:rPr>
                <w:color w:val="231F20"/>
                <w:sz w:val="22"/>
              </w:rPr>
              <w:t>individuals</w:t>
            </w:r>
            <w:r>
              <w:rPr>
                <w:color w:val="231F20"/>
                <w:spacing w:val="-5"/>
                <w:sz w:val="22"/>
              </w:rPr>
              <w:t> </w:t>
            </w:r>
            <w:r>
              <w:rPr>
                <w:color w:val="231F20"/>
                <w:sz w:val="22"/>
              </w:rPr>
              <w:t>or</w:t>
            </w:r>
            <w:r>
              <w:rPr>
                <w:color w:val="231F20"/>
                <w:spacing w:val="-5"/>
                <w:sz w:val="22"/>
              </w:rPr>
              <w:t> </w:t>
            </w:r>
            <w:r>
              <w:rPr>
                <w:color w:val="231F20"/>
                <w:sz w:val="22"/>
              </w:rPr>
              <w:t>their</w:t>
            </w:r>
            <w:r>
              <w:rPr>
                <w:color w:val="231F20"/>
                <w:spacing w:val="-5"/>
                <w:sz w:val="22"/>
              </w:rPr>
              <w:t> </w:t>
            </w:r>
            <w:r>
              <w:rPr>
                <w:color w:val="231F20"/>
                <w:sz w:val="22"/>
              </w:rPr>
              <w:t>loved ones, and best practices for professionals in the United States.</w:t>
            </w:r>
          </w:p>
        </w:tc>
      </w:tr>
      <w:tr>
        <w:trPr>
          <w:trHeight w:val="1366" w:hRule="atLeast"/>
        </w:trPr>
        <w:tc>
          <w:tcPr>
            <w:tcW w:w="2335" w:type="dxa"/>
          </w:tcPr>
          <w:p>
            <w:pPr>
              <w:pStyle w:val="TableParagraph"/>
              <w:ind w:left="80"/>
              <w:rPr>
                <w:b/>
                <w:sz w:val="22"/>
              </w:rPr>
            </w:pPr>
            <w:r>
              <w:rPr>
                <w:b/>
                <w:color w:val="231F20"/>
                <w:sz w:val="22"/>
              </w:rPr>
              <w:t>Support </w:t>
            </w:r>
            <w:r>
              <w:rPr>
                <w:b/>
                <w:color w:val="231F20"/>
                <w:spacing w:val="-2"/>
                <w:sz w:val="22"/>
              </w:rPr>
              <w:t>Groups</w:t>
            </w:r>
          </w:p>
        </w:tc>
        <w:tc>
          <w:tcPr>
            <w:tcW w:w="7185" w:type="dxa"/>
          </w:tcPr>
          <w:p>
            <w:pPr>
              <w:pStyle w:val="TableParagraph"/>
              <w:spacing w:line="249" w:lineRule="auto"/>
              <w:ind w:left="79"/>
              <w:rPr>
                <w:sz w:val="22"/>
              </w:rPr>
            </w:pPr>
            <w:r>
              <w:rPr>
                <w:color w:val="231F20"/>
                <w:sz w:val="22"/>
              </w:rPr>
              <w:t>Support</w:t>
            </w:r>
            <w:r>
              <w:rPr>
                <w:color w:val="231F20"/>
                <w:spacing w:val="-14"/>
                <w:sz w:val="22"/>
              </w:rPr>
              <w:t> </w:t>
            </w:r>
            <w:r>
              <w:rPr>
                <w:color w:val="231F20"/>
                <w:sz w:val="22"/>
              </w:rPr>
              <w:t>groups,</w:t>
            </w:r>
            <w:r>
              <w:rPr>
                <w:color w:val="231F20"/>
                <w:spacing w:val="-14"/>
                <w:sz w:val="22"/>
              </w:rPr>
              <w:t> </w:t>
            </w:r>
            <w:r>
              <w:rPr>
                <w:color w:val="231F20"/>
                <w:sz w:val="22"/>
              </w:rPr>
              <w:t>especially</w:t>
            </w:r>
            <w:r>
              <w:rPr>
                <w:color w:val="231F20"/>
                <w:spacing w:val="-14"/>
                <w:sz w:val="22"/>
              </w:rPr>
              <w:t> </w:t>
            </w:r>
            <w:r>
              <w:rPr>
                <w:color w:val="231F20"/>
                <w:sz w:val="22"/>
              </w:rPr>
              <w:t>virtual</w:t>
            </w:r>
            <w:r>
              <w:rPr>
                <w:color w:val="231F20"/>
                <w:spacing w:val="-14"/>
                <w:sz w:val="22"/>
              </w:rPr>
              <w:t> </w:t>
            </w:r>
            <w:r>
              <w:rPr>
                <w:color w:val="231F20"/>
                <w:sz w:val="22"/>
              </w:rPr>
              <w:t>ones,</w:t>
            </w:r>
            <w:r>
              <w:rPr>
                <w:color w:val="231F20"/>
                <w:spacing w:val="-14"/>
                <w:sz w:val="22"/>
              </w:rPr>
              <w:t> </w:t>
            </w:r>
            <w:r>
              <w:rPr>
                <w:color w:val="231F20"/>
                <w:sz w:val="22"/>
              </w:rPr>
              <w:t>for</w:t>
            </w:r>
            <w:r>
              <w:rPr>
                <w:color w:val="231F20"/>
                <w:spacing w:val="-14"/>
                <w:sz w:val="22"/>
              </w:rPr>
              <w:t> </w:t>
            </w:r>
            <w:r>
              <w:rPr>
                <w:color w:val="231F20"/>
                <w:sz w:val="22"/>
              </w:rPr>
              <w:t>example</w:t>
            </w:r>
            <w:r>
              <w:rPr>
                <w:color w:val="231F20"/>
                <w:spacing w:val="-14"/>
                <w:sz w:val="22"/>
              </w:rPr>
              <w:t> </w:t>
            </w:r>
            <w:hyperlink r:id="rId74">
              <w:r>
                <w:rPr>
                  <w:color w:val="205E9E"/>
                  <w:sz w:val="22"/>
                  <w:u w:val="single" w:color="205E9E"/>
                </w:rPr>
                <w:t>Survivor</w:t>
              </w:r>
              <w:r>
                <w:rPr>
                  <w:color w:val="205E9E"/>
                  <w:spacing w:val="-14"/>
                  <w:sz w:val="22"/>
                  <w:u w:val="single" w:color="205E9E"/>
                </w:rPr>
                <w:t> </w:t>
              </w:r>
              <w:r>
                <w:rPr>
                  <w:color w:val="205E9E"/>
                  <w:sz w:val="22"/>
                  <w:u w:val="single" w:color="205E9E"/>
                </w:rPr>
                <w:t>Corps</w:t>
              </w:r>
            </w:hyperlink>
            <w:r>
              <w:rPr>
                <w:color w:val="231F20"/>
                <w:sz w:val="22"/>
              </w:rPr>
              <w:t>,</w:t>
            </w:r>
            <w:r>
              <w:rPr>
                <w:color w:val="231F20"/>
                <w:spacing w:val="-14"/>
                <w:sz w:val="22"/>
              </w:rPr>
              <w:t> </w:t>
            </w:r>
            <w:r>
              <w:rPr>
                <w:color w:val="231F20"/>
                <w:sz w:val="22"/>
              </w:rPr>
              <w:t>may be</w:t>
            </w:r>
            <w:r>
              <w:rPr>
                <w:color w:val="231F20"/>
                <w:spacing w:val="-6"/>
                <w:sz w:val="22"/>
              </w:rPr>
              <w:t> </w:t>
            </w:r>
            <w:r>
              <w:rPr>
                <w:color w:val="231F20"/>
                <w:sz w:val="22"/>
              </w:rPr>
              <w:t>beneficial</w:t>
            </w:r>
            <w:r>
              <w:rPr>
                <w:color w:val="231F20"/>
                <w:spacing w:val="-6"/>
                <w:sz w:val="22"/>
              </w:rPr>
              <w:t> </w:t>
            </w:r>
            <w:r>
              <w:rPr>
                <w:color w:val="231F20"/>
                <w:sz w:val="22"/>
              </w:rPr>
              <w:t>for</w:t>
            </w:r>
            <w:r>
              <w:rPr>
                <w:color w:val="231F20"/>
                <w:spacing w:val="-6"/>
                <w:sz w:val="22"/>
              </w:rPr>
              <w:t> </w:t>
            </w:r>
            <w:r>
              <w:rPr>
                <w:color w:val="231F20"/>
                <w:sz w:val="22"/>
              </w:rPr>
              <w:t>people</w:t>
            </w:r>
            <w:r>
              <w:rPr>
                <w:color w:val="231F20"/>
                <w:spacing w:val="-6"/>
                <w:sz w:val="22"/>
              </w:rPr>
              <w:t> </w:t>
            </w:r>
            <w:r>
              <w:rPr>
                <w:color w:val="231F20"/>
                <w:sz w:val="22"/>
              </w:rPr>
              <w:t>experiencing</w:t>
            </w:r>
            <w:r>
              <w:rPr>
                <w:color w:val="231F20"/>
                <w:spacing w:val="-6"/>
                <w:sz w:val="22"/>
              </w:rPr>
              <w:t> </w:t>
            </w:r>
            <w:r>
              <w:rPr>
                <w:color w:val="231F20"/>
                <w:sz w:val="22"/>
              </w:rPr>
              <w:t>Long</w:t>
            </w:r>
            <w:r>
              <w:rPr>
                <w:color w:val="231F20"/>
                <w:spacing w:val="-6"/>
                <w:sz w:val="22"/>
              </w:rPr>
              <w:t> </w:t>
            </w:r>
            <w:r>
              <w:rPr>
                <w:color w:val="231F20"/>
                <w:sz w:val="22"/>
              </w:rPr>
              <w:t>COVID,</w:t>
            </w:r>
            <w:r>
              <w:rPr>
                <w:color w:val="231F20"/>
                <w:spacing w:val="-6"/>
                <w:sz w:val="22"/>
              </w:rPr>
              <w:t> </w:t>
            </w:r>
            <w:r>
              <w:rPr>
                <w:color w:val="231F20"/>
                <w:sz w:val="22"/>
              </w:rPr>
              <w:t>as</w:t>
            </w:r>
            <w:r>
              <w:rPr>
                <w:color w:val="231F20"/>
                <w:spacing w:val="-6"/>
                <w:sz w:val="22"/>
              </w:rPr>
              <w:t> </w:t>
            </w:r>
            <w:r>
              <w:rPr>
                <w:color w:val="231F20"/>
                <w:sz w:val="22"/>
              </w:rPr>
              <w:t>well</w:t>
            </w:r>
            <w:r>
              <w:rPr>
                <w:color w:val="231F20"/>
                <w:spacing w:val="-6"/>
                <w:sz w:val="22"/>
              </w:rPr>
              <w:t> </w:t>
            </w:r>
            <w:r>
              <w:rPr>
                <w:color w:val="231F20"/>
                <w:sz w:val="22"/>
              </w:rPr>
              <w:t>as</w:t>
            </w:r>
            <w:r>
              <w:rPr>
                <w:color w:val="231F20"/>
                <w:spacing w:val="-6"/>
                <w:sz w:val="22"/>
              </w:rPr>
              <w:t> </w:t>
            </w:r>
            <w:r>
              <w:rPr>
                <w:color w:val="231F20"/>
                <w:sz w:val="22"/>
              </w:rPr>
              <w:t>those</w:t>
            </w:r>
            <w:r>
              <w:rPr>
                <w:color w:val="231F20"/>
                <w:spacing w:val="-6"/>
                <w:sz w:val="22"/>
              </w:rPr>
              <w:t> </w:t>
            </w:r>
            <w:r>
              <w:rPr>
                <w:color w:val="231F20"/>
                <w:sz w:val="22"/>
              </w:rPr>
              <w:t>who lost a loved one to COVID-19. Many virtual support groups are created and maintained by people with Long COVID.</w:t>
            </w:r>
            <w:r>
              <w:rPr>
                <w:color w:val="231F20"/>
                <w:spacing w:val="-1"/>
                <w:sz w:val="22"/>
              </w:rPr>
              <w:t> </w:t>
            </w:r>
            <w:r>
              <w:rPr>
                <w:color w:val="231F20"/>
                <w:sz w:val="22"/>
              </w:rPr>
              <w:t>The Body Politic has a </w:t>
            </w:r>
            <w:hyperlink r:id="rId83">
              <w:r>
                <w:rPr>
                  <w:color w:val="205E9E"/>
                  <w:sz w:val="22"/>
                  <w:u w:val="single" w:color="205E9E"/>
                </w:rPr>
                <w:t>support group</w:t>
              </w:r>
            </w:hyperlink>
            <w:r>
              <w:rPr>
                <w:color w:val="205E9E"/>
                <w:sz w:val="22"/>
              </w:rPr>
              <w:t> </w:t>
            </w:r>
            <w:r>
              <w:rPr>
                <w:color w:val="231F20"/>
                <w:sz w:val="22"/>
              </w:rPr>
              <w:t>via Slack for Long COVID patients and caregivers.</w:t>
            </w:r>
          </w:p>
        </w:tc>
      </w:tr>
      <w:tr>
        <w:trPr>
          <w:trHeight w:val="290" w:hRule="atLeast"/>
        </w:trPr>
        <w:tc>
          <w:tcPr>
            <w:tcW w:w="2335" w:type="dxa"/>
            <w:tcBorders>
              <w:bottom w:val="nil"/>
            </w:tcBorders>
            <w:shd w:val="clear" w:color="auto" w:fill="E0EAF4"/>
          </w:tcPr>
          <w:p>
            <w:pPr>
              <w:pStyle w:val="TableParagraph"/>
              <w:spacing w:line="242" w:lineRule="exact"/>
              <w:ind w:left="79"/>
              <w:rPr>
                <w:b/>
                <w:sz w:val="22"/>
              </w:rPr>
            </w:pPr>
            <w:r>
              <w:rPr>
                <w:b/>
                <w:color w:val="231F20"/>
                <w:sz w:val="22"/>
              </w:rPr>
              <w:t>Indian </w:t>
            </w:r>
            <w:r>
              <w:rPr>
                <w:b/>
                <w:color w:val="231F20"/>
                <w:spacing w:val="-2"/>
                <w:sz w:val="22"/>
              </w:rPr>
              <w:t>Health</w:t>
            </w:r>
          </w:p>
        </w:tc>
        <w:tc>
          <w:tcPr>
            <w:tcW w:w="7185" w:type="dxa"/>
            <w:tcBorders>
              <w:bottom w:val="nil"/>
            </w:tcBorders>
            <w:shd w:val="clear" w:color="auto" w:fill="E0EAF4"/>
          </w:tcPr>
          <w:p>
            <w:pPr>
              <w:pStyle w:val="TableParagraph"/>
              <w:spacing w:line="242" w:lineRule="exact"/>
              <w:ind w:left="80"/>
              <w:rPr>
                <w:sz w:val="22"/>
              </w:rPr>
            </w:pPr>
            <w:r>
              <w:rPr>
                <w:color w:val="231F20"/>
                <w:sz w:val="22"/>
              </w:rPr>
              <w:t>The</w:t>
            </w:r>
            <w:r>
              <w:rPr>
                <w:color w:val="231F20"/>
                <w:spacing w:val="-13"/>
                <w:sz w:val="22"/>
              </w:rPr>
              <w:t> </w:t>
            </w:r>
            <w:hyperlink r:id="rId84">
              <w:r>
                <w:rPr>
                  <w:color w:val="205E9E"/>
                  <w:sz w:val="22"/>
                  <w:u w:val="single" w:color="205E9E"/>
                </w:rPr>
                <w:t>Indian</w:t>
              </w:r>
              <w:r>
                <w:rPr>
                  <w:color w:val="205E9E"/>
                  <w:spacing w:val="-13"/>
                  <w:sz w:val="22"/>
                  <w:u w:val="single" w:color="205E9E"/>
                </w:rPr>
                <w:t> </w:t>
              </w:r>
              <w:r>
                <w:rPr>
                  <w:color w:val="205E9E"/>
                  <w:sz w:val="22"/>
                  <w:u w:val="single" w:color="205E9E"/>
                </w:rPr>
                <w:t>Health</w:t>
              </w:r>
              <w:r>
                <w:rPr>
                  <w:color w:val="205E9E"/>
                  <w:spacing w:val="-13"/>
                  <w:sz w:val="22"/>
                  <w:u w:val="single" w:color="205E9E"/>
                </w:rPr>
                <w:t> </w:t>
              </w:r>
              <w:r>
                <w:rPr>
                  <w:color w:val="205E9E"/>
                  <w:sz w:val="22"/>
                  <w:u w:val="single" w:color="205E9E"/>
                </w:rPr>
                <w:t>Service</w:t>
              </w:r>
              <w:r>
                <w:rPr>
                  <w:color w:val="205E9E"/>
                  <w:spacing w:val="-13"/>
                  <w:sz w:val="22"/>
                  <w:u w:val="single" w:color="205E9E"/>
                </w:rPr>
                <w:t> </w:t>
              </w:r>
              <w:r>
                <w:rPr>
                  <w:color w:val="205E9E"/>
                  <w:sz w:val="22"/>
                  <w:u w:val="single" w:color="205E9E"/>
                </w:rPr>
                <w:t>Division</w:t>
              </w:r>
              <w:r>
                <w:rPr>
                  <w:color w:val="205E9E"/>
                  <w:spacing w:val="-13"/>
                  <w:sz w:val="22"/>
                  <w:u w:val="single" w:color="205E9E"/>
                </w:rPr>
                <w:t> </w:t>
              </w:r>
              <w:r>
                <w:rPr>
                  <w:color w:val="205E9E"/>
                  <w:sz w:val="22"/>
                  <w:u w:val="single" w:color="205E9E"/>
                </w:rPr>
                <w:t>of</w:t>
              </w:r>
              <w:r>
                <w:rPr>
                  <w:color w:val="205E9E"/>
                  <w:spacing w:val="-13"/>
                  <w:sz w:val="22"/>
                  <w:u w:val="single" w:color="205E9E"/>
                </w:rPr>
                <w:t> </w:t>
              </w:r>
              <w:r>
                <w:rPr>
                  <w:color w:val="205E9E"/>
                  <w:sz w:val="22"/>
                  <w:u w:val="single" w:color="205E9E"/>
                </w:rPr>
                <w:t>Behavioral</w:t>
              </w:r>
              <w:r>
                <w:rPr>
                  <w:color w:val="205E9E"/>
                  <w:spacing w:val="-13"/>
                  <w:sz w:val="22"/>
                  <w:u w:val="single" w:color="205E9E"/>
                </w:rPr>
                <w:t> </w:t>
              </w:r>
              <w:r>
                <w:rPr>
                  <w:color w:val="205E9E"/>
                  <w:sz w:val="22"/>
                  <w:u w:val="single" w:color="205E9E"/>
                </w:rPr>
                <w:t>Health</w:t>
              </w:r>
            </w:hyperlink>
            <w:r>
              <w:rPr>
                <w:color w:val="205E9E"/>
                <w:spacing w:val="-10"/>
                <w:sz w:val="22"/>
              </w:rPr>
              <w:t> </w:t>
            </w:r>
            <w:r>
              <w:rPr>
                <w:color w:val="231F20"/>
                <w:spacing w:val="-2"/>
                <w:sz w:val="22"/>
              </w:rPr>
              <w:t>addresses</w:t>
            </w:r>
          </w:p>
        </w:tc>
      </w:tr>
      <w:tr>
        <w:trPr>
          <w:trHeight w:val="263" w:hRule="atLeast"/>
        </w:trPr>
        <w:tc>
          <w:tcPr>
            <w:tcW w:w="2335" w:type="dxa"/>
            <w:tcBorders>
              <w:top w:val="nil"/>
              <w:bottom w:val="nil"/>
            </w:tcBorders>
            <w:shd w:val="clear" w:color="auto" w:fill="E0EAF4"/>
          </w:tcPr>
          <w:p>
            <w:pPr>
              <w:pStyle w:val="TableParagraph"/>
              <w:spacing w:line="242" w:lineRule="exact" w:before="2"/>
              <w:ind w:left="79"/>
              <w:rPr>
                <w:b/>
                <w:sz w:val="22"/>
              </w:rPr>
            </w:pPr>
            <w:r>
              <w:rPr>
                <w:b/>
                <w:color w:val="231F20"/>
                <w:sz w:val="22"/>
              </w:rPr>
              <w:t>Service</w:t>
            </w:r>
            <w:r>
              <w:rPr>
                <w:b/>
                <w:color w:val="231F20"/>
                <w:spacing w:val="-6"/>
                <w:sz w:val="22"/>
              </w:rPr>
              <w:t> </w:t>
            </w:r>
            <w:r>
              <w:rPr>
                <w:b/>
                <w:color w:val="231F20"/>
                <w:spacing w:val="-2"/>
                <w:sz w:val="22"/>
              </w:rPr>
              <w:t>(IHS),</w:t>
            </w:r>
          </w:p>
        </w:tc>
        <w:tc>
          <w:tcPr>
            <w:tcW w:w="7185" w:type="dxa"/>
            <w:tcBorders>
              <w:top w:val="nil"/>
              <w:bottom w:val="nil"/>
            </w:tcBorders>
            <w:shd w:val="clear" w:color="auto" w:fill="E0EAF4"/>
          </w:tcPr>
          <w:p>
            <w:pPr>
              <w:pStyle w:val="TableParagraph"/>
              <w:spacing w:line="242" w:lineRule="exact" w:before="2"/>
              <w:ind w:left="80"/>
              <w:rPr>
                <w:sz w:val="22"/>
              </w:rPr>
            </w:pPr>
            <w:r>
              <w:rPr>
                <w:color w:val="231F20"/>
                <w:sz w:val="22"/>
              </w:rPr>
              <w:t>behavioral</w:t>
            </w:r>
            <w:r>
              <w:rPr>
                <w:color w:val="231F20"/>
                <w:spacing w:val="-16"/>
                <w:sz w:val="22"/>
              </w:rPr>
              <w:t> </w:t>
            </w:r>
            <w:r>
              <w:rPr>
                <w:color w:val="231F20"/>
                <w:sz w:val="22"/>
              </w:rPr>
              <w:t>health</w:t>
            </w:r>
            <w:r>
              <w:rPr>
                <w:color w:val="231F20"/>
                <w:spacing w:val="-14"/>
                <w:sz w:val="22"/>
              </w:rPr>
              <w:t> </w:t>
            </w:r>
            <w:r>
              <w:rPr>
                <w:color w:val="231F20"/>
                <w:sz w:val="22"/>
              </w:rPr>
              <w:t>issues,</w:t>
            </w:r>
            <w:r>
              <w:rPr>
                <w:color w:val="231F20"/>
                <w:spacing w:val="-14"/>
                <w:sz w:val="22"/>
              </w:rPr>
              <w:t> </w:t>
            </w:r>
            <w:r>
              <w:rPr>
                <w:color w:val="231F20"/>
                <w:sz w:val="22"/>
              </w:rPr>
              <w:t>such</w:t>
            </w:r>
            <w:r>
              <w:rPr>
                <w:color w:val="231F20"/>
                <w:spacing w:val="-14"/>
                <w:sz w:val="22"/>
              </w:rPr>
              <w:t> </w:t>
            </w:r>
            <w:r>
              <w:rPr>
                <w:color w:val="231F20"/>
                <w:sz w:val="22"/>
              </w:rPr>
              <w:t>as</w:t>
            </w:r>
            <w:r>
              <w:rPr>
                <w:color w:val="231F20"/>
                <w:spacing w:val="-14"/>
                <w:sz w:val="22"/>
              </w:rPr>
              <w:t> </w:t>
            </w:r>
            <w:r>
              <w:rPr>
                <w:color w:val="231F20"/>
                <w:sz w:val="22"/>
              </w:rPr>
              <w:t>mental</w:t>
            </w:r>
            <w:r>
              <w:rPr>
                <w:color w:val="231F20"/>
                <w:spacing w:val="-14"/>
                <w:sz w:val="22"/>
              </w:rPr>
              <w:t> </w:t>
            </w:r>
            <w:r>
              <w:rPr>
                <w:color w:val="231F20"/>
                <w:sz w:val="22"/>
              </w:rPr>
              <w:t>health</w:t>
            </w:r>
            <w:r>
              <w:rPr>
                <w:color w:val="231F20"/>
                <w:spacing w:val="-14"/>
                <w:sz w:val="22"/>
              </w:rPr>
              <w:t> </w:t>
            </w:r>
            <w:r>
              <w:rPr>
                <w:color w:val="231F20"/>
                <w:sz w:val="22"/>
              </w:rPr>
              <w:t>conditions,</w:t>
            </w:r>
            <w:r>
              <w:rPr>
                <w:color w:val="231F20"/>
                <w:spacing w:val="-14"/>
                <w:sz w:val="22"/>
              </w:rPr>
              <w:t> </w:t>
            </w:r>
            <w:r>
              <w:rPr>
                <w:color w:val="231F20"/>
                <w:spacing w:val="-2"/>
                <w:sz w:val="22"/>
              </w:rPr>
              <w:t>mental</w:t>
            </w:r>
          </w:p>
        </w:tc>
      </w:tr>
      <w:tr>
        <w:trPr>
          <w:trHeight w:val="264" w:hRule="atLeast"/>
        </w:trPr>
        <w:tc>
          <w:tcPr>
            <w:tcW w:w="2335" w:type="dxa"/>
            <w:tcBorders>
              <w:top w:val="nil"/>
              <w:bottom w:val="nil"/>
            </w:tcBorders>
            <w:shd w:val="clear" w:color="auto" w:fill="E0EAF4"/>
          </w:tcPr>
          <w:p>
            <w:pPr>
              <w:pStyle w:val="TableParagraph"/>
              <w:spacing w:line="242" w:lineRule="exact" w:before="2"/>
              <w:ind w:left="79"/>
              <w:rPr>
                <w:b/>
                <w:sz w:val="22"/>
              </w:rPr>
            </w:pPr>
            <w:r>
              <w:rPr>
                <w:b/>
                <w:color w:val="231F20"/>
                <w:sz w:val="22"/>
              </w:rPr>
              <w:t>Division </w:t>
            </w:r>
            <w:r>
              <w:rPr>
                <w:b/>
                <w:color w:val="231F20"/>
                <w:spacing w:val="-5"/>
                <w:sz w:val="22"/>
              </w:rPr>
              <w:t>of</w:t>
            </w:r>
          </w:p>
        </w:tc>
        <w:tc>
          <w:tcPr>
            <w:tcW w:w="7185" w:type="dxa"/>
            <w:tcBorders>
              <w:top w:val="nil"/>
              <w:bottom w:val="nil"/>
            </w:tcBorders>
            <w:shd w:val="clear" w:color="auto" w:fill="E0EAF4"/>
          </w:tcPr>
          <w:p>
            <w:pPr>
              <w:pStyle w:val="TableParagraph"/>
              <w:spacing w:line="242" w:lineRule="exact" w:before="2"/>
              <w:ind w:left="80"/>
              <w:rPr>
                <w:sz w:val="22"/>
              </w:rPr>
            </w:pPr>
            <w:r>
              <w:rPr>
                <w:color w:val="231F20"/>
                <w:sz w:val="22"/>
              </w:rPr>
              <w:t>illness,</w:t>
            </w:r>
            <w:r>
              <w:rPr>
                <w:color w:val="231F20"/>
                <w:spacing w:val="-16"/>
                <w:sz w:val="22"/>
              </w:rPr>
              <w:t> </w:t>
            </w:r>
            <w:r>
              <w:rPr>
                <w:color w:val="231F20"/>
                <w:sz w:val="22"/>
              </w:rPr>
              <w:t>mental</w:t>
            </w:r>
            <w:r>
              <w:rPr>
                <w:color w:val="231F20"/>
                <w:spacing w:val="-15"/>
                <w:sz w:val="22"/>
              </w:rPr>
              <w:t> </w:t>
            </w:r>
            <w:r>
              <w:rPr>
                <w:color w:val="231F20"/>
                <w:sz w:val="22"/>
              </w:rPr>
              <w:t>disorders,</w:t>
            </w:r>
            <w:r>
              <w:rPr>
                <w:color w:val="231F20"/>
                <w:spacing w:val="-15"/>
                <w:sz w:val="22"/>
              </w:rPr>
              <w:t> </w:t>
            </w:r>
            <w:r>
              <w:rPr>
                <w:color w:val="231F20"/>
                <w:sz w:val="22"/>
              </w:rPr>
              <w:t>substance</w:t>
            </w:r>
            <w:r>
              <w:rPr>
                <w:color w:val="231F20"/>
                <w:spacing w:val="-15"/>
                <w:sz w:val="22"/>
              </w:rPr>
              <w:t> </w:t>
            </w:r>
            <w:r>
              <w:rPr>
                <w:color w:val="231F20"/>
                <w:sz w:val="22"/>
              </w:rPr>
              <w:t>use</w:t>
            </w:r>
            <w:r>
              <w:rPr>
                <w:color w:val="231F20"/>
                <w:spacing w:val="-16"/>
                <w:sz w:val="22"/>
              </w:rPr>
              <w:t> </w:t>
            </w:r>
            <w:r>
              <w:rPr>
                <w:color w:val="231F20"/>
                <w:sz w:val="22"/>
              </w:rPr>
              <w:t>disorders,</w:t>
            </w:r>
            <w:r>
              <w:rPr>
                <w:color w:val="231F20"/>
                <w:spacing w:val="-15"/>
                <w:sz w:val="22"/>
              </w:rPr>
              <w:t> </w:t>
            </w:r>
            <w:r>
              <w:rPr>
                <w:color w:val="231F20"/>
                <w:sz w:val="22"/>
              </w:rPr>
              <w:t>suicide,</w:t>
            </w:r>
            <w:r>
              <w:rPr>
                <w:color w:val="231F20"/>
                <w:spacing w:val="-15"/>
                <w:sz w:val="22"/>
              </w:rPr>
              <w:t> </w:t>
            </w:r>
            <w:r>
              <w:rPr>
                <w:color w:val="231F20"/>
                <w:sz w:val="22"/>
              </w:rPr>
              <w:t>and</w:t>
            </w:r>
            <w:r>
              <w:rPr>
                <w:color w:val="231F20"/>
                <w:spacing w:val="-15"/>
                <w:sz w:val="22"/>
              </w:rPr>
              <w:t> </w:t>
            </w:r>
            <w:r>
              <w:rPr>
                <w:color w:val="231F20"/>
                <w:spacing w:val="-2"/>
                <w:sz w:val="22"/>
              </w:rPr>
              <w:t>violence,</w:t>
            </w:r>
          </w:p>
        </w:tc>
      </w:tr>
      <w:tr>
        <w:trPr>
          <w:trHeight w:val="283" w:hRule="atLeast"/>
        </w:trPr>
        <w:tc>
          <w:tcPr>
            <w:tcW w:w="2335" w:type="dxa"/>
            <w:tcBorders>
              <w:top w:val="nil"/>
            </w:tcBorders>
            <w:shd w:val="clear" w:color="auto" w:fill="E0EAF4"/>
          </w:tcPr>
          <w:p>
            <w:pPr>
              <w:pStyle w:val="TableParagraph"/>
              <w:spacing w:before="2"/>
              <w:ind w:left="79"/>
              <w:rPr>
                <w:b/>
                <w:sz w:val="22"/>
              </w:rPr>
            </w:pPr>
            <w:r>
              <w:rPr>
                <w:b/>
                <w:color w:val="231F20"/>
                <w:sz w:val="22"/>
              </w:rPr>
              <w:t>Behavioral </w:t>
            </w:r>
            <w:r>
              <w:rPr>
                <w:b/>
                <w:color w:val="231F20"/>
                <w:spacing w:val="-2"/>
                <w:sz w:val="22"/>
              </w:rPr>
              <w:t>Health</w:t>
            </w:r>
          </w:p>
        </w:tc>
        <w:tc>
          <w:tcPr>
            <w:tcW w:w="7185" w:type="dxa"/>
            <w:tcBorders>
              <w:top w:val="nil"/>
            </w:tcBorders>
            <w:shd w:val="clear" w:color="auto" w:fill="E0EAF4"/>
          </w:tcPr>
          <w:p>
            <w:pPr>
              <w:pStyle w:val="TableParagraph"/>
              <w:spacing w:before="2"/>
              <w:ind w:left="80"/>
              <w:rPr>
                <w:sz w:val="22"/>
              </w:rPr>
            </w:pPr>
            <w:r>
              <w:rPr>
                <w:color w:val="231F20"/>
                <w:sz w:val="22"/>
              </w:rPr>
              <w:t>through</w:t>
            </w:r>
            <w:r>
              <w:rPr>
                <w:color w:val="231F20"/>
                <w:spacing w:val="-17"/>
                <w:sz w:val="22"/>
              </w:rPr>
              <w:t> </w:t>
            </w:r>
            <w:r>
              <w:rPr>
                <w:color w:val="231F20"/>
                <w:sz w:val="22"/>
              </w:rPr>
              <w:t>integrated</w:t>
            </w:r>
            <w:r>
              <w:rPr>
                <w:color w:val="231F20"/>
                <w:spacing w:val="-14"/>
                <w:sz w:val="22"/>
              </w:rPr>
              <w:t> </w:t>
            </w:r>
            <w:r>
              <w:rPr>
                <w:color w:val="231F20"/>
                <w:sz w:val="22"/>
              </w:rPr>
              <w:t>behavioral</w:t>
            </w:r>
            <w:r>
              <w:rPr>
                <w:color w:val="231F20"/>
                <w:spacing w:val="-15"/>
                <w:sz w:val="22"/>
              </w:rPr>
              <w:t> </w:t>
            </w:r>
            <w:r>
              <w:rPr>
                <w:color w:val="231F20"/>
                <w:sz w:val="22"/>
              </w:rPr>
              <w:t>health</w:t>
            </w:r>
            <w:r>
              <w:rPr>
                <w:color w:val="231F20"/>
                <w:spacing w:val="-14"/>
                <w:sz w:val="22"/>
              </w:rPr>
              <w:t> </w:t>
            </w:r>
            <w:r>
              <w:rPr>
                <w:color w:val="231F20"/>
                <w:sz w:val="22"/>
              </w:rPr>
              <w:t>and</w:t>
            </w:r>
            <w:r>
              <w:rPr>
                <w:color w:val="231F20"/>
                <w:spacing w:val="-15"/>
                <w:sz w:val="22"/>
              </w:rPr>
              <w:t> </w:t>
            </w:r>
            <w:r>
              <w:rPr>
                <w:color w:val="231F20"/>
                <w:sz w:val="22"/>
              </w:rPr>
              <w:t>primary</w:t>
            </w:r>
            <w:r>
              <w:rPr>
                <w:color w:val="231F20"/>
                <w:spacing w:val="-14"/>
                <w:sz w:val="22"/>
              </w:rPr>
              <w:t> </w:t>
            </w:r>
            <w:r>
              <w:rPr>
                <w:color w:val="231F20"/>
                <w:sz w:val="22"/>
              </w:rPr>
              <w:t>care</w:t>
            </w:r>
            <w:r>
              <w:rPr>
                <w:color w:val="231F20"/>
                <w:spacing w:val="-14"/>
                <w:sz w:val="22"/>
              </w:rPr>
              <w:t> </w:t>
            </w:r>
            <w:r>
              <w:rPr>
                <w:color w:val="231F20"/>
                <w:spacing w:val="-2"/>
                <w:sz w:val="22"/>
              </w:rPr>
              <w:t>treatment.</w:t>
            </w:r>
          </w:p>
        </w:tc>
      </w:tr>
      <w:tr>
        <w:trPr>
          <w:trHeight w:val="1630" w:hRule="atLeast"/>
        </w:trPr>
        <w:tc>
          <w:tcPr>
            <w:tcW w:w="2335" w:type="dxa"/>
          </w:tcPr>
          <w:p>
            <w:pPr>
              <w:pStyle w:val="TableParagraph"/>
              <w:spacing w:line="249" w:lineRule="auto"/>
              <w:ind w:left="79"/>
              <w:rPr>
                <w:b/>
                <w:sz w:val="22"/>
              </w:rPr>
            </w:pPr>
            <w:r>
              <w:rPr>
                <w:b/>
                <w:color w:val="231F20"/>
                <w:sz w:val="22"/>
              </w:rPr>
              <w:t>Occupational</w:t>
            </w:r>
            <w:r>
              <w:rPr>
                <w:b/>
                <w:color w:val="231F20"/>
                <w:spacing w:val="-16"/>
                <w:sz w:val="22"/>
              </w:rPr>
              <w:t> </w:t>
            </w:r>
            <w:r>
              <w:rPr>
                <w:b/>
                <w:color w:val="231F20"/>
                <w:sz w:val="22"/>
              </w:rPr>
              <w:t>and Physical </w:t>
            </w:r>
            <w:r>
              <w:rPr>
                <w:b/>
                <w:color w:val="231F20"/>
                <w:spacing w:val="-2"/>
                <w:sz w:val="22"/>
              </w:rPr>
              <w:t>Therapy</w:t>
            </w:r>
          </w:p>
        </w:tc>
        <w:tc>
          <w:tcPr>
            <w:tcW w:w="7185" w:type="dxa"/>
          </w:tcPr>
          <w:p>
            <w:pPr>
              <w:pStyle w:val="TableParagraph"/>
              <w:spacing w:line="249" w:lineRule="auto"/>
              <w:ind w:left="80"/>
              <w:rPr>
                <w:sz w:val="22"/>
              </w:rPr>
            </w:pPr>
            <w:r>
              <w:rPr/>
              <mc:AlternateContent>
                <mc:Choice Requires="wps">
                  <w:drawing>
                    <wp:anchor distT="0" distB="0" distL="0" distR="0" allowOverlap="1" layoutInCell="1" locked="0" behindDoc="1" simplePos="0" relativeHeight="486519296">
                      <wp:simplePos x="0" y="0"/>
                      <wp:positionH relativeFrom="column">
                        <wp:posOffset>1313761</wp:posOffset>
                      </wp:positionH>
                      <wp:positionV relativeFrom="paragraph">
                        <wp:posOffset>661575</wp:posOffset>
                      </wp:positionV>
                      <wp:extent cx="39370" cy="1079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39370" cy="10795"/>
                                <a:chExt cx="39370" cy="10795"/>
                              </a:xfrm>
                            </wpg:grpSpPr>
                            <wps:wsp>
                              <wps:cNvPr id="106" name="Graphic 106"/>
                              <wps:cNvSpPr/>
                              <wps:spPr>
                                <a:xfrm>
                                  <a:off x="0" y="5118"/>
                                  <a:ext cx="39370" cy="1270"/>
                                </a:xfrm>
                                <a:custGeom>
                                  <a:avLst/>
                                  <a:gdLst/>
                                  <a:ahLst/>
                                  <a:cxnLst/>
                                  <a:rect l="l" t="t" r="r" b="b"/>
                                  <a:pathLst>
                                    <a:path w="39370" h="0">
                                      <a:moveTo>
                                        <a:pt x="0" y="0"/>
                                      </a:moveTo>
                                      <a:lnTo>
                                        <a:pt x="38811" y="0"/>
                                      </a:lnTo>
                                    </a:path>
                                  </a:pathLst>
                                </a:custGeom>
                                <a:ln w="1023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3.445801pt;margin-top:52.092567pt;width:3.1pt;height:.85pt;mso-position-horizontal-relative:column;mso-position-vertical-relative:paragraph;z-index:-16797184" id="docshapegroup97" coordorigin="2069,1042" coordsize="62,17">
                      <v:line style="position:absolute" from="2069,1050" to="2130,1050" stroked="true" strokeweight=".806pt" strokecolor="#231f20">
                        <v:stroke dashstyle="solid"/>
                      </v:line>
                      <w10:wrap type="none"/>
                    </v:group>
                  </w:pict>
                </mc:Fallback>
              </mc:AlternateContent>
            </w:r>
            <w:r>
              <w:rPr>
                <w:color w:val="231F20"/>
                <w:sz w:val="22"/>
              </w:rPr>
              <w:t>Occupational and physical therapy may be necessary for patients to recover from chronic fatigue, regain mental acuity and function as independently</w:t>
            </w:r>
            <w:r>
              <w:rPr>
                <w:color w:val="231F20"/>
                <w:spacing w:val="-7"/>
                <w:sz w:val="22"/>
              </w:rPr>
              <w:t> </w:t>
            </w:r>
            <w:r>
              <w:rPr>
                <w:color w:val="231F20"/>
                <w:sz w:val="22"/>
              </w:rPr>
              <w:t>as</w:t>
            </w:r>
            <w:r>
              <w:rPr>
                <w:color w:val="231F20"/>
                <w:spacing w:val="-7"/>
                <w:sz w:val="22"/>
              </w:rPr>
              <w:t> </w:t>
            </w:r>
            <w:r>
              <w:rPr>
                <w:color w:val="231F20"/>
                <w:sz w:val="22"/>
              </w:rPr>
              <w:t>possible.</w:t>
            </w:r>
            <w:r>
              <w:rPr>
                <w:color w:val="231F20"/>
                <w:spacing w:val="-11"/>
                <w:sz w:val="22"/>
              </w:rPr>
              <w:t> </w:t>
            </w:r>
            <w:r>
              <w:rPr>
                <w:color w:val="231F20"/>
                <w:sz w:val="22"/>
              </w:rPr>
              <w:t>Telehealth</w:t>
            </w:r>
            <w:r>
              <w:rPr>
                <w:color w:val="231F20"/>
                <w:spacing w:val="-7"/>
                <w:sz w:val="22"/>
              </w:rPr>
              <w:t> </w:t>
            </w:r>
            <w:r>
              <w:rPr>
                <w:color w:val="231F20"/>
                <w:sz w:val="22"/>
              </w:rPr>
              <w:t>options</w:t>
            </w:r>
            <w:r>
              <w:rPr>
                <w:color w:val="231F20"/>
                <w:spacing w:val="-7"/>
                <w:sz w:val="22"/>
              </w:rPr>
              <w:t> </w:t>
            </w:r>
            <w:r>
              <w:rPr>
                <w:color w:val="231F20"/>
                <w:sz w:val="22"/>
              </w:rPr>
              <w:t>may</w:t>
            </w:r>
            <w:r>
              <w:rPr>
                <w:color w:val="231F20"/>
                <w:spacing w:val="-7"/>
                <w:sz w:val="22"/>
              </w:rPr>
              <w:t> </w:t>
            </w:r>
            <w:r>
              <w:rPr>
                <w:color w:val="231F20"/>
                <w:sz w:val="22"/>
              </w:rPr>
              <w:t>be</w:t>
            </w:r>
            <w:r>
              <w:rPr>
                <w:color w:val="231F20"/>
                <w:spacing w:val="-7"/>
                <w:sz w:val="22"/>
              </w:rPr>
              <w:t> </w:t>
            </w:r>
            <w:r>
              <w:rPr>
                <w:color w:val="231F20"/>
                <w:sz w:val="22"/>
              </w:rPr>
              <w:t>available</w:t>
            </w:r>
            <w:r>
              <w:rPr>
                <w:color w:val="231F20"/>
                <w:spacing w:val="-7"/>
                <w:sz w:val="22"/>
              </w:rPr>
              <w:t> </w:t>
            </w:r>
            <w:r>
              <w:rPr>
                <w:color w:val="231F20"/>
                <w:sz w:val="22"/>
              </w:rPr>
              <w:t>in</w:t>
            </w:r>
            <w:r>
              <w:rPr>
                <w:color w:val="231F20"/>
                <w:spacing w:val="-7"/>
                <w:sz w:val="22"/>
              </w:rPr>
              <w:t> </w:t>
            </w:r>
            <w:r>
              <w:rPr>
                <w:color w:val="231F20"/>
                <w:sz w:val="22"/>
              </w:rPr>
              <w:t>some areas.</w:t>
            </w:r>
            <w:r>
              <w:rPr>
                <w:color w:val="231F20"/>
                <w:spacing w:val="-6"/>
                <w:sz w:val="22"/>
              </w:rPr>
              <w:t> </w:t>
            </w:r>
            <w:r>
              <w:rPr>
                <w:color w:val="231F20"/>
                <w:sz w:val="22"/>
              </w:rPr>
              <w:t>This</w:t>
            </w:r>
            <w:r>
              <w:rPr>
                <w:color w:val="231F20"/>
                <w:spacing w:val="-3"/>
                <w:sz w:val="22"/>
              </w:rPr>
              <w:t> </w:t>
            </w:r>
            <w:hyperlink r:id="rId85">
              <w:r>
                <w:rPr>
                  <w:color w:val="205E9E"/>
                  <w:sz w:val="22"/>
                  <w:u w:val="single" w:color="205E9E"/>
                </w:rPr>
                <w:t>director</w:t>
              </w:r>
            </w:hyperlink>
            <w:r>
              <w:rPr>
                <w:color w:val="205E9E"/>
                <w:sz w:val="22"/>
                <w:u w:val="single" w:color="205E9E"/>
              </w:rPr>
              <w:t>y</w:t>
            </w:r>
            <w:r>
              <w:rPr>
                <w:color w:val="205E9E"/>
                <w:spacing w:val="-2"/>
                <w:sz w:val="22"/>
                <w:u w:val="single" w:color="205E9E"/>
              </w:rPr>
              <w:t> </w:t>
            </w:r>
            <w:hyperlink r:id="rId85">
              <w:r>
                <w:rPr>
                  <w:color w:val="205E9E"/>
                  <w:sz w:val="22"/>
                  <w:u w:val="single" w:color="205E9E"/>
                </w:rPr>
                <w:t>for</w:t>
              </w:r>
              <w:r>
                <w:rPr>
                  <w:color w:val="205E9E"/>
                  <w:spacing w:val="-2"/>
                  <w:sz w:val="22"/>
                  <w:u w:val="single" w:color="205E9E"/>
                </w:rPr>
                <w:t> </w:t>
              </w:r>
              <w:r>
                <w:rPr>
                  <w:color w:val="205E9E"/>
                  <w:sz w:val="22"/>
                  <w:u w:val="single" w:color="205E9E"/>
                </w:rPr>
                <w:t>occupational</w:t>
              </w:r>
              <w:r>
                <w:rPr>
                  <w:color w:val="205E9E"/>
                  <w:spacing w:val="-2"/>
                  <w:sz w:val="22"/>
                  <w:u w:val="single" w:color="205E9E"/>
                </w:rPr>
                <w:t> </w:t>
              </w:r>
              <w:r>
                <w:rPr>
                  <w:color w:val="205E9E"/>
                  <w:sz w:val="22"/>
                  <w:u w:val="single" w:color="205E9E"/>
                </w:rPr>
                <w:t>therapy</w:t>
              </w:r>
            </w:hyperlink>
            <w:r>
              <w:rPr>
                <w:color w:val="205E9E"/>
                <w:spacing w:val="-2"/>
                <w:sz w:val="22"/>
              </w:rPr>
              <w:t> </w:t>
            </w:r>
            <w:r>
              <w:rPr>
                <w:color w:val="231F20"/>
                <w:sz w:val="22"/>
              </w:rPr>
              <w:t>and</w:t>
            </w:r>
            <w:r>
              <w:rPr>
                <w:color w:val="231F20"/>
                <w:spacing w:val="-2"/>
                <w:sz w:val="22"/>
              </w:rPr>
              <w:t> </w:t>
            </w:r>
            <w:r>
              <w:rPr>
                <w:color w:val="231F20"/>
                <w:sz w:val="22"/>
              </w:rPr>
              <w:t>this</w:t>
            </w:r>
            <w:r>
              <w:rPr>
                <w:color w:val="231F20"/>
                <w:spacing w:val="-2"/>
                <w:sz w:val="22"/>
              </w:rPr>
              <w:t> </w:t>
            </w:r>
            <w:hyperlink r:id="rId86">
              <w:r>
                <w:rPr>
                  <w:color w:val="205E9E"/>
                  <w:sz w:val="22"/>
                  <w:u w:val="single" w:color="205E9E"/>
                </w:rPr>
                <w:t>directory</w:t>
              </w:r>
            </w:hyperlink>
            <w:r>
              <w:rPr>
                <w:color w:val="205E9E"/>
                <w:spacing w:val="-2"/>
                <w:sz w:val="22"/>
              </w:rPr>
              <w:t> </w:t>
            </w:r>
            <w:r>
              <w:rPr>
                <w:color w:val="231F20"/>
                <w:sz w:val="22"/>
              </w:rPr>
              <w:t>through the</w:t>
            </w:r>
            <w:r>
              <w:rPr>
                <w:color w:val="231F20"/>
                <w:spacing w:val="-1"/>
                <w:sz w:val="22"/>
              </w:rPr>
              <w:t> </w:t>
            </w:r>
            <w:hyperlink r:id="rId87">
              <w:r>
                <w:rPr>
                  <w:color w:val="205E9E"/>
                  <w:sz w:val="22"/>
                  <w:u w:val="single" w:color="205E9E"/>
                </w:rPr>
                <w:t>American Physical Therapy</w:t>
              </w:r>
              <w:r>
                <w:rPr>
                  <w:color w:val="205E9E"/>
                  <w:spacing w:val="-1"/>
                  <w:sz w:val="22"/>
                  <w:u w:val="single" w:color="205E9E"/>
                </w:rPr>
                <w:t> </w:t>
              </w:r>
              <w:r>
                <w:rPr>
                  <w:color w:val="205E9E"/>
                  <w:sz w:val="22"/>
                  <w:u w:val="single" w:color="205E9E"/>
                </w:rPr>
                <w:t>Association</w:t>
              </w:r>
            </w:hyperlink>
            <w:r>
              <w:rPr>
                <w:color w:val="205E9E"/>
                <w:sz w:val="22"/>
              </w:rPr>
              <w:t> </w:t>
            </w:r>
            <w:r>
              <w:rPr>
                <w:color w:val="231F20"/>
                <w:sz w:val="22"/>
              </w:rPr>
              <w:t>can help identify local occupational and physical therapists.</w:t>
            </w:r>
          </w:p>
        </w:tc>
      </w:tr>
      <w:tr>
        <w:trPr>
          <w:trHeight w:val="1707" w:hRule="atLeast"/>
        </w:trPr>
        <w:tc>
          <w:tcPr>
            <w:tcW w:w="2335" w:type="dxa"/>
            <w:shd w:val="clear" w:color="auto" w:fill="E0EAF4"/>
          </w:tcPr>
          <w:p>
            <w:pPr>
              <w:pStyle w:val="TableParagraph"/>
              <w:spacing w:line="249" w:lineRule="auto"/>
              <w:ind w:left="79" w:right="762"/>
              <w:rPr>
                <w:b/>
                <w:sz w:val="22"/>
              </w:rPr>
            </w:pPr>
            <w:r>
              <w:rPr>
                <w:b/>
                <w:color w:val="231F20"/>
                <w:sz w:val="22"/>
              </w:rPr>
              <w:t>Resources</w:t>
            </w:r>
            <w:r>
              <w:rPr>
                <w:b/>
                <w:color w:val="231F20"/>
                <w:spacing w:val="-16"/>
                <w:sz w:val="22"/>
              </w:rPr>
              <w:t> </w:t>
            </w:r>
            <w:r>
              <w:rPr>
                <w:b/>
                <w:color w:val="231F20"/>
                <w:sz w:val="22"/>
              </w:rPr>
              <w:t>for People with </w:t>
            </w:r>
            <w:r>
              <w:rPr>
                <w:b/>
                <w:color w:val="231F20"/>
                <w:spacing w:val="-2"/>
                <w:sz w:val="22"/>
              </w:rPr>
              <w:t>Disabilities</w:t>
            </w:r>
          </w:p>
        </w:tc>
        <w:tc>
          <w:tcPr>
            <w:tcW w:w="7185" w:type="dxa"/>
            <w:shd w:val="clear" w:color="auto" w:fill="E0EAF4"/>
          </w:tcPr>
          <w:p>
            <w:pPr>
              <w:pStyle w:val="TableParagraph"/>
              <w:spacing w:line="249" w:lineRule="auto"/>
              <w:ind w:left="80" w:right="145" w:hanging="1"/>
              <w:rPr>
                <w:sz w:val="22"/>
              </w:rPr>
            </w:pPr>
            <w:r>
              <w:rPr>
                <w:color w:val="231F20"/>
                <w:sz w:val="22"/>
              </w:rPr>
              <w:t>The CDC offers </w:t>
            </w:r>
            <w:hyperlink r:id="rId88">
              <w:r>
                <w:rPr>
                  <w:color w:val="205E9E"/>
                  <w:sz w:val="22"/>
                  <w:u w:val="single" w:color="205E9E"/>
                </w:rPr>
                <w:t>COVID-19 resources</w:t>
              </w:r>
            </w:hyperlink>
            <w:r>
              <w:rPr>
                <w:color w:val="205E9E"/>
                <w:sz w:val="22"/>
              </w:rPr>
              <w:t> </w:t>
            </w:r>
            <w:r>
              <w:rPr>
                <w:color w:val="231F20"/>
                <w:sz w:val="22"/>
              </w:rPr>
              <w:t>for people with disabilities with information on when to use the resources. The HHS </w:t>
            </w:r>
            <w:hyperlink r:id="rId89">
              <w:r>
                <w:rPr>
                  <w:color w:val="205E9E"/>
                  <w:sz w:val="22"/>
                  <w:u w:val="single" w:color="205E9E"/>
                </w:rPr>
                <w:t>Guidance on </w:t>
              </w:r>
            </w:hyperlink>
            <w:r>
              <w:rPr>
                <w:color w:val="205E9E"/>
                <w:sz w:val="22"/>
              </w:rPr>
              <w:t> </w:t>
            </w:r>
            <w:hyperlink r:id="rId89">
              <w:r>
                <w:rPr>
                  <w:color w:val="205E9E"/>
                  <w:sz w:val="22"/>
                  <w:u w:val="single" w:color="205E9E"/>
                </w:rPr>
                <w:t>“Long</w:t>
              </w:r>
              <w:r>
                <w:rPr>
                  <w:color w:val="205E9E"/>
                  <w:spacing w:val="-4"/>
                  <w:sz w:val="22"/>
                  <w:u w:val="single" w:color="205E9E"/>
                </w:rPr>
                <w:t> </w:t>
              </w:r>
              <w:r>
                <w:rPr>
                  <w:color w:val="205E9E"/>
                  <w:sz w:val="22"/>
                  <w:u w:val="single" w:color="205E9E"/>
                </w:rPr>
                <w:t>COVID”</w:t>
              </w:r>
              <w:r>
                <w:rPr>
                  <w:color w:val="205E9E"/>
                  <w:spacing w:val="-4"/>
                  <w:sz w:val="22"/>
                  <w:u w:val="single" w:color="205E9E"/>
                </w:rPr>
                <w:t> </w:t>
              </w:r>
              <w:r>
                <w:rPr>
                  <w:color w:val="205E9E"/>
                  <w:sz w:val="22"/>
                  <w:u w:val="single" w:color="205E9E"/>
                </w:rPr>
                <w:t>as</w:t>
              </w:r>
              <w:r>
                <w:rPr>
                  <w:color w:val="205E9E"/>
                  <w:spacing w:val="-4"/>
                  <w:sz w:val="22"/>
                  <w:u w:val="single" w:color="205E9E"/>
                </w:rPr>
                <w:t> </w:t>
              </w:r>
              <w:r>
                <w:rPr>
                  <w:color w:val="205E9E"/>
                  <w:sz w:val="22"/>
                  <w:u w:val="single" w:color="205E9E"/>
                </w:rPr>
                <w:t>a</w:t>
              </w:r>
              <w:r>
                <w:rPr>
                  <w:color w:val="205E9E"/>
                  <w:spacing w:val="-4"/>
                  <w:sz w:val="22"/>
                  <w:u w:val="single" w:color="205E9E"/>
                </w:rPr>
                <w:t> </w:t>
              </w:r>
              <w:r>
                <w:rPr>
                  <w:color w:val="205E9E"/>
                  <w:sz w:val="22"/>
                  <w:u w:val="single" w:color="205E9E"/>
                </w:rPr>
                <w:t>Disability</w:t>
              </w:r>
              <w:r>
                <w:rPr>
                  <w:color w:val="205E9E"/>
                  <w:spacing w:val="-4"/>
                  <w:sz w:val="22"/>
                  <w:u w:val="single" w:color="205E9E"/>
                </w:rPr>
                <w:t> </w:t>
              </w:r>
              <w:r>
                <w:rPr>
                  <w:color w:val="205E9E"/>
                  <w:sz w:val="22"/>
                  <w:u w:val="single" w:color="205E9E"/>
                </w:rPr>
                <w:t>Under</w:t>
              </w:r>
              <w:r>
                <w:rPr>
                  <w:color w:val="205E9E"/>
                  <w:spacing w:val="-4"/>
                  <w:sz w:val="22"/>
                  <w:u w:val="single" w:color="205E9E"/>
                </w:rPr>
                <w:t> </w:t>
              </w:r>
              <w:r>
                <w:rPr>
                  <w:color w:val="205E9E"/>
                  <w:sz w:val="22"/>
                  <w:u w:val="single" w:color="205E9E"/>
                </w:rPr>
                <w:t>the</w:t>
              </w:r>
              <w:r>
                <w:rPr>
                  <w:color w:val="205E9E"/>
                  <w:spacing w:val="-15"/>
                  <w:sz w:val="22"/>
                  <w:u w:val="single" w:color="205E9E"/>
                </w:rPr>
                <w:t> </w:t>
              </w:r>
              <w:r>
                <w:rPr>
                  <w:color w:val="205E9E"/>
                  <w:sz w:val="22"/>
                  <w:u w:val="single" w:color="205E9E"/>
                </w:rPr>
                <w:t>ADA,</w:t>
              </w:r>
              <w:r>
                <w:rPr>
                  <w:color w:val="205E9E"/>
                  <w:spacing w:val="-4"/>
                  <w:sz w:val="22"/>
                  <w:u w:val="single" w:color="205E9E"/>
                </w:rPr>
                <w:t> </w:t>
              </w:r>
              <w:r>
                <w:rPr>
                  <w:color w:val="205E9E"/>
                  <w:sz w:val="22"/>
                  <w:u w:val="single" w:color="205E9E"/>
                </w:rPr>
                <w:t>Section</w:t>
              </w:r>
              <w:r>
                <w:rPr>
                  <w:color w:val="205E9E"/>
                  <w:spacing w:val="-4"/>
                  <w:sz w:val="22"/>
                  <w:u w:val="single" w:color="205E9E"/>
                </w:rPr>
                <w:t> </w:t>
              </w:r>
              <w:r>
                <w:rPr>
                  <w:color w:val="205E9E"/>
                  <w:sz w:val="22"/>
                  <w:u w:val="single" w:color="205E9E"/>
                </w:rPr>
                <w:t>504,</w:t>
              </w:r>
              <w:r>
                <w:rPr>
                  <w:color w:val="205E9E"/>
                  <w:spacing w:val="-4"/>
                  <w:sz w:val="22"/>
                  <w:u w:val="single" w:color="205E9E"/>
                </w:rPr>
                <w:t> </w:t>
              </w:r>
              <w:r>
                <w:rPr>
                  <w:color w:val="205E9E"/>
                  <w:sz w:val="22"/>
                  <w:u w:val="single" w:color="205E9E"/>
                </w:rPr>
                <w:t>and</w:t>
              </w:r>
              <w:r>
                <w:rPr>
                  <w:color w:val="205E9E"/>
                  <w:spacing w:val="-4"/>
                  <w:sz w:val="22"/>
                  <w:u w:val="single" w:color="205E9E"/>
                </w:rPr>
                <w:t> </w:t>
              </w:r>
              <w:r>
                <w:rPr>
                  <w:color w:val="205E9E"/>
                  <w:sz w:val="22"/>
                  <w:u w:val="single" w:color="205E9E"/>
                </w:rPr>
                <w:t>Section</w:t>
              </w:r>
              <w:r>
                <w:rPr>
                  <w:color w:val="205E9E"/>
                  <w:spacing w:val="-5"/>
                  <w:sz w:val="22"/>
                  <w:u w:val="single" w:color="205E9E"/>
                </w:rPr>
                <w:t> </w:t>
              </w:r>
            </w:hyperlink>
            <w:r>
              <w:rPr>
                <w:color w:val="205E9E"/>
                <w:spacing w:val="-5"/>
                <w:sz w:val="22"/>
              </w:rPr>
              <w:t> </w:t>
            </w:r>
            <w:hyperlink r:id="rId89">
              <w:r>
                <w:rPr>
                  <w:color w:val="205E9E"/>
                  <w:sz w:val="22"/>
                  <w:u w:val="single" w:color="205E9E"/>
                </w:rPr>
                <w:t>1557</w:t>
              </w:r>
            </w:hyperlink>
            <w:r>
              <w:rPr>
                <w:color w:val="205E9E"/>
                <w:sz w:val="22"/>
              </w:rPr>
              <w:t> </w:t>
            </w:r>
            <w:r>
              <w:rPr>
                <w:color w:val="231F20"/>
                <w:sz w:val="22"/>
              </w:rPr>
              <w:t>may be beneficial for individuals where Long COVID substantially impacts their life, as well as the Social Security Administration’s </w:t>
            </w:r>
            <w:hyperlink r:id="rId90">
              <w:r>
                <w:rPr>
                  <w:color w:val="205E9E"/>
                  <w:sz w:val="22"/>
                  <w:u w:val="single" w:color="205E9E"/>
                </w:rPr>
                <w:t>application for disability benefits</w:t>
              </w:r>
            </w:hyperlink>
            <w:r>
              <w:rPr>
                <w:color w:val="231F20"/>
                <w:sz w:val="22"/>
              </w:rPr>
              <w:t>.</w:t>
            </w:r>
          </w:p>
        </w:tc>
      </w:tr>
    </w:tbl>
    <w:p>
      <w:pPr>
        <w:pStyle w:val="BodyText"/>
        <w:rPr>
          <w:b/>
          <w:sz w:val="30"/>
        </w:rPr>
      </w:pPr>
    </w:p>
    <w:p>
      <w:pPr>
        <w:pStyle w:val="BodyText"/>
        <w:rPr>
          <w:b/>
          <w:sz w:val="30"/>
        </w:rPr>
      </w:pPr>
    </w:p>
    <w:p>
      <w:pPr>
        <w:pStyle w:val="BodyText"/>
        <w:spacing w:before="4"/>
        <w:rPr>
          <w:b/>
          <w:sz w:val="37"/>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63968">
                <wp:simplePos x="0" y="0"/>
                <wp:positionH relativeFrom="page">
                  <wp:posOffset>6686867</wp:posOffset>
                </wp:positionH>
                <wp:positionV relativeFrom="paragraph">
                  <wp:posOffset>27682</wp:posOffset>
                </wp:positionV>
                <wp:extent cx="393700" cy="60325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19</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63968" type="#_x0000_t202" id="docshape98"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19</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64480">
                <wp:simplePos x="0" y="0"/>
                <wp:positionH relativeFrom="page">
                  <wp:posOffset>0</wp:posOffset>
                </wp:positionH>
                <wp:positionV relativeFrom="page">
                  <wp:posOffset>0</wp:posOffset>
                </wp:positionV>
                <wp:extent cx="594360" cy="1005840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64480" id="docshape99"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64992">
                <wp:simplePos x="0" y="0"/>
                <wp:positionH relativeFrom="page">
                  <wp:posOffset>931165</wp:posOffset>
                </wp:positionH>
                <wp:positionV relativeFrom="page">
                  <wp:posOffset>347473</wp:posOffset>
                </wp:positionV>
                <wp:extent cx="1929764" cy="36957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64992" id="docshape100"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Heading1"/>
        <w:ind w:right="705"/>
      </w:pPr>
      <w:bookmarkStart w:name="Appendix D" w:id="35"/>
      <w:bookmarkEnd w:id="35"/>
      <w:r>
        <w:rPr>
          <w:b w:val="0"/>
        </w:rPr>
      </w:r>
      <w:bookmarkStart w:name="_bookmark3" w:id="36"/>
      <w:bookmarkEnd w:id="36"/>
      <w:r>
        <w:rPr>
          <w:b w:val="0"/>
        </w:rPr>
      </w:r>
      <w:r>
        <w:rPr>
          <w:color w:val="231F20"/>
        </w:rPr>
        <w:t>Appendix</w:t>
      </w:r>
      <w:r>
        <w:rPr>
          <w:color w:val="231F20"/>
          <w:spacing w:val="-5"/>
        </w:rPr>
        <w:t> </w:t>
      </w:r>
      <w:r>
        <w:rPr>
          <w:color w:val="231F20"/>
        </w:rPr>
        <w:t>D.</w:t>
      </w:r>
      <w:r>
        <w:rPr>
          <w:color w:val="231F20"/>
          <w:spacing w:val="-5"/>
        </w:rPr>
        <w:t> </w:t>
      </w:r>
      <w:r>
        <w:rPr>
          <w:color w:val="231F20"/>
        </w:rPr>
        <w:t>Recommended</w:t>
      </w:r>
      <w:r>
        <w:rPr>
          <w:color w:val="231F20"/>
          <w:spacing w:val="-5"/>
        </w:rPr>
        <w:t> </w:t>
      </w:r>
      <w:r>
        <w:rPr>
          <w:color w:val="231F20"/>
        </w:rPr>
        <w:t>Resources</w:t>
      </w:r>
      <w:r>
        <w:rPr>
          <w:color w:val="231F20"/>
          <w:spacing w:val="-5"/>
        </w:rPr>
        <w:t> </w:t>
      </w:r>
      <w:r>
        <w:rPr>
          <w:color w:val="231F20"/>
        </w:rPr>
        <w:t>for</w:t>
      </w:r>
      <w:r>
        <w:rPr>
          <w:color w:val="231F20"/>
          <w:spacing w:val="-5"/>
        </w:rPr>
        <w:t> </w:t>
      </w:r>
      <w:r>
        <w:rPr>
          <w:color w:val="231F20"/>
        </w:rPr>
        <w:t>Primary</w:t>
      </w:r>
      <w:r>
        <w:rPr>
          <w:color w:val="231F20"/>
          <w:spacing w:val="-5"/>
        </w:rPr>
        <w:t> </w:t>
      </w:r>
      <w:r>
        <w:rPr>
          <w:color w:val="231F20"/>
        </w:rPr>
        <w:t>Care</w:t>
      </w:r>
      <w:r>
        <w:rPr>
          <w:color w:val="231F20"/>
          <w:spacing w:val="-5"/>
        </w:rPr>
        <w:t> </w:t>
      </w:r>
      <w:r>
        <w:rPr>
          <w:color w:val="231F20"/>
        </w:rPr>
        <w:t>Providers</w:t>
      </w:r>
      <w:r>
        <w:rPr>
          <w:color w:val="231F20"/>
          <w:spacing w:val="-5"/>
        </w:rPr>
        <w:t> </w:t>
      </w:r>
      <w:r>
        <w:rPr>
          <w:color w:val="231F20"/>
        </w:rPr>
        <w:t>to Learn About Long COVID</w:t>
      </w:r>
    </w:p>
    <w:p>
      <w:pPr>
        <w:pStyle w:val="BodyText"/>
        <w:spacing w:before="5" w:after="1"/>
        <w:rPr>
          <w:b/>
        </w:rPr>
      </w:pPr>
    </w:p>
    <w:tbl>
      <w:tblPr>
        <w:tblW w:w="0" w:type="auto"/>
        <w:jc w:val="left"/>
        <w:tblInd w:w="3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10"/>
        <w:gridCol w:w="7910"/>
      </w:tblGrid>
      <w:tr>
        <w:trPr>
          <w:trHeight w:val="547" w:hRule="atLeast"/>
        </w:trPr>
        <w:tc>
          <w:tcPr>
            <w:tcW w:w="1610" w:type="dxa"/>
            <w:shd w:val="clear" w:color="auto" w:fill="1C384B"/>
          </w:tcPr>
          <w:p>
            <w:pPr>
              <w:pStyle w:val="TableParagraph"/>
              <w:spacing w:line="225" w:lineRule="auto" w:before="41"/>
              <w:ind w:left="303" w:right="290" w:firstLine="118"/>
              <w:rPr>
                <w:b/>
                <w:sz w:val="22"/>
              </w:rPr>
            </w:pPr>
            <w:r>
              <w:rPr>
                <w:b/>
                <w:color w:val="FFFFFF"/>
                <w:sz w:val="22"/>
              </w:rPr>
              <w:t>Type of </w:t>
            </w:r>
            <w:r>
              <w:rPr>
                <w:b/>
                <w:color w:val="FFFFFF"/>
                <w:spacing w:val="-2"/>
                <w:sz w:val="22"/>
              </w:rPr>
              <w:t>Resource</w:t>
            </w:r>
          </w:p>
        </w:tc>
        <w:tc>
          <w:tcPr>
            <w:tcW w:w="7910" w:type="dxa"/>
            <w:shd w:val="clear" w:color="auto" w:fill="1C384B"/>
          </w:tcPr>
          <w:p>
            <w:pPr>
              <w:pStyle w:val="TableParagraph"/>
              <w:spacing w:before="29"/>
              <w:ind w:left="2086" w:right="2077"/>
              <w:jc w:val="center"/>
              <w:rPr>
                <w:b/>
                <w:sz w:val="22"/>
              </w:rPr>
            </w:pPr>
            <w:r>
              <w:rPr>
                <w:b/>
                <w:color w:val="FFFFFF"/>
                <w:sz w:val="22"/>
              </w:rPr>
              <w:t>Recommended </w:t>
            </w:r>
            <w:r>
              <w:rPr>
                <w:b/>
                <w:color w:val="FFFFFF"/>
                <w:spacing w:val="-2"/>
                <w:sz w:val="22"/>
              </w:rPr>
              <w:t>Program/Resources</w:t>
            </w:r>
          </w:p>
        </w:tc>
      </w:tr>
      <w:tr>
        <w:trPr>
          <w:trHeight w:val="4616" w:hRule="atLeast"/>
        </w:trPr>
        <w:tc>
          <w:tcPr>
            <w:tcW w:w="1610" w:type="dxa"/>
            <w:shd w:val="clear" w:color="auto" w:fill="E0EAF4"/>
          </w:tcPr>
          <w:p>
            <w:pPr>
              <w:pStyle w:val="TableParagraph"/>
              <w:spacing w:line="249" w:lineRule="auto"/>
              <w:ind w:left="79" w:right="54"/>
              <w:rPr>
                <w:b/>
                <w:sz w:val="22"/>
              </w:rPr>
            </w:pPr>
            <w:r>
              <w:rPr>
                <w:b/>
                <w:color w:val="231F20"/>
                <w:spacing w:val="-2"/>
                <w:sz w:val="22"/>
              </w:rPr>
              <w:t>Clinician Training Opportunities </w:t>
            </w:r>
            <w:r>
              <w:rPr>
                <w:b/>
                <w:color w:val="231F20"/>
                <w:spacing w:val="-4"/>
                <w:sz w:val="22"/>
              </w:rPr>
              <w:t>and </w:t>
            </w:r>
            <w:r>
              <w:rPr>
                <w:b/>
                <w:color w:val="231F20"/>
                <w:spacing w:val="-2"/>
                <w:sz w:val="22"/>
              </w:rPr>
              <w:t>Resources</w:t>
            </w:r>
          </w:p>
        </w:tc>
        <w:tc>
          <w:tcPr>
            <w:tcW w:w="7910" w:type="dxa"/>
            <w:shd w:val="clear" w:color="auto" w:fill="E0EAF4"/>
          </w:tcPr>
          <w:p>
            <w:pPr>
              <w:pStyle w:val="TableParagraph"/>
              <w:ind w:left="79"/>
              <w:rPr>
                <w:sz w:val="22"/>
              </w:rPr>
            </w:pPr>
            <w:r>
              <w:rPr>
                <w:color w:val="231F20"/>
                <w:spacing w:val="-6"/>
                <w:sz w:val="22"/>
              </w:rPr>
              <w:t>The</w:t>
            </w:r>
            <w:r>
              <w:rPr>
                <w:color w:val="231F20"/>
                <w:spacing w:val="-20"/>
                <w:sz w:val="22"/>
              </w:rPr>
              <w:t> </w:t>
            </w:r>
            <w:hyperlink r:id="rId91">
              <w:r>
                <w:rPr>
                  <w:color w:val="205E9E"/>
                  <w:spacing w:val="-6"/>
                  <w:sz w:val="22"/>
                  <w:u w:val="single" w:color="205E9E"/>
                </w:rPr>
                <w:t>American</w:t>
              </w:r>
              <w:r>
                <w:rPr>
                  <w:color w:val="205E9E"/>
                  <w:spacing w:val="-19"/>
                  <w:sz w:val="22"/>
                  <w:u w:val="single" w:color="205E9E"/>
                </w:rPr>
                <w:t> </w:t>
              </w:r>
              <w:r>
                <w:rPr>
                  <w:color w:val="205E9E"/>
                  <w:spacing w:val="-6"/>
                  <w:sz w:val="22"/>
                  <w:u w:val="single" w:color="205E9E"/>
                </w:rPr>
                <w:t>Academy</w:t>
              </w:r>
              <w:r>
                <w:rPr>
                  <w:color w:val="205E9E"/>
                  <w:spacing w:val="-5"/>
                  <w:sz w:val="22"/>
                  <w:u w:val="single" w:color="205E9E"/>
                </w:rPr>
                <w:t> </w:t>
              </w:r>
              <w:r>
                <w:rPr>
                  <w:color w:val="205E9E"/>
                  <w:spacing w:val="-6"/>
                  <w:sz w:val="22"/>
                  <w:u w:val="single" w:color="205E9E"/>
                </w:rPr>
                <w:t>of</w:t>
              </w:r>
              <w:r>
                <w:rPr>
                  <w:color w:val="205E9E"/>
                  <w:spacing w:val="-4"/>
                  <w:sz w:val="22"/>
                  <w:u w:val="single" w:color="205E9E"/>
                </w:rPr>
                <w:t> </w:t>
              </w:r>
              <w:r>
                <w:rPr>
                  <w:color w:val="205E9E"/>
                  <w:spacing w:val="-6"/>
                  <w:sz w:val="22"/>
                  <w:u w:val="single" w:color="205E9E"/>
                </w:rPr>
                <w:t>Family</w:t>
              </w:r>
              <w:r>
                <w:rPr>
                  <w:color w:val="205E9E"/>
                  <w:spacing w:val="-5"/>
                  <w:sz w:val="22"/>
                  <w:u w:val="single" w:color="205E9E"/>
                </w:rPr>
                <w:t> </w:t>
              </w:r>
              <w:r>
                <w:rPr>
                  <w:color w:val="205E9E"/>
                  <w:spacing w:val="-6"/>
                  <w:sz w:val="22"/>
                  <w:u w:val="single" w:color="205E9E"/>
                </w:rPr>
                <w:t>Physicians’</w:t>
              </w:r>
              <w:r>
                <w:rPr>
                  <w:color w:val="205E9E"/>
                  <w:spacing w:val="-14"/>
                  <w:sz w:val="22"/>
                  <w:u w:val="single" w:color="205E9E"/>
                </w:rPr>
                <w:t> </w:t>
              </w:r>
              <w:r>
                <w:rPr>
                  <w:color w:val="205E9E"/>
                  <w:spacing w:val="-6"/>
                  <w:sz w:val="22"/>
                  <w:u w:val="single" w:color="205E9E"/>
                </w:rPr>
                <w:t>online</w:t>
              </w:r>
              <w:r>
                <w:rPr>
                  <w:color w:val="205E9E"/>
                  <w:spacing w:val="-5"/>
                  <w:sz w:val="22"/>
                  <w:u w:val="single" w:color="205E9E"/>
                </w:rPr>
                <w:t> </w:t>
              </w:r>
              <w:r>
                <w:rPr>
                  <w:color w:val="205E9E"/>
                  <w:spacing w:val="-6"/>
                  <w:sz w:val="22"/>
                  <w:u w:val="single" w:color="205E9E"/>
                </w:rPr>
                <w:t>education</w:t>
              </w:r>
              <w:r>
                <w:rPr>
                  <w:color w:val="205E9E"/>
                  <w:spacing w:val="-5"/>
                  <w:sz w:val="22"/>
                  <w:u w:val="single" w:color="205E9E"/>
                </w:rPr>
                <w:t> </w:t>
              </w:r>
              <w:r>
                <w:rPr>
                  <w:color w:val="205E9E"/>
                  <w:spacing w:val="-6"/>
                  <w:sz w:val="22"/>
                  <w:u w:val="single" w:color="205E9E"/>
                </w:rPr>
                <w:t>program</w:t>
              </w:r>
            </w:hyperlink>
            <w:r>
              <w:rPr>
                <w:color w:val="205E9E"/>
                <w:spacing w:val="3"/>
                <w:sz w:val="22"/>
              </w:rPr>
              <w:t> </w:t>
            </w:r>
            <w:r>
              <w:rPr>
                <w:color w:val="231F20"/>
                <w:spacing w:val="-6"/>
                <w:sz w:val="22"/>
              </w:rPr>
              <w:t>covers</w:t>
            </w:r>
          </w:p>
          <w:p>
            <w:pPr>
              <w:pStyle w:val="TableParagraph"/>
              <w:spacing w:before="11"/>
              <w:ind w:left="79"/>
              <w:rPr>
                <w:sz w:val="22"/>
              </w:rPr>
            </w:pPr>
            <w:r>
              <w:rPr>
                <w:color w:val="231F20"/>
                <w:spacing w:val="-6"/>
                <w:sz w:val="22"/>
              </w:rPr>
              <w:t>managing short- and long-term effects of Long COVID on patients</w:t>
            </w:r>
            <w:r>
              <w:rPr>
                <w:color w:val="231F20"/>
                <w:spacing w:val="-5"/>
                <w:sz w:val="22"/>
              </w:rPr>
              <w:t> </w:t>
            </w:r>
            <w:r>
              <w:rPr>
                <w:color w:val="231F20"/>
                <w:spacing w:val="-6"/>
                <w:sz w:val="22"/>
              </w:rPr>
              <w:t>and communities.</w:t>
            </w:r>
          </w:p>
          <w:p>
            <w:pPr>
              <w:pStyle w:val="TableParagraph"/>
              <w:spacing w:line="249" w:lineRule="auto" w:before="101"/>
              <w:ind w:left="79"/>
              <w:rPr>
                <w:sz w:val="22"/>
              </w:rPr>
            </w:pPr>
            <w:hyperlink r:id="rId92">
              <w:r>
                <w:rPr>
                  <w:color w:val="205E9E"/>
                  <w:sz w:val="22"/>
                  <w:u w:val="single" w:color="205E9E"/>
                </w:rPr>
                <w:t>Clinician Outreach and Communication</w:t>
              </w:r>
              <w:r>
                <w:rPr>
                  <w:color w:val="205E9E"/>
                  <w:spacing w:val="-10"/>
                  <w:sz w:val="22"/>
                  <w:u w:val="single" w:color="205E9E"/>
                </w:rPr>
                <w:t> </w:t>
              </w:r>
              <w:r>
                <w:rPr>
                  <w:color w:val="205E9E"/>
                  <w:sz w:val="22"/>
                  <w:u w:val="single" w:color="205E9E"/>
                </w:rPr>
                <w:t>Activity (COCA) Calls/Webinars</w:t>
              </w:r>
            </w:hyperlink>
            <w:r>
              <w:rPr>
                <w:color w:val="205E9E"/>
                <w:sz w:val="22"/>
              </w:rPr>
              <w:t> </w:t>
            </w:r>
            <w:r>
              <w:rPr>
                <w:color w:val="231F20"/>
                <w:sz w:val="22"/>
              </w:rPr>
              <w:t>run by the</w:t>
            </w:r>
            <w:r>
              <w:rPr>
                <w:color w:val="231F20"/>
                <w:spacing w:val="-4"/>
                <w:sz w:val="22"/>
              </w:rPr>
              <w:t> </w:t>
            </w:r>
            <w:r>
              <w:rPr>
                <w:color w:val="231F20"/>
                <w:sz w:val="22"/>
              </w:rPr>
              <w:t>CDC</w:t>
            </w:r>
            <w:r>
              <w:rPr>
                <w:color w:val="231F20"/>
                <w:spacing w:val="-4"/>
                <w:sz w:val="22"/>
              </w:rPr>
              <w:t> </w:t>
            </w:r>
            <w:r>
              <w:rPr>
                <w:color w:val="231F20"/>
                <w:sz w:val="22"/>
              </w:rPr>
              <w:t>present</w:t>
            </w:r>
            <w:r>
              <w:rPr>
                <w:color w:val="231F20"/>
                <w:spacing w:val="-4"/>
                <w:sz w:val="22"/>
              </w:rPr>
              <w:t> </w:t>
            </w:r>
            <w:r>
              <w:rPr>
                <w:color w:val="231F20"/>
                <w:sz w:val="22"/>
              </w:rPr>
              <w:t>key</w:t>
            </w:r>
            <w:r>
              <w:rPr>
                <w:color w:val="231F20"/>
                <w:spacing w:val="-4"/>
                <w:sz w:val="22"/>
              </w:rPr>
              <w:t> </w:t>
            </w:r>
            <w:r>
              <w:rPr>
                <w:color w:val="231F20"/>
                <w:sz w:val="22"/>
              </w:rPr>
              <w:t>emergency</w:t>
            </w:r>
            <w:r>
              <w:rPr>
                <w:color w:val="231F20"/>
                <w:spacing w:val="-4"/>
                <w:sz w:val="22"/>
              </w:rPr>
              <w:t> </w:t>
            </w:r>
            <w:r>
              <w:rPr>
                <w:color w:val="231F20"/>
                <w:sz w:val="22"/>
              </w:rPr>
              <w:t>preparedness</w:t>
            </w:r>
            <w:r>
              <w:rPr>
                <w:color w:val="231F20"/>
                <w:spacing w:val="-4"/>
                <w:sz w:val="22"/>
              </w:rPr>
              <w:t> </w:t>
            </w:r>
            <w:r>
              <w:rPr>
                <w:color w:val="231F20"/>
                <w:sz w:val="22"/>
              </w:rPr>
              <w:t>and</w:t>
            </w:r>
            <w:r>
              <w:rPr>
                <w:color w:val="231F20"/>
                <w:spacing w:val="-4"/>
                <w:sz w:val="22"/>
              </w:rPr>
              <w:t> </w:t>
            </w:r>
            <w:r>
              <w:rPr>
                <w:color w:val="231F20"/>
                <w:sz w:val="22"/>
              </w:rPr>
              <w:t>response</w:t>
            </w:r>
            <w:r>
              <w:rPr>
                <w:color w:val="231F20"/>
                <w:spacing w:val="-4"/>
                <w:sz w:val="22"/>
              </w:rPr>
              <w:t> </w:t>
            </w:r>
            <w:r>
              <w:rPr>
                <w:color w:val="231F20"/>
                <w:sz w:val="22"/>
              </w:rPr>
              <w:t>topics</w:t>
            </w:r>
            <w:r>
              <w:rPr>
                <w:color w:val="231F20"/>
                <w:spacing w:val="-4"/>
                <w:sz w:val="22"/>
              </w:rPr>
              <w:t> </w:t>
            </w:r>
            <w:r>
              <w:rPr>
                <w:color w:val="231F20"/>
                <w:sz w:val="22"/>
              </w:rPr>
              <w:t>by</w:t>
            </w:r>
            <w:r>
              <w:rPr>
                <w:color w:val="231F20"/>
                <w:spacing w:val="-4"/>
                <w:sz w:val="22"/>
              </w:rPr>
              <w:t> </w:t>
            </w:r>
            <w:r>
              <w:rPr>
                <w:color w:val="231F20"/>
                <w:sz w:val="22"/>
              </w:rPr>
              <w:t>subject matter experts.</w:t>
            </w:r>
          </w:p>
          <w:p>
            <w:pPr>
              <w:pStyle w:val="TableParagraph"/>
              <w:spacing w:line="249" w:lineRule="auto" w:before="93"/>
              <w:ind w:left="79"/>
              <w:rPr>
                <w:sz w:val="22"/>
              </w:rPr>
            </w:pPr>
            <w:hyperlink r:id="rId93">
              <w:r>
                <w:rPr>
                  <w:color w:val="205E9E"/>
                  <w:sz w:val="22"/>
                  <w:u w:val="single" w:color="205E9E"/>
                </w:rPr>
                <w:t>CDC</w:t>
              </w:r>
              <w:r>
                <w:rPr>
                  <w:color w:val="205E9E"/>
                  <w:spacing w:val="-6"/>
                  <w:sz w:val="22"/>
                  <w:u w:val="single" w:color="205E9E"/>
                </w:rPr>
                <w:t> </w:t>
              </w:r>
              <w:r>
                <w:rPr>
                  <w:color w:val="205E9E"/>
                  <w:sz w:val="22"/>
                  <w:u w:val="single" w:color="205E9E"/>
                </w:rPr>
                <w:t>Post-COVID</w:t>
              </w:r>
              <w:r>
                <w:rPr>
                  <w:color w:val="205E9E"/>
                  <w:spacing w:val="-6"/>
                  <w:sz w:val="22"/>
                  <w:u w:val="single" w:color="205E9E"/>
                </w:rPr>
                <w:t> </w:t>
              </w:r>
              <w:r>
                <w:rPr>
                  <w:color w:val="205E9E"/>
                  <w:sz w:val="22"/>
                  <w:u w:val="single" w:color="205E9E"/>
                </w:rPr>
                <w:t>Conditions:</w:t>
              </w:r>
              <w:r>
                <w:rPr>
                  <w:color w:val="205E9E"/>
                  <w:spacing w:val="-6"/>
                  <w:sz w:val="22"/>
                  <w:u w:val="single" w:color="205E9E"/>
                </w:rPr>
                <w:t> </w:t>
              </w:r>
              <w:r>
                <w:rPr>
                  <w:color w:val="205E9E"/>
                  <w:sz w:val="22"/>
                  <w:u w:val="single" w:color="205E9E"/>
                </w:rPr>
                <w:t>Information</w:t>
              </w:r>
              <w:r>
                <w:rPr>
                  <w:color w:val="205E9E"/>
                  <w:spacing w:val="-6"/>
                  <w:sz w:val="22"/>
                  <w:u w:val="single" w:color="205E9E"/>
                </w:rPr>
                <w:t> </w:t>
              </w:r>
              <w:r>
                <w:rPr>
                  <w:color w:val="205E9E"/>
                  <w:sz w:val="22"/>
                  <w:u w:val="single" w:color="205E9E"/>
                </w:rPr>
                <w:t>for</w:t>
              </w:r>
              <w:r>
                <w:rPr>
                  <w:color w:val="205E9E"/>
                  <w:spacing w:val="-6"/>
                  <w:sz w:val="22"/>
                  <w:u w:val="single" w:color="205E9E"/>
                </w:rPr>
                <w:t> </w:t>
              </w:r>
              <w:r>
                <w:rPr>
                  <w:color w:val="205E9E"/>
                  <w:sz w:val="22"/>
                  <w:u w:val="single" w:color="205E9E"/>
                </w:rPr>
                <w:t>Healthcare</w:t>
              </w:r>
              <w:r>
                <w:rPr>
                  <w:color w:val="205E9E"/>
                  <w:spacing w:val="-6"/>
                  <w:sz w:val="22"/>
                  <w:u w:val="single" w:color="205E9E"/>
                </w:rPr>
                <w:t> </w:t>
              </w:r>
              <w:r>
                <w:rPr>
                  <w:color w:val="205E9E"/>
                  <w:sz w:val="22"/>
                  <w:u w:val="single" w:color="205E9E"/>
                </w:rPr>
                <w:t>Providers</w:t>
              </w:r>
            </w:hyperlink>
            <w:r>
              <w:rPr>
                <w:color w:val="205E9E"/>
                <w:spacing w:val="-6"/>
                <w:sz w:val="22"/>
              </w:rPr>
              <w:t> </w:t>
            </w:r>
            <w:r>
              <w:rPr>
                <w:color w:val="231F20"/>
                <w:sz w:val="22"/>
              </w:rPr>
              <w:t>has information on Long COVID and additional resources for providers.</w:t>
            </w:r>
          </w:p>
          <w:p>
            <w:pPr>
              <w:pStyle w:val="TableParagraph"/>
              <w:spacing w:line="249" w:lineRule="auto" w:before="92"/>
              <w:ind w:left="79" w:right="173"/>
              <w:rPr>
                <w:sz w:val="22"/>
              </w:rPr>
            </w:pPr>
            <w:hyperlink r:id="rId94">
              <w:r>
                <w:rPr>
                  <w:color w:val="205E9E"/>
                  <w:sz w:val="22"/>
                  <w:u w:val="single" w:color="205E9E"/>
                </w:rPr>
                <w:t>CDC/IDSA</w:t>
              </w:r>
              <w:r>
                <w:rPr>
                  <w:color w:val="205E9E"/>
                  <w:spacing w:val="-16"/>
                  <w:sz w:val="22"/>
                  <w:u w:val="single" w:color="205E9E"/>
                </w:rPr>
                <w:t> </w:t>
              </w:r>
              <w:r>
                <w:rPr>
                  <w:color w:val="205E9E"/>
                  <w:sz w:val="22"/>
                  <w:u w:val="single" w:color="205E9E"/>
                </w:rPr>
                <w:t>COVID-19</w:t>
              </w:r>
              <w:r>
                <w:rPr>
                  <w:color w:val="205E9E"/>
                  <w:spacing w:val="-6"/>
                  <w:sz w:val="22"/>
                  <w:u w:val="single" w:color="205E9E"/>
                </w:rPr>
                <w:t> </w:t>
              </w:r>
              <w:r>
                <w:rPr>
                  <w:color w:val="205E9E"/>
                  <w:sz w:val="22"/>
                  <w:u w:val="single" w:color="205E9E"/>
                </w:rPr>
                <w:t>Clinician</w:t>
              </w:r>
              <w:r>
                <w:rPr>
                  <w:color w:val="205E9E"/>
                  <w:spacing w:val="-5"/>
                  <w:sz w:val="22"/>
                  <w:u w:val="single" w:color="205E9E"/>
                </w:rPr>
                <w:t> </w:t>
              </w:r>
              <w:r>
                <w:rPr>
                  <w:color w:val="205E9E"/>
                  <w:sz w:val="22"/>
                  <w:u w:val="single" w:color="205E9E"/>
                </w:rPr>
                <w:t>Calls</w:t>
              </w:r>
            </w:hyperlink>
            <w:r>
              <w:rPr>
                <w:color w:val="205E9E"/>
                <w:spacing w:val="-5"/>
                <w:sz w:val="22"/>
              </w:rPr>
              <w:t> </w:t>
            </w:r>
            <w:r>
              <w:rPr>
                <w:color w:val="231F20"/>
                <w:sz w:val="22"/>
              </w:rPr>
              <w:t>are</w:t>
            </w:r>
            <w:r>
              <w:rPr>
                <w:color w:val="231F20"/>
                <w:spacing w:val="-5"/>
                <w:sz w:val="22"/>
              </w:rPr>
              <w:t> </w:t>
            </w:r>
            <w:r>
              <w:rPr>
                <w:color w:val="231F20"/>
                <w:sz w:val="22"/>
              </w:rPr>
              <w:t>webinars</w:t>
            </w:r>
            <w:r>
              <w:rPr>
                <w:color w:val="231F20"/>
                <w:spacing w:val="-5"/>
                <w:sz w:val="22"/>
              </w:rPr>
              <w:t> </w:t>
            </w:r>
            <w:r>
              <w:rPr>
                <w:color w:val="231F20"/>
                <w:sz w:val="22"/>
              </w:rPr>
              <w:t>that</w:t>
            </w:r>
            <w:r>
              <w:rPr>
                <w:color w:val="231F20"/>
                <w:spacing w:val="-5"/>
                <w:sz w:val="22"/>
              </w:rPr>
              <w:t> </w:t>
            </w:r>
            <w:r>
              <w:rPr>
                <w:color w:val="231F20"/>
                <w:sz w:val="22"/>
              </w:rPr>
              <w:t>provide</w:t>
            </w:r>
            <w:r>
              <w:rPr>
                <w:color w:val="231F20"/>
                <w:spacing w:val="-5"/>
                <w:sz w:val="22"/>
              </w:rPr>
              <w:t> </w:t>
            </w:r>
            <w:r>
              <w:rPr>
                <w:color w:val="231F20"/>
                <w:sz w:val="22"/>
              </w:rPr>
              <w:t>timely information for clinicians on COVID-19.</w:t>
            </w:r>
          </w:p>
          <w:p>
            <w:pPr>
              <w:pStyle w:val="TableParagraph"/>
              <w:spacing w:before="92"/>
              <w:ind w:left="79"/>
              <w:rPr>
                <w:sz w:val="22"/>
              </w:rPr>
            </w:pPr>
            <w:r>
              <w:rPr>
                <w:color w:val="231F20"/>
                <w:spacing w:val="-6"/>
                <w:sz w:val="22"/>
              </w:rPr>
              <w:t>The</w:t>
            </w:r>
            <w:r>
              <w:rPr>
                <w:color w:val="231F20"/>
                <w:spacing w:val="-8"/>
                <w:sz w:val="22"/>
              </w:rPr>
              <w:t> </w:t>
            </w:r>
            <w:hyperlink r:id="rId95">
              <w:r>
                <w:rPr>
                  <w:color w:val="205E9E"/>
                  <w:spacing w:val="-6"/>
                  <w:sz w:val="22"/>
                  <w:u w:val="single" w:color="205E9E"/>
                </w:rPr>
                <w:t>Long</w:t>
              </w:r>
              <w:r>
                <w:rPr>
                  <w:color w:val="205E9E"/>
                  <w:spacing w:val="-5"/>
                  <w:sz w:val="22"/>
                  <w:u w:val="single" w:color="205E9E"/>
                </w:rPr>
                <w:t> </w:t>
              </w:r>
              <w:r>
                <w:rPr>
                  <w:color w:val="205E9E"/>
                  <w:spacing w:val="-6"/>
                  <w:sz w:val="22"/>
                  <w:u w:val="single" w:color="205E9E"/>
                </w:rPr>
                <w:t>COVID</w:t>
              </w:r>
              <w:r>
                <w:rPr>
                  <w:color w:val="205E9E"/>
                  <w:spacing w:val="-5"/>
                  <w:sz w:val="22"/>
                  <w:u w:val="single" w:color="205E9E"/>
                </w:rPr>
                <w:t> </w:t>
              </w:r>
              <w:r>
                <w:rPr>
                  <w:color w:val="205E9E"/>
                  <w:spacing w:val="-6"/>
                  <w:sz w:val="22"/>
                  <w:u w:val="single" w:color="205E9E"/>
                </w:rPr>
                <w:t>and</w:t>
              </w:r>
              <w:r>
                <w:rPr>
                  <w:color w:val="205E9E"/>
                  <w:spacing w:val="-5"/>
                  <w:sz w:val="22"/>
                  <w:u w:val="single" w:color="205E9E"/>
                </w:rPr>
                <w:t> </w:t>
              </w:r>
              <w:r>
                <w:rPr>
                  <w:color w:val="205E9E"/>
                  <w:spacing w:val="-6"/>
                  <w:sz w:val="22"/>
                  <w:u w:val="single" w:color="205E9E"/>
                </w:rPr>
                <w:t>Fatigue</w:t>
              </w:r>
              <w:r>
                <w:rPr>
                  <w:color w:val="205E9E"/>
                  <w:spacing w:val="-5"/>
                  <w:sz w:val="22"/>
                  <w:u w:val="single" w:color="205E9E"/>
                </w:rPr>
                <w:t> </w:t>
              </w:r>
              <w:r>
                <w:rPr>
                  <w:color w:val="205E9E"/>
                  <w:spacing w:val="-6"/>
                  <w:sz w:val="22"/>
                  <w:u w:val="single" w:color="205E9E"/>
                </w:rPr>
                <w:t>Illness</w:t>
              </w:r>
              <w:r>
                <w:rPr>
                  <w:color w:val="205E9E"/>
                  <w:spacing w:val="-5"/>
                  <w:sz w:val="22"/>
                  <w:u w:val="single" w:color="205E9E"/>
                </w:rPr>
                <w:t> </w:t>
              </w:r>
              <w:r>
                <w:rPr>
                  <w:color w:val="205E9E"/>
                  <w:spacing w:val="-6"/>
                  <w:sz w:val="22"/>
                  <w:u w:val="single" w:color="205E9E"/>
                </w:rPr>
                <w:t>Recovery</w:t>
              </w:r>
              <w:r>
                <w:rPr>
                  <w:color w:val="205E9E"/>
                  <w:spacing w:val="-5"/>
                  <w:sz w:val="22"/>
                  <w:u w:val="single" w:color="205E9E"/>
                </w:rPr>
                <w:t> </w:t>
              </w:r>
              <w:r>
                <w:rPr>
                  <w:color w:val="205E9E"/>
                  <w:spacing w:val="-6"/>
                  <w:sz w:val="22"/>
                  <w:u w:val="single" w:color="205E9E"/>
                </w:rPr>
                <w:t>Program</w:t>
              </w:r>
            </w:hyperlink>
            <w:r>
              <w:rPr>
                <w:color w:val="205E9E"/>
                <w:spacing w:val="1"/>
                <w:sz w:val="22"/>
              </w:rPr>
              <w:t> </w:t>
            </w:r>
            <w:r>
              <w:rPr>
                <w:color w:val="231F20"/>
                <w:spacing w:val="-6"/>
                <w:sz w:val="22"/>
              </w:rPr>
              <w:t>webinar</w:t>
            </w:r>
            <w:r>
              <w:rPr>
                <w:color w:val="231F20"/>
                <w:spacing w:val="-5"/>
                <w:sz w:val="22"/>
              </w:rPr>
              <w:t> </w:t>
            </w:r>
            <w:r>
              <w:rPr>
                <w:color w:val="231F20"/>
                <w:spacing w:val="-6"/>
                <w:sz w:val="22"/>
              </w:rPr>
              <w:t>rapidly</w:t>
            </w:r>
          </w:p>
          <w:p>
            <w:pPr>
              <w:pStyle w:val="TableParagraph"/>
              <w:spacing w:before="11"/>
              <w:ind w:left="79"/>
              <w:rPr>
                <w:sz w:val="22"/>
              </w:rPr>
            </w:pPr>
            <w:r>
              <w:rPr>
                <w:color w:val="231F20"/>
                <w:spacing w:val="-6"/>
                <w:sz w:val="22"/>
              </w:rPr>
              <w:t>disseminates</w:t>
            </w:r>
            <w:r>
              <w:rPr>
                <w:color w:val="231F20"/>
                <w:spacing w:val="-7"/>
                <w:sz w:val="22"/>
              </w:rPr>
              <w:t> </w:t>
            </w:r>
            <w:r>
              <w:rPr>
                <w:color w:val="231F20"/>
                <w:spacing w:val="-6"/>
                <w:sz w:val="22"/>
              </w:rPr>
              <w:t>information</w:t>
            </w:r>
            <w:r>
              <w:rPr>
                <w:color w:val="231F20"/>
                <w:spacing w:val="-4"/>
                <w:sz w:val="22"/>
              </w:rPr>
              <w:t> </w:t>
            </w:r>
            <w:r>
              <w:rPr>
                <w:color w:val="231F20"/>
                <w:spacing w:val="-6"/>
                <w:sz w:val="22"/>
              </w:rPr>
              <w:t>about</w:t>
            </w:r>
            <w:r>
              <w:rPr>
                <w:color w:val="231F20"/>
                <w:spacing w:val="-4"/>
                <w:sz w:val="22"/>
              </w:rPr>
              <w:t> </w:t>
            </w:r>
            <w:r>
              <w:rPr>
                <w:color w:val="231F20"/>
                <w:spacing w:val="-6"/>
                <w:sz w:val="22"/>
              </w:rPr>
              <w:t>Long</w:t>
            </w:r>
            <w:r>
              <w:rPr>
                <w:color w:val="231F20"/>
                <w:spacing w:val="-5"/>
                <w:sz w:val="22"/>
              </w:rPr>
              <w:t> </w:t>
            </w:r>
            <w:r>
              <w:rPr>
                <w:color w:val="231F20"/>
                <w:spacing w:val="-6"/>
                <w:sz w:val="22"/>
              </w:rPr>
              <w:t>COVID</w:t>
            </w:r>
            <w:r>
              <w:rPr>
                <w:color w:val="231F20"/>
                <w:spacing w:val="-4"/>
                <w:sz w:val="22"/>
              </w:rPr>
              <w:t> </w:t>
            </w:r>
            <w:r>
              <w:rPr>
                <w:color w:val="231F20"/>
                <w:spacing w:val="-6"/>
                <w:sz w:val="22"/>
              </w:rPr>
              <w:t>findings</w:t>
            </w:r>
            <w:r>
              <w:rPr>
                <w:color w:val="231F20"/>
                <w:spacing w:val="-4"/>
                <w:sz w:val="22"/>
              </w:rPr>
              <w:t> </w:t>
            </w:r>
            <w:r>
              <w:rPr>
                <w:color w:val="231F20"/>
                <w:spacing w:val="-6"/>
                <w:sz w:val="22"/>
              </w:rPr>
              <w:t>and</w:t>
            </w:r>
            <w:r>
              <w:rPr>
                <w:color w:val="231F20"/>
                <w:spacing w:val="-5"/>
                <w:sz w:val="22"/>
              </w:rPr>
              <w:t> </w:t>
            </w:r>
            <w:r>
              <w:rPr>
                <w:color w:val="231F20"/>
                <w:spacing w:val="-6"/>
                <w:sz w:val="22"/>
              </w:rPr>
              <w:t>emerging</w:t>
            </w:r>
            <w:r>
              <w:rPr>
                <w:color w:val="231F20"/>
                <w:spacing w:val="-4"/>
                <w:sz w:val="22"/>
              </w:rPr>
              <w:t> </w:t>
            </w:r>
            <w:r>
              <w:rPr>
                <w:color w:val="231F20"/>
                <w:spacing w:val="-6"/>
                <w:sz w:val="22"/>
              </w:rPr>
              <w:t>best</w:t>
            </w:r>
            <w:r>
              <w:rPr>
                <w:color w:val="231F20"/>
                <w:spacing w:val="-4"/>
                <w:sz w:val="22"/>
              </w:rPr>
              <w:t> </w:t>
            </w:r>
            <w:r>
              <w:rPr>
                <w:color w:val="231F20"/>
                <w:spacing w:val="-6"/>
                <w:sz w:val="22"/>
              </w:rPr>
              <w:t>practices.</w:t>
            </w:r>
          </w:p>
          <w:p>
            <w:pPr>
              <w:pStyle w:val="TableParagraph"/>
              <w:spacing w:line="249" w:lineRule="auto" w:before="101"/>
              <w:ind w:left="79" w:right="173"/>
              <w:rPr>
                <w:sz w:val="22"/>
              </w:rPr>
            </w:pPr>
            <w:hyperlink r:id="rId96">
              <w:r>
                <w:rPr>
                  <w:color w:val="205E9E"/>
                  <w:sz w:val="22"/>
                  <w:u w:val="single" w:color="205E9E"/>
                </w:rPr>
                <w:t>Morbidity</w:t>
              </w:r>
              <w:r>
                <w:rPr>
                  <w:color w:val="205E9E"/>
                  <w:spacing w:val="-5"/>
                  <w:sz w:val="22"/>
                  <w:u w:val="single" w:color="205E9E"/>
                </w:rPr>
                <w:t> </w:t>
              </w:r>
              <w:r>
                <w:rPr>
                  <w:color w:val="205E9E"/>
                  <w:sz w:val="22"/>
                  <w:u w:val="single" w:color="205E9E"/>
                </w:rPr>
                <w:t>and</w:t>
              </w:r>
              <w:r>
                <w:rPr>
                  <w:color w:val="205E9E"/>
                  <w:spacing w:val="-5"/>
                  <w:sz w:val="22"/>
                  <w:u w:val="single" w:color="205E9E"/>
                </w:rPr>
                <w:t> </w:t>
              </w:r>
              <w:r>
                <w:rPr>
                  <w:color w:val="205E9E"/>
                  <w:sz w:val="22"/>
                  <w:u w:val="single" w:color="205E9E"/>
                </w:rPr>
                <w:t>Mortality</w:t>
              </w:r>
              <w:r>
                <w:rPr>
                  <w:color w:val="205E9E"/>
                  <w:spacing w:val="-5"/>
                  <w:sz w:val="22"/>
                  <w:u w:val="single" w:color="205E9E"/>
                </w:rPr>
                <w:t> </w:t>
              </w:r>
              <w:r>
                <w:rPr>
                  <w:color w:val="205E9E"/>
                  <w:sz w:val="22"/>
                  <w:u w:val="single" w:color="205E9E"/>
                </w:rPr>
                <w:t>Weekly</w:t>
              </w:r>
              <w:r>
                <w:rPr>
                  <w:color w:val="205E9E"/>
                  <w:spacing w:val="-5"/>
                  <w:sz w:val="22"/>
                  <w:u w:val="single" w:color="205E9E"/>
                </w:rPr>
                <w:t> </w:t>
              </w:r>
              <w:r>
                <w:rPr>
                  <w:color w:val="205E9E"/>
                  <w:sz w:val="22"/>
                  <w:u w:val="single" w:color="205E9E"/>
                </w:rPr>
                <w:t>Report</w:t>
              </w:r>
              <w:r>
                <w:rPr>
                  <w:color w:val="205E9E"/>
                  <w:spacing w:val="-5"/>
                  <w:sz w:val="22"/>
                  <w:u w:val="single" w:color="205E9E"/>
                </w:rPr>
                <w:t> </w:t>
              </w:r>
              <w:r>
                <w:rPr>
                  <w:color w:val="205E9E"/>
                  <w:sz w:val="22"/>
                  <w:u w:val="single" w:color="205E9E"/>
                </w:rPr>
                <w:t>(MMWR)</w:t>
              </w:r>
              <w:r>
                <w:rPr>
                  <w:color w:val="205E9E"/>
                  <w:spacing w:val="-5"/>
                  <w:sz w:val="22"/>
                  <w:u w:val="single" w:color="205E9E"/>
                </w:rPr>
                <w:t> </w:t>
              </w:r>
              <w:r>
                <w:rPr>
                  <w:color w:val="205E9E"/>
                  <w:sz w:val="22"/>
                  <w:u w:val="single" w:color="205E9E"/>
                </w:rPr>
                <w:t>COVID-19</w:t>
              </w:r>
              <w:r>
                <w:rPr>
                  <w:color w:val="205E9E"/>
                  <w:spacing w:val="-5"/>
                  <w:sz w:val="22"/>
                  <w:u w:val="single" w:color="205E9E"/>
                </w:rPr>
                <w:t> </w:t>
              </w:r>
              <w:r>
                <w:rPr>
                  <w:color w:val="205E9E"/>
                  <w:sz w:val="22"/>
                  <w:u w:val="single" w:color="205E9E"/>
                </w:rPr>
                <w:t>Reports</w:t>
              </w:r>
            </w:hyperlink>
            <w:r>
              <w:rPr>
                <w:color w:val="205E9E"/>
                <w:spacing w:val="-6"/>
                <w:sz w:val="22"/>
              </w:rPr>
              <w:t> </w:t>
            </w:r>
            <w:r>
              <w:rPr>
                <w:color w:val="231F20"/>
                <w:sz w:val="22"/>
              </w:rPr>
              <w:t>highlight the most recent COVID-19 research and information.</w:t>
            </w:r>
          </w:p>
          <w:p>
            <w:pPr>
              <w:pStyle w:val="TableParagraph"/>
              <w:spacing w:line="249" w:lineRule="auto" w:before="91"/>
              <w:ind w:left="79"/>
              <w:rPr>
                <w:sz w:val="22"/>
              </w:rPr>
            </w:pPr>
            <w:r>
              <w:rPr>
                <w:color w:val="231F20"/>
                <w:sz w:val="22"/>
              </w:rPr>
              <w:t>A</w:t>
            </w:r>
            <w:r>
              <w:rPr>
                <w:color w:val="231F20"/>
                <w:spacing w:val="-16"/>
                <w:sz w:val="22"/>
              </w:rPr>
              <w:t> </w:t>
            </w:r>
            <w:hyperlink r:id="rId97">
              <w:r>
                <w:rPr>
                  <w:color w:val="205E9E"/>
                  <w:sz w:val="22"/>
                  <w:u w:val="single" w:color="205E9E"/>
                </w:rPr>
                <w:t>Systematic</w:t>
              </w:r>
              <w:r>
                <w:rPr>
                  <w:color w:val="205E9E"/>
                  <w:spacing w:val="-3"/>
                  <w:sz w:val="22"/>
                  <w:u w:val="single" w:color="205E9E"/>
                </w:rPr>
                <w:t> </w:t>
              </w:r>
              <w:r>
                <w:rPr>
                  <w:color w:val="205E9E"/>
                  <w:sz w:val="22"/>
                  <w:u w:val="single" w:color="205E9E"/>
                </w:rPr>
                <w:t>Review</w:t>
              </w:r>
              <w:r>
                <w:rPr>
                  <w:color w:val="205E9E"/>
                  <w:spacing w:val="-4"/>
                  <w:sz w:val="22"/>
                  <w:u w:val="single" w:color="205E9E"/>
                </w:rPr>
                <w:t> </w:t>
              </w:r>
              <w:r>
                <w:rPr>
                  <w:color w:val="205E9E"/>
                  <w:sz w:val="22"/>
                  <w:u w:val="single" w:color="205E9E"/>
                </w:rPr>
                <w:t>and</w:t>
              </w:r>
              <w:r>
                <w:rPr>
                  <w:color w:val="205E9E"/>
                  <w:spacing w:val="-4"/>
                  <w:sz w:val="22"/>
                  <w:u w:val="single" w:color="205E9E"/>
                </w:rPr>
                <w:t> </w:t>
              </w:r>
              <w:r>
                <w:rPr>
                  <w:color w:val="205E9E"/>
                  <w:sz w:val="22"/>
                  <w:u w:val="single" w:color="205E9E"/>
                </w:rPr>
                <w:t>Meta-analyses</w:t>
              </w:r>
              <w:r>
                <w:rPr>
                  <w:color w:val="205E9E"/>
                  <w:spacing w:val="-4"/>
                  <w:sz w:val="22"/>
                  <w:u w:val="single" w:color="205E9E"/>
                </w:rPr>
                <w:t> </w:t>
              </w:r>
              <w:r>
                <w:rPr>
                  <w:color w:val="205E9E"/>
                  <w:sz w:val="22"/>
                  <w:u w:val="single" w:color="205E9E"/>
                </w:rPr>
                <w:t>on</w:t>
              </w:r>
              <w:r>
                <w:rPr>
                  <w:color w:val="205E9E"/>
                  <w:spacing w:val="-4"/>
                  <w:sz w:val="22"/>
                  <w:u w:val="single" w:color="205E9E"/>
                </w:rPr>
                <w:t> </w:t>
              </w:r>
              <w:r>
                <w:rPr>
                  <w:color w:val="205E9E"/>
                  <w:sz w:val="22"/>
                  <w:u w:val="single" w:color="205E9E"/>
                </w:rPr>
                <w:t>Long</w:t>
              </w:r>
              <w:r>
                <w:rPr>
                  <w:color w:val="205E9E"/>
                  <w:spacing w:val="-4"/>
                  <w:sz w:val="22"/>
                  <w:u w:val="single" w:color="205E9E"/>
                </w:rPr>
                <w:t> </w:t>
              </w:r>
              <w:r>
                <w:rPr>
                  <w:color w:val="205E9E"/>
                  <w:sz w:val="22"/>
                  <w:u w:val="single" w:color="205E9E"/>
                </w:rPr>
                <w:t>COVID</w:t>
              </w:r>
              <w:r>
                <w:rPr>
                  <w:color w:val="205E9E"/>
                  <w:spacing w:val="-4"/>
                  <w:sz w:val="22"/>
                  <w:u w:val="single" w:color="205E9E"/>
                </w:rPr>
                <w:t> </w:t>
              </w:r>
              <w:r>
                <w:rPr>
                  <w:color w:val="205E9E"/>
                  <w:sz w:val="22"/>
                  <w:u w:val="single" w:color="205E9E"/>
                </w:rPr>
                <w:t>in</w:t>
              </w:r>
              <w:r>
                <w:rPr>
                  <w:color w:val="205E9E"/>
                  <w:spacing w:val="-4"/>
                  <w:sz w:val="22"/>
                  <w:u w:val="single" w:color="205E9E"/>
                </w:rPr>
                <w:t> </w:t>
              </w:r>
              <w:r>
                <w:rPr>
                  <w:color w:val="205E9E"/>
                  <w:sz w:val="22"/>
                  <w:u w:val="single" w:color="205E9E"/>
                </w:rPr>
                <w:t>Children</w:t>
              </w:r>
              <w:r>
                <w:rPr>
                  <w:color w:val="205E9E"/>
                  <w:spacing w:val="-4"/>
                  <w:sz w:val="22"/>
                  <w:u w:val="single" w:color="205E9E"/>
                </w:rPr>
                <w:t> </w:t>
              </w:r>
              <w:r>
                <w:rPr>
                  <w:color w:val="205E9E"/>
                  <w:sz w:val="22"/>
                  <w:u w:val="single" w:color="205E9E"/>
                </w:rPr>
                <w:t>and</w:t>
              </w:r>
              <w:r>
                <w:rPr>
                  <w:color w:val="205E9E"/>
                  <w:spacing w:val="-4"/>
                  <w:sz w:val="22"/>
                  <w:u w:val="single" w:color="205E9E"/>
                </w:rPr>
                <w:t> </w:t>
              </w:r>
            </w:hyperlink>
            <w:r>
              <w:rPr>
                <w:color w:val="205E9E"/>
                <w:spacing w:val="-4"/>
                <w:sz w:val="22"/>
              </w:rPr>
              <w:t> </w:t>
            </w:r>
            <w:hyperlink r:id="rId97">
              <w:r>
                <w:rPr>
                  <w:color w:val="205E9E"/>
                  <w:sz w:val="22"/>
                  <w:u w:val="single" w:color="205E9E"/>
                </w:rPr>
                <w:t>Adolescents</w:t>
              </w:r>
            </w:hyperlink>
            <w:r>
              <w:rPr>
                <w:color w:val="205E9E"/>
                <w:sz w:val="22"/>
              </w:rPr>
              <w:t> </w:t>
            </w:r>
            <w:r>
              <w:rPr>
                <w:color w:val="231F20"/>
                <w:sz w:val="22"/>
              </w:rPr>
              <w:t>provides additional background.</w:t>
            </w:r>
          </w:p>
        </w:tc>
      </w:tr>
      <w:tr>
        <w:trPr>
          <w:trHeight w:val="3748" w:hRule="atLeast"/>
        </w:trPr>
        <w:tc>
          <w:tcPr>
            <w:tcW w:w="1610" w:type="dxa"/>
          </w:tcPr>
          <w:p>
            <w:pPr>
              <w:pStyle w:val="TableParagraph"/>
              <w:spacing w:line="249" w:lineRule="auto"/>
              <w:ind w:left="79" w:right="290"/>
              <w:rPr>
                <w:b/>
                <w:sz w:val="22"/>
              </w:rPr>
            </w:pPr>
            <w:r>
              <w:rPr>
                <w:b/>
                <w:color w:val="231F20"/>
                <w:spacing w:val="-2"/>
                <w:sz w:val="22"/>
              </w:rPr>
              <w:t>Federal Resources</w:t>
            </w:r>
          </w:p>
        </w:tc>
        <w:tc>
          <w:tcPr>
            <w:tcW w:w="7910" w:type="dxa"/>
          </w:tcPr>
          <w:p>
            <w:pPr>
              <w:pStyle w:val="TableParagraph"/>
              <w:spacing w:line="249" w:lineRule="auto"/>
              <w:ind w:left="79" w:right="394"/>
              <w:rPr>
                <w:sz w:val="22"/>
              </w:rPr>
            </w:pPr>
            <w:r>
              <w:rPr>
                <w:color w:val="231F20"/>
                <w:sz w:val="22"/>
              </w:rPr>
              <w:t>This </w:t>
            </w:r>
            <w:hyperlink r:id="rId29">
              <w:r>
                <w:rPr>
                  <w:color w:val="205E9E"/>
                  <w:sz w:val="22"/>
                  <w:u w:val="single" w:color="205E9E"/>
                </w:rPr>
                <w:t>Centralized Website on Long COVID</w:t>
              </w:r>
            </w:hyperlink>
            <w:r>
              <w:rPr>
                <w:color w:val="205E9E"/>
                <w:sz w:val="22"/>
              </w:rPr>
              <w:t> </w:t>
            </w:r>
            <w:r>
              <w:rPr>
                <w:color w:val="231F20"/>
                <w:sz w:val="22"/>
              </w:rPr>
              <w:t>provides a variety of resources</w:t>
            </w:r>
            <w:r>
              <w:rPr>
                <w:color w:val="231F20"/>
                <w:spacing w:val="40"/>
                <w:sz w:val="22"/>
              </w:rPr>
              <w:t> </w:t>
            </w:r>
            <w:r>
              <w:rPr>
                <w:color w:val="231F20"/>
                <w:sz w:val="22"/>
              </w:rPr>
              <w:t>for</w:t>
            </w:r>
            <w:r>
              <w:rPr>
                <w:color w:val="231F20"/>
                <w:spacing w:val="-4"/>
                <w:sz w:val="22"/>
              </w:rPr>
              <w:t> </w:t>
            </w:r>
            <w:r>
              <w:rPr>
                <w:color w:val="231F20"/>
                <w:sz w:val="22"/>
              </w:rPr>
              <w:t>clinicians</w:t>
            </w:r>
            <w:r>
              <w:rPr>
                <w:color w:val="231F20"/>
                <w:spacing w:val="-4"/>
                <w:sz w:val="22"/>
              </w:rPr>
              <w:t> </w:t>
            </w:r>
            <w:r>
              <w:rPr>
                <w:color w:val="231F20"/>
                <w:sz w:val="22"/>
              </w:rPr>
              <w:t>and</w:t>
            </w:r>
            <w:r>
              <w:rPr>
                <w:color w:val="231F20"/>
                <w:spacing w:val="-4"/>
                <w:sz w:val="22"/>
              </w:rPr>
              <w:t> </w:t>
            </w:r>
            <w:r>
              <w:rPr>
                <w:color w:val="231F20"/>
                <w:sz w:val="22"/>
              </w:rPr>
              <w:t>patients.</w:t>
            </w:r>
            <w:r>
              <w:rPr>
                <w:color w:val="231F20"/>
                <w:spacing w:val="-4"/>
                <w:sz w:val="22"/>
              </w:rPr>
              <w:t> </w:t>
            </w:r>
            <w:r>
              <w:rPr>
                <w:color w:val="231F20"/>
                <w:sz w:val="22"/>
              </w:rPr>
              <w:t>It</w:t>
            </w:r>
            <w:r>
              <w:rPr>
                <w:color w:val="231F20"/>
                <w:spacing w:val="-4"/>
                <w:sz w:val="22"/>
              </w:rPr>
              <w:t> </w:t>
            </w:r>
            <w:r>
              <w:rPr>
                <w:color w:val="231F20"/>
                <w:sz w:val="22"/>
              </w:rPr>
              <w:t>contains</w:t>
            </w:r>
            <w:r>
              <w:rPr>
                <w:color w:val="231F20"/>
                <w:spacing w:val="-4"/>
                <w:sz w:val="22"/>
              </w:rPr>
              <w:t> </w:t>
            </w:r>
            <w:r>
              <w:rPr>
                <w:color w:val="231F20"/>
                <w:sz w:val="22"/>
              </w:rPr>
              <w:t>the</w:t>
            </w:r>
            <w:r>
              <w:rPr>
                <w:color w:val="231F20"/>
                <w:spacing w:val="-4"/>
                <w:sz w:val="22"/>
              </w:rPr>
              <w:t> </w:t>
            </w:r>
            <w:r>
              <w:rPr>
                <w:color w:val="231F20"/>
                <w:sz w:val="22"/>
              </w:rPr>
              <w:t>most</w:t>
            </w:r>
            <w:r>
              <w:rPr>
                <w:color w:val="231F20"/>
                <w:spacing w:val="-4"/>
                <w:sz w:val="22"/>
              </w:rPr>
              <w:t> </w:t>
            </w:r>
            <w:r>
              <w:rPr>
                <w:color w:val="231F20"/>
                <w:sz w:val="22"/>
              </w:rPr>
              <w:t>updated</w:t>
            </w:r>
            <w:r>
              <w:rPr>
                <w:color w:val="231F20"/>
                <w:spacing w:val="-4"/>
                <w:sz w:val="22"/>
              </w:rPr>
              <w:t> </w:t>
            </w:r>
            <w:r>
              <w:rPr>
                <w:color w:val="231F20"/>
                <w:sz w:val="22"/>
              </w:rPr>
              <w:t>briefs,</w:t>
            </w:r>
            <w:r>
              <w:rPr>
                <w:color w:val="231F20"/>
                <w:spacing w:val="-4"/>
                <w:sz w:val="22"/>
              </w:rPr>
              <w:t> </w:t>
            </w:r>
            <w:r>
              <w:rPr>
                <w:color w:val="231F20"/>
                <w:sz w:val="22"/>
              </w:rPr>
              <w:t>research,</w:t>
            </w:r>
            <w:r>
              <w:rPr>
                <w:color w:val="231F20"/>
                <w:spacing w:val="-4"/>
                <w:sz w:val="22"/>
              </w:rPr>
              <w:t> </w:t>
            </w:r>
            <w:r>
              <w:rPr>
                <w:color w:val="231F20"/>
                <w:sz w:val="22"/>
              </w:rPr>
              <w:t>and information on Long COVID from the federal government.</w:t>
            </w:r>
          </w:p>
          <w:p>
            <w:pPr>
              <w:pStyle w:val="TableParagraph"/>
              <w:spacing w:line="249" w:lineRule="auto" w:before="93"/>
              <w:ind w:left="79" w:right="173"/>
              <w:rPr>
                <w:sz w:val="22"/>
              </w:rPr>
            </w:pPr>
            <w:r>
              <w:rPr>
                <w:color w:val="231F20"/>
                <w:sz w:val="22"/>
              </w:rPr>
              <w:t>The</w:t>
            </w:r>
            <w:r>
              <w:rPr>
                <w:color w:val="231F20"/>
                <w:spacing w:val="-4"/>
                <w:sz w:val="22"/>
              </w:rPr>
              <w:t> </w:t>
            </w:r>
            <w:hyperlink r:id="rId14">
              <w:r>
                <w:rPr>
                  <w:color w:val="205E9E"/>
                  <w:sz w:val="22"/>
                  <w:u w:val="single" w:color="205E9E"/>
                </w:rPr>
                <w:t>National</w:t>
              </w:r>
              <w:r>
                <w:rPr>
                  <w:color w:val="205E9E"/>
                  <w:spacing w:val="-4"/>
                  <w:sz w:val="22"/>
                  <w:u w:val="single" w:color="205E9E"/>
                </w:rPr>
                <w:t> </w:t>
              </w:r>
              <w:r>
                <w:rPr>
                  <w:color w:val="205E9E"/>
                  <w:sz w:val="22"/>
                  <w:u w:val="single" w:color="205E9E"/>
                </w:rPr>
                <w:t>Research</w:t>
              </w:r>
              <w:r>
                <w:rPr>
                  <w:color w:val="205E9E"/>
                  <w:spacing w:val="-15"/>
                  <w:sz w:val="22"/>
                  <w:u w:val="single" w:color="205E9E"/>
                </w:rPr>
                <w:t> </w:t>
              </w:r>
              <w:r>
                <w:rPr>
                  <w:color w:val="205E9E"/>
                  <w:sz w:val="22"/>
                  <w:u w:val="single" w:color="205E9E"/>
                </w:rPr>
                <w:t>Action</w:t>
              </w:r>
              <w:r>
                <w:rPr>
                  <w:color w:val="205E9E"/>
                  <w:spacing w:val="-4"/>
                  <w:sz w:val="22"/>
                  <w:u w:val="single" w:color="205E9E"/>
                </w:rPr>
                <w:t> </w:t>
              </w:r>
              <w:r>
                <w:rPr>
                  <w:color w:val="205E9E"/>
                  <w:sz w:val="22"/>
                  <w:u w:val="single" w:color="205E9E"/>
                </w:rPr>
                <w:t>Plan</w:t>
              </w:r>
            </w:hyperlink>
            <w:r>
              <w:rPr>
                <w:color w:val="205E9E"/>
                <w:spacing w:val="-4"/>
                <w:sz w:val="22"/>
              </w:rPr>
              <w:t> </w:t>
            </w:r>
            <w:r>
              <w:rPr>
                <w:color w:val="231F20"/>
                <w:sz w:val="22"/>
              </w:rPr>
              <w:t>on</w:t>
            </w:r>
            <w:r>
              <w:rPr>
                <w:color w:val="231F20"/>
                <w:spacing w:val="-4"/>
                <w:sz w:val="22"/>
              </w:rPr>
              <w:t> </w:t>
            </w:r>
            <w:r>
              <w:rPr>
                <w:color w:val="231F20"/>
                <w:sz w:val="22"/>
              </w:rPr>
              <w:t>Long</w:t>
            </w:r>
            <w:r>
              <w:rPr>
                <w:color w:val="231F20"/>
                <w:spacing w:val="-4"/>
                <w:sz w:val="22"/>
              </w:rPr>
              <w:t> </w:t>
            </w:r>
            <w:r>
              <w:rPr>
                <w:color w:val="231F20"/>
                <w:sz w:val="22"/>
              </w:rPr>
              <w:t>COVID</w:t>
            </w:r>
            <w:r>
              <w:rPr>
                <w:color w:val="231F20"/>
                <w:spacing w:val="-4"/>
                <w:sz w:val="22"/>
              </w:rPr>
              <w:t> </w:t>
            </w:r>
            <w:r>
              <w:rPr>
                <w:color w:val="231F20"/>
                <w:sz w:val="22"/>
              </w:rPr>
              <w:t>outlines</w:t>
            </w:r>
            <w:r>
              <w:rPr>
                <w:color w:val="231F20"/>
                <w:spacing w:val="-4"/>
                <w:sz w:val="22"/>
              </w:rPr>
              <w:t> </w:t>
            </w:r>
            <w:r>
              <w:rPr>
                <w:color w:val="231F20"/>
                <w:sz w:val="22"/>
              </w:rPr>
              <w:t>a</w:t>
            </w:r>
            <w:r>
              <w:rPr>
                <w:color w:val="231F20"/>
                <w:spacing w:val="-4"/>
                <w:sz w:val="22"/>
              </w:rPr>
              <w:t> </w:t>
            </w:r>
            <w:r>
              <w:rPr>
                <w:color w:val="231F20"/>
                <w:sz w:val="22"/>
              </w:rPr>
              <w:t>comprehensive, equitable research strategy that guides research that improves patient care and outcomes, centers health equity, engages partners, and expands existing research on Long COVID.</w:t>
            </w:r>
          </w:p>
          <w:p>
            <w:pPr>
              <w:pStyle w:val="TableParagraph"/>
              <w:spacing w:line="249" w:lineRule="auto" w:before="94"/>
              <w:ind w:left="79" w:right="173"/>
              <w:rPr>
                <w:sz w:val="22"/>
              </w:rPr>
            </w:pPr>
            <w:r>
              <w:rPr>
                <w:color w:val="231F20"/>
                <w:sz w:val="22"/>
              </w:rPr>
              <w:t>The </w:t>
            </w:r>
            <w:hyperlink r:id="rId28">
              <w:r>
                <w:rPr>
                  <w:color w:val="205E9E"/>
                  <w:sz w:val="22"/>
                  <w:u w:val="single" w:color="205E9E"/>
                </w:rPr>
                <w:t>Services and Supports for Longer-Term Impacts of COVID-19 report</w:t>
              </w:r>
            </w:hyperlink>
            <w:r>
              <w:rPr>
                <w:color w:val="205E9E"/>
                <w:sz w:val="22"/>
              </w:rPr>
              <w:t> </w:t>
            </w:r>
            <w:r>
              <w:rPr>
                <w:color w:val="231F20"/>
                <w:sz w:val="22"/>
              </w:rPr>
              <w:t>is a resource guide for clinicians to help individuals, their families, and caregivers find</w:t>
            </w:r>
            <w:r>
              <w:rPr>
                <w:color w:val="231F20"/>
                <w:spacing w:val="-5"/>
                <w:sz w:val="22"/>
              </w:rPr>
              <w:t> </w:t>
            </w:r>
            <w:r>
              <w:rPr>
                <w:color w:val="231F20"/>
                <w:sz w:val="22"/>
              </w:rPr>
              <w:t>needed</w:t>
            </w:r>
            <w:r>
              <w:rPr>
                <w:color w:val="231F20"/>
                <w:spacing w:val="-5"/>
                <w:sz w:val="22"/>
              </w:rPr>
              <w:t> </w:t>
            </w:r>
            <w:r>
              <w:rPr>
                <w:color w:val="231F20"/>
                <w:sz w:val="22"/>
              </w:rPr>
              <w:t>supports,</w:t>
            </w:r>
            <w:r>
              <w:rPr>
                <w:color w:val="231F20"/>
                <w:spacing w:val="-5"/>
                <w:sz w:val="22"/>
              </w:rPr>
              <w:t> </w:t>
            </w:r>
            <w:r>
              <w:rPr>
                <w:color w:val="231F20"/>
                <w:sz w:val="22"/>
              </w:rPr>
              <w:t>services,</w:t>
            </w:r>
            <w:r>
              <w:rPr>
                <w:color w:val="231F20"/>
                <w:spacing w:val="-5"/>
                <w:sz w:val="22"/>
              </w:rPr>
              <w:t> </w:t>
            </w:r>
            <w:r>
              <w:rPr>
                <w:color w:val="231F20"/>
                <w:sz w:val="22"/>
              </w:rPr>
              <w:t>and</w:t>
            </w:r>
            <w:r>
              <w:rPr>
                <w:color w:val="231F20"/>
                <w:spacing w:val="-5"/>
                <w:sz w:val="22"/>
              </w:rPr>
              <w:t> </w:t>
            </w:r>
            <w:r>
              <w:rPr>
                <w:color w:val="231F20"/>
                <w:sz w:val="22"/>
              </w:rPr>
              <w:t>reasonable</w:t>
            </w:r>
            <w:r>
              <w:rPr>
                <w:color w:val="231F20"/>
                <w:spacing w:val="-5"/>
                <w:sz w:val="22"/>
              </w:rPr>
              <w:t> </w:t>
            </w:r>
            <w:r>
              <w:rPr>
                <w:color w:val="231F20"/>
                <w:sz w:val="22"/>
              </w:rPr>
              <w:t>accommodations</w:t>
            </w:r>
            <w:r>
              <w:rPr>
                <w:color w:val="231F20"/>
                <w:spacing w:val="-5"/>
                <w:sz w:val="22"/>
              </w:rPr>
              <w:t> </w:t>
            </w:r>
            <w:r>
              <w:rPr>
                <w:color w:val="231F20"/>
                <w:sz w:val="22"/>
              </w:rPr>
              <w:t>to</w:t>
            </w:r>
            <w:r>
              <w:rPr>
                <w:color w:val="231F20"/>
                <w:spacing w:val="-5"/>
                <w:sz w:val="22"/>
              </w:rPr>
              <w:t> </w:t>
            </w:r>
            <w:r>
              <w:rPr>
                <w:color w:val="231F20"/>
                <w:sz w:val="22"/>
              </w:rPr>
              <w:t>get</w:t>
            </w:r>
            <w:r>
              <w:rPr>
                <w:color w:val="231F20"/>
                <w:spacing w:val="-5"/>
                <w:sz w:val="22"/>
              </w:rPr>
              <w:t> </w:t>
            </w:r>
            <w:r>
              <w:rPr>
                <w:color w:val="231F20"/>
                <w:sz w:val="22"/>
              </w:rPr>
              <w:t>health care and treatment, go to work or school, and live in the community.</w:t>
            </w:r>
          </w:p>
          <w:p>
            <w:pPr>
              <w:pStyle w:val="TableParagraph"/>
              <w:spacing w:line="260" w:lineRule="atLeast" w:before="86"/>
              <w:ind w:left="79"/>
              <w:rPr>
                <w:sz w:val="22"/>
              </w:rPr>
            </w:pPr>
            <w:r>
              <w:rPr>
                <w:color w:val="010202"/>
                <w:spacing w:val="-6"/>
                <w:sz w:val="22"/>
              </w:rPr>
              <w:t>The</w:t>
            </w:r>
            <w:r>
              <w:rPr>
                <w:color w:val="010202"/>
                <w:spacing w:val="-7"/>
                <w:sz w:val="22"/>
              </w:rPr>
              <w:t> </w:t>
            </w:r>
            <w:r>
              <w:rPr>
                <w:color w:val="010202"/>
                <w:spacing w:val="-6"/>
                <w:sz w:val="22"/>
              </w:rPr>
              <w:t>CDC</w:t>
            </w:r>
            <w:r>
              <w:rPr>
                <w:color w:val="010202"/>
                <w:spacing w:val="-7"/>
                <w:sz w:val="22"/>
              </w:rPr>
              <w:t> </w:t>
            </w:r>
            <w:hyperlink r:id="rId93">
              <w:r>
                <w:rPr>
                  <w:color w:val="205E9E"/>
                  <w:spacing w:val="-6"/>
                  <w:sz w:val="22"/>
                  <w:u w:val="single" w:color="205E9E"/>
                </w:rPr>
                <w:t>webpage</w:t>
              </w:r>
            </w:hyperlink>
            <w:r>
              <w:rPr>
                <w:color w:val="205E9E"/>
                <w:spacing w:val="-6"/>
                <w:sz w:val="22"/>
              </w:rPr>
              <w:t> </w:t>
            </w:r>
            <w:r>
              <w:rPr>
                <w:color w:val="010202"/>
                <w:spacing w:val="-6"/>
                <w:sz w:val="22"/>
              </w:rPr>
              <w:t>“Post-COVID</w:t>
            </w:r>
            <w:r>
              <w:rPr>
                <w:color w:val="010202"/>
                <w:spacing w:val="-7"/>
                <w:sz w:val="22"/>
              </w:rPr>
              <w:t> </w:t>
            </w:r>
            <w:r>
              <w:rPr>
                <w:color w:val="010202"/>
                <w:spacing w:val="-6"/>
                <w:sz w:val="22"/>
              </w:rPr>
              <w:t>Conditions:</w:t>
            </w:r>
            <w:r>
              <w:rPr>
                <w:color w:val="010202"/>
                <w:spacing w:val="-7"/>
                <w:sz w:val="22"/>
              </w:rPr>
              <w:t> </w:t>
            </w:r>
            <w:r>
              <w:rPr>
                <w:color w:val="010202"/>
                <w:spacing w:val="-6"/>
                <w:sz w:val="22"/>
              </w:rPr>
              <w:t>Information</w:t>
            </w:r>
            <w:r>
              <w:rPr>
                <w:color w:val="010202"/>
                <w:spacing w:val="-7"/>
                <w:sz w:val="22"/>
              </w:rPr>
              <w:t> </w:t>
            </w:r>
            <w:r>
              <w:rPr>
                <w:color w:val="010202"/>
                <w:spacing w:val="-6"/>
                <w:sz w:val="22"/>
              </w:rPr>
              <w:t>for</w:t>
            </w:r>
            <w:r>
              <w:rPr>
                <w:color w:val="010202"/>
                <w:spacing w:val="-7"/>
                <w:sz w:val="22"/>
              </w:rPr>
              <w:t> </w:t>
            </w:r>
            <w:r>
              <w:rPr>
                <w:color w:val="010202"/>
                <w:spacing w:val="-6"/>
                <w:sz w:val="22"/>
              </w:rPr>
              <w:t>Healthcare</w:t>
            </w:r>
            <w:r>
              <w:rPr>
                <w:color w:val="010202"/>
                <w:spacing w:val="-7"/>
                <w:sz w:val="22"/>
              </w:rPr>
              <w:t> </w:t>
            </w:r>
            <w:r>
              <w:rPr>
                <w:color w:val="010202"/>
                <w:spacing w:val="-6"/>
                <w:sz w:val="22"/>
              </w:rPr>
              <w:t>Providers” provides</w:t>
            </w:r>
            <w:r>
              <w:rPr>
                <w:color w:val="010202"/>
                <w:spacing w:val="-2"/>
                <w:sz w:val="22"/>
              </w:rPr>
              <w:t> </w:t>
            </w:r>
            <w:r>
              <w:rPr>
                <w:color w:val="010202"/>
                <w:spacing w:val="-6"/>
                <w:sz w:val="22"/>
              </w:rPr>
              <w:t>an</w:t>
            </w:r>
            <w:r>
              <w:rPr>
                <w:color w:val="010202"/>
                <w:spacing w:val="-2"/>
                <w:sz w:val="22"/>
              </w:rPr>
              <w:t> </w:t>
            </w:r>
            <w:r>
              <w:rPr>
                <w:color w:val="010202"/>
                <w:spacing w:val="-6"/>
                <w:sz w:val="22"/>
              </w:rPr>
              <w:t>overview</w:t>
            </w:r>
            <w:r>
              <w:rPr>
                <w:color w:val="010202"/>
                <w:spacing w:val="-2"/>
                <w:sz w:val="22"/>
              </w:rPr>
              <w:t> </w:t>
            </w:r>
            <w:r>
              <w:rPr>
                <w:color w:val="010202"/>
                <w:spacing w:val="-6"/>
                <w:sz w:val="22"/>
              </w:rPr>
              <w:t>for</w:t>
            </w:r>
            <w:r>
              <w:rPr>
                <w:color w:val="010202"/>
                <w:spacing w:val="-1"/>
                <w:sz w:val="22"/>
              </w:rPr>
              <w:t> </w:t>
            </w:r>
            <w:r>
              <w:rPr>
                <w:color w:val="010202"/>
                <w:spacing w:val="-6"/>
                <w:sz w:val="22"/>
              </w:rPr>
              <w:t>healthcare</w:t>
            </w:r>
            <w:r>
              <w:rPr>
                <w:color w:val="010202"/>
                <w:spacing w:val="-2"/>
                <w:sz w:val="22"/>
              </w:rPr>
              <w:t> </w:t>
            </w:r>
            <w:r>
              <w:rPr>
                <w:color w:val="010202"/>
                <w:spacing w:val="-6"/>
                <w:sz w:val="22"/>
              </w:rPr>
              <w:t>providers</w:t>
            </w:r>
            <w:r>
              <w:rPr>
                <w:color w:val="010202"/>
                <w:spacing w:val="-2"/>
                <w:sz w:val="22"/>
              </w:rPr>
              <w:t> </w:t>
            </w:r>
            <w:r>
              <w:rPr>
                <w:color w:val="010202"/>
                <w:spacing w:val="-6"/>
                <w:sz w:val="22"/>
              </w:rPr>
              <w:t>and</w:t>
            </w:r>
            <w:r>
              <w:rPr>
                <w:color w:val="010202"/>
                <w:spacing w:val="-1"/>
                <w:sz w:val="22"/>
              </w:rPr>
              <w:t> </w:t>
            </w:r>
            <w:r>
              <w:rPr>
                <w:color w:val="010202"/>
                <w:spacing w:val="-6"/>
                <w:sz w:val="22"/>
              </w:rPr>
              <w:t>information</w:t>
            </w:r>
            <w:r>
              <w:rPr>
                <w:color w:val="010202"/>
                <w:spacing w:val="-2"/>
                <w:sz w:val="22"/>
              </w:rPr>
              <w:t> </w:t>
            </w:r>
            <w:r>
              <w:rPr>
                <w:color w:val="010202"/>
                <w:spacing w:val="-6"/>
                <w:sz w:val="22"/>
              </w:rPr>
              <w:t>on</w:t>
            </w:r>
            <w:r>
              <w:rPr>
                <w:color w:val="010202"/>
                <w:spacing w:val="4"/>
                <w:sz w:val="22"/>
              </w:rPr>
              <w:t> </w:t>
            </w:r>
            <w:r>
              <w:rPr>
                <w:color w:val="010202"/>
                <w:spacing w:val="-6"/>
                <w:sz w:val="22"/>
              </w:rPr>
              <w:t>current</w:t>
            </w:r>
            <w:r>
              <w:rPr>
                <w:color w:val="010202"/>
                <w:spacing w:val="12"/>
                <w:sz w:val="22"/>
              </w:rPr>
              <w:t> </w:t>
            </w:r>
            <w:r>
              <w:rPr>
                <w:color w:val="010202"/>
                <w:spacing w:val="-6"/>
                <w:sz w:val="22"/>
              </w:rPr>
              <w:t>science.</w:t>
            </w:r>
          </w:p>
        </w:tc>
      </w:tr>
      <w:tr>
        <w:trPr>
          <w:trHeight w:val="1720" w:hRule="atLeast"/>
        </w:trPr>
        <w:tc>
          <w:tcPr>
            <w:tcW w:w="1610" w:type="dxa"/>
            <w:shd w:val="clear" w:color="auto" w:fill="E0EAF4"/>
          </w:tcPr>
          <w:p>
            <w:pPr>
              <w:pStyle w:val="TableParagraph"/>
              <w:spacing w:line="249" w:lineRule="auto"/>
              <w:ind w:left="79" w:right="490"/>
              <w:rPr>
                <w:b/>
                <w:sz w:val="22"/>
              </w:rPr>
            </w:pPr>
            <w:r>
              <w:rPr>
                <w:b/>
                <w:color w:val="231F20"/>
                <w:spacing w:val="-2"/>
                <w:sz w:val="22"/>
              </w:rPr>
              <w:t>Trauma- Informed Approach</w:t>
            </w:r>
          </w:p>
        </w:tc>
        <w:tc>
          <w:tcPr>
            <w:tcW w:w="7910" w:type="dxa"/>
            <w:shd w:val="clear" w:color="auto" w:fill="E0EAF4"/>
          </w:tcPr>
          <w:p>
            <w:pPr>
              <w:pStyle w:val="TableParagraph"/>
              <w:spacing w:line="249" w:lineRule="auto" w:before="29"/>
              <w:ind w:left="79"/>
              <w:rPr>
                <w:sz w:val="22"/>
              </w:rPr>
            </w:pPr>
            <w:r>
              <w:rPr>
                <w:color w:val="231F20"/>
                <w:spacing w:val="-2"/>
                <w:sz w:val="22"/>
              </w:rPr>
              <w:t>The</w:t>
            </w:r>
            <w:r>
              <w:rPr>
                <w:color w:val="231F20"/>
                <w:spacing w:val="-14"/>
                <w:sz w:val="22"/>
              </w:rPr>
              <w:t> </w:t>
            </w:r>
            <w:hyperlink r:id="rId98">
              <w:r>
                <w:rPr>
                  <w:color w:val="205E9E"/>
                  <w:spacing w:val="-2"/>
                  <w:sz w:val="22"/>
                  <w:u w:val="single" w:color="205E9E"/>
                </w:rPr>
                <w:t>National</w:t>
              </w:r>
              <w:r>
                <w:rPr>
                  <w:color w:val="205E9E"/>
                  <w:spacing w:val="-13"/>
                  <w:sz w:val="22"/>
                  <w:u w:val="single" w:color="205E9E"/>
                </w:rPr>
                <w:t> </w:t>
              </w:r>
              <w:r>
                <w:rPr>
                  <w:color w:val="205E9E"/>
                  <w:spacing w:val="-2"/>
                  <w:sz w:val="22"/>
                  <w:u w:val="single" w:color="205E9E"/>
                </w:rPr>
                <w:t>Child</w:t>
              </w:r>
              <w:r>
                <w:rPr>
                  <w:color w:val="205E9E"/>
                  <w:spacing w:val="-15"/>
                  <w:sz w:val="22"/>
                  <w:u w:val="single" w:color="205E9E"/>
                </w:rPr>
                <w:t> </w:t>
              </w:r>
              <w:r>
                <w:rPr>
                  <w:color w:val="205E9E"/>
                  <w:spacing w:val="-2"/>
                  <w:sz w:val="22"/>
                  <w:u w:val="single" w:color="205E9E"/>
                </w:rPr>
                <w:t>Traumatic</w:t>
              </w:r>
              <w:r>
                <w:rPr>
                  <w:color w:val="205E9E"/>
                  <w:spacing w:val="-13"/>
                  <w:sz w:val="22"/>
                  <w:u w:val="single" w:color="205E9E"/>
                </w:rPr>
                <w:t> </w:t>
              </w:r>
              <w:r>
                <w:rPr>
                  <w:color w:val="205E9E"/>
                  <w:spacing w:val="-2"/>
                  <w:sz w:val="22"/>
                  <w:u w:val="single" w:color="205E9E"/>
                </w:rPr>
                <w:t>Stress</w:t>
              </w:r>
              <w:r>
                <w:rPr>
                  <w:color w:val="205E9E"/>
                  <w:spacing w:val="-14"/>
                  <w:sz w:val="22"/>
                  <w:u w:val="single" w:color="205E9E"/>
                </w:rPr>
                <w:t> </w:t>
              </w:r>
              <w:r>
                <w:rPr>
                  <w:color w:val="205E9E"/>
                  <w:spacing w:val="-2"/>
                  <w:sz w:val="22"/>
                  <w:u w:val="single" w:color="205E9E"/>
                </w:rPr>
                <w:t>Network</w:t>
              </w:r>
              <w:r>
                <w:rPr>
                  <w:color w:val="205E9E"/>
                  <w:spacing w:val="-13"/>
                  <w:sz w:val="22"/>
                  <w:u w:val="single" w:color="205E9E"/>
                </w:rPr>
                <w:t> </w:t>
              </w:r>
              <w:r>
                <w:rPr>
                  <w:color w:val="205E9E"/>
                  <w:spacing w:val="-2"/>
                  <w:sz w:val="22"/>
                  <w:u w:val="single" w:color="205E9E"/>
                </w:rPr>
                <w:t>(NCTSN)</w:t>
              </w:r>
            </w:hyperlink>
            <w:r>
              <w:rPr>
                <w:color w:val="205E9E"/>
                <w:spacing w:val="-13"/>
                <w:sz w:val="22"/>
              </w:rPr>
              <w:t> </w:t>
            </w:r>
            <w:r>
              <w:rPr>
                <w:color w:val="231F20"/>
                <w:spacing w:val="-2"/>
                <w:sz w:val="22"/>
              </w:rPr>
              <w:t>was</w:t>
            </w:r>
            <w:r>
              <w:rPr>
                <w:color w:val="231F20"/>
                <w:spacing w:val="-13"/>
                <w:sz w:val="22"/>
              </w:rPr>
              <w:t> </w:t>
            </w:r>
            <w:r>
              <w:rPr>
                <w:color w:val="231F20"/>
                <w:spacing w:val="-2"/>
                <w:sz w:val="22"/>
              </w:rPr>
              <w:t>created</w:t>
            </w:r>
            <w:r>
              <w:rPr>
                <w:color w:val="231F20"/>
                <w:spacing w:val="-14"/>
                <w:sz w:val="22"/>
              </w:rPr>
              <w:t> </w:t>
            </w:r>
            <w:r>
              <w:rPr>
                <w:color w:val="231F20"/>
                <w:spacing w:val="-2"/>
                <w:sz w:val="22"/>
              </w:rPr>
              <w:t>to</w:t>
            </w:r>
            <w:r>
              <w:rPr>
                <w:color w:val="231F20"/>
                <w:spacing w:val="-13"/>
                <w:sz w:val="22"/>
              </w:rPr>
              <w:t> </w:t>
            </w:r>
            <w:r>
              <w:rPr>
                <w:color w:val="231F20"/>
                <w:spacing w:val="-2"/>
                <w:sz w:val="22"/>
              </w:rPr>
              <w:t>increase </w:t>
            </w:r>
            <w:r>
              <w:rPr>
                <w:color w:val="231F20"/>
                <w:spacing w:val="-6"/>
                <w:sz w:val="22"/>
              </w:rPr>
              <w:t>access to and the standard for services for children and families who experience or witness traumatic events.</w:t>
            </w:r>
            <w:r>
              <w:rPr>
                <w:color w:val="231F20"/>
                <w:spacing w:val="-10"/>
                <w:sz w:val="22"/>
              </w:rPr>
              <w:t> </w:t>
            </w:r>
            <w:r>
              <w:rPr>
                <w:color w:val="231F20"/>
                <w:spacing w:val="-6"/>
                <w:sz w:val="22"/>
              </w:rPr>
              <w:t>The NCTSN has</w:t>
            </w:r>
            <w:r>
              <w:rPr>
                <w:color w:val="231F20"/>
                <w:spacing w:val="-7"/>
                <w:sz w:val="22"/>
              </w:rPr>
              <w:t> </w:t>
            </w:r>
            <w:hyperlink r:id="rId99">
              <w:r>
                <w:rPr>
                  <w:color w:val="205E9E"/>
                  <w:spacing w:val="-6"/>
                  <w:sz w:val="22"/>
                  <w:u w:val="single" w:color="205E9E"/>
                </w:rPr>
                <w:t>specific information</w:t>
              </w:r>
            </w:hyperlink>
            <w:r>
              <w:rPr>
                <w:color w:val="205E9E"/>
                <w:spacing w:val="-6"/>
                <w:sz w:val="22"/>
              </w:rPr>
              <w:t> </w:t>
            </w:r>
            <w:r>
              <w:rPr>
                <w:color w:val="231F20"/>
                <w:spacing w:val="-6"/>
                <w:sz w:val="22"/>
              </w:rPr>
              <w:t>on trauma-informed </w:t>
            </w:r>
            <w:r>
              <w:rPr>
                <w:color w:val="231F20"/>
                <w:spacing w:val="-4"/>
                <w:sz w:val="22"/>
              </w:rPr>
              <w:t>screenings, treatments, and resources for clinicians related to the pandemic.</w:t>
            </w:r>
          </w:p>
          <w:p>
            <w:pPr>
              <w:pStyle w:val="TableParagraph"/>
              <w:spacing w:line="260" w:lineRule="atLeast" w:before="86"/>
              <w:ind w:left="79"/>
              <w:rPr>
                <w:sz w:val="22"/>
              </w:rPr>
            </w:pPr>
            <w:r>
              <w:rPr>
                <w:color w:val="231F20"/>
                <w:sz w:val="22"/>
              </w:rPr>
              <w:t>The</w:t>
            </w:r>
            <w:r>
              <w:rPr>
                <w:color w:val="231F20"/>
                <w:spacing w:val="-11"/>
                <w:sz w:val="22"/>
              </w:rPr>
              <w:t> </w:t>
            </w:r>
            <w:hyperlink r:id="rId100">
              <w:r>
                <w:rPr>
                  <w:color w:val="205E9E"/>
                  <w:sz w:val="22"/>
                  <w:u w:val="single" w:color="205E9E"/>
                </w:rPr>
                <w:t>Trauma-Informed</w:t>
              </w:r>
              <w:r>
                <w:rPr>
                  <w:color w:val="205E9E"/>
                  <w:spacing w:val="-7"/>
                  <w:sz w:val="22"/>
                  <w:u w:val="single" w:color="205E9E"/>
                </w:rPr>
                <w:t> </w:t>
              </w:r>
              <w:r>
                <w:rPr>
                  <w:color w:val="205E9E"/>
                  <w:sz w:val="22"/>
                  <w:u w:val="single" w:color="205E9E"/>
                </w:rPr>
                <w:t>Care</w:t>
              </w:r>
              <w:r>
                <w:rPr>
                  <w:color w:val="205E9E"/>
                  <w:spacing w:val="-7"/>
                  <w:sz w:val="22"/>
                  <w:u w:val="single" w:color="205E9E"/>
                </w:rPr>
                <w:t> </w:t>
              </w:r>
              <w:r>
                <w:rPr>
                  <w:color w:val="205E9E"/>
                  <w:sz w:val="22"/>
                  <w:u w:val="single" w:color="205E9E"/>
                </w:rPr>
                <w:t>Implementation</w:t>
              </w:r>
              <w:r>
                <w:rPr>
                  <w:color w:val="205E9E"/>
                  <w:spacing w:val="-7"/>
                  <w:sz w:val="22"/>
                  <w:u w:val="single" w:color="205E9E"/>
                </w:rPr>
                <w:t> </w:t>
              </w:r>
              <w:r>
                <w:rPr>
                  <w:color w:val="205E9E"/>
                  <w:sz w:val="22"/>
                  <w:u w:val="single" w:color="205E9E"/>
                </w:rPr>
                <w:t>Resource</w:t>
              </w:r>
              <w:r>
                <w:rPr>
                  <w:color w:val="205E9E"/>
                  <w:spacing w:val="-7"/>
                  <w:sz w:val="22"/>
                  <w:u w:val="single" w:color="205E9E"/>
                </w:rPr>
                <w:t> </w:t>
              </w:r>
              <w:r>
                <w:rPr>
                  <w:color w:val="205E9E"/>
                  <w:sz w:val="22"/>
                  <w:u w:val="single" w:color="205E9E"/>
                </w:rPr>
                <w:t>Center</w:t>
              </w:r>
            </w:hyperlink>
            <w:r>
              <w:rPr>
                <w:color w:val="205E9E"/>
                <w:spacing w:val="-6"/>
                <w:sz w:val="22"/>
              </w:rPr>
              <w:t> </w:t>
            </w:r>
            <w:r>
              <w:rPr>
                <w:color w:val="231F20"/>
                <w:sz w:val="22"/>
              </w:rPr>
              <w:t>has</w:t>
            </w:r>
            <w:r>
              <w:rPr>
                <w:color w:val="231F20"/>
                <w:spacing w:val="-7"/>
                <w:sz w:val="22"/>
              </w:rPr>
              <w:t> </w:t>
            </w:r>
            <w:r>
              <w:rPr>
                <w:color w:val="231F20"/>
                <w:sz w:val="22"/>
              </w:rPr>
              <w:t>information and resources on trauma-informed care, as well as scenarios of it in action.</w:t>
            </w:r>
          </w:p>
        </w:tc>
      </w:tr>
      <w:tr>
        <w:trPr>
          <w:trHeight w:val="838" w:hRule="atLeast"/>
        </w:trPr>
        <w:tc>
          <w:tcPr>
            <w:tcW w:w="1610" w:type="dxa"/>
          </w:tcPr>
          <w:p>
            <w:pPr>
              <w:pStyle w:val="TableParagraph"/>
              <w:ind w:left="79"/>
              <w:rPr>
                <w:b/>
                <w:sz w:val="22"/>
              </w:rPr>
            </w:pPr>
            <w:r>
              <w:rPr>
                <w:b/>
                <w:color w:val="231F20"/>
                <w:spacing w:val="-2"/>
                <w:sz w:val="22"/>
              </w:rPr>
              <w:t>Professional</w:t>
            </w:r>
          </w:p>
          <w:p>
            <w:pPr>
              <w:pStyle w:val="TableParagraph"/>
              <w:spacing w:before="11"/>
              <w:ind w:left="79"/>
              <w:rPr>
                <w:b/>
                <w:sz w:val="22"/>
              </w:rPr>
            </w:pPr>
            <w:r>
              <w:rPr>
                <w:b/>
                <w:color w:val="231F20"/>
                <w:spacing w:val="-2"/>
                <w:sz w:val="22"/>
              </w:rPr>
              <w:t>Associations</w:t>
            </w:r>
          </w:p>
        </w:tc>
        <w:tc>
          <w:tcPr>
            <w:tcW w:w="7910" w:type="dxa"/>
          </w:tcPr>
          <w:p>
            <w:pPr>
              <w:pStyle w:val="TableParagraph"/>
              <w:spacing w:line="249" w:lineRule="auto"/>
              <w:ind w:left="79"/>
              <w:rPr>
                <w:sz w:val="22"/>
              </w:rPr>
            </w:pPr>
            <w:r>
              <w:rPr>
                <w:color w:val="231F20"/>
                <w:sz w:val="22"/>
              </w:rPr>
              <w:t>American</w:t>
            </w:r>
            <w:r>
              <w:rPr>
                <w:color w:val="231F20"/>
                <w:spacing w:val="-16"/>
                <w:sz w:val="22"/>
              </w:rPr>
              <w:t> </w:t>
            </w:r>
            <w:r>
              <w:rPr>
                <w:color w:val="231F20"/>
                <w:sz w:val="22"/>
              </w:rPr>
              <w:t>Academy</w:t>
            </w:r>
            <w:r>
              <w:rPr>
                <w:color w:val="231F20"/>
                <w:spacing w:val="-5"/>
                <w:sz w:val="22"/>
              </w:rPr>
              <w:t> </w:t>
            </w:r>
            <w:r>
              <w:rPr>
                <w:color w:val="231F20"/>
                <w:sz w:val="22"/>
              </w:rPr>
              <w:t>of</w:t>
            </w:r>
            <w:r>
              <w:rPr>
                <w:color w:val="231F20"/>
                <w:spacing w:val="-5"/>
                <w:sz w:val="22"/>
              </w:rPr>
              <w:t> </w:t>
            </w:r>
            <w:r>
              <w:rPr>
                <w:color w:val="231F20"/>
                <w:sz w:val="22"/>
              </w:rPr>
              <w:t>Physician</w:t>
            </w:r>
            <w:r>
              <w:rPr>
                <w:color w:val="231F20"/>
                <w:spacing w:val="-5"/>
                <w:sz w:val="22"/>
              </w:rPr>
              <w:t> </w:t>
            </w:r>
            <w:r>
              <w:rPr>
                <w:color w:val="231F20"/>
                <w:sz w:val="22"/>
              </w:rPr>
              <w:t>Medicine</w:t>
            </w:r>
            <w:r>
              <w:rPr>
                <w:color w:val="231F20"/>
                <w:spacing w:val="-5"/>
                <w:sz w:val="22"/>
              </w:rPr>
              <w:t> </w:t>
            </w:r>
            <w:r>
              <w:rPr>
                <w:color w:val="231F20"/>
                <w:sz w:val="22"/>
              </w:rPr>
              <w:t>and</w:t>
            </w:r>
            <w:r>
              <w:rPr>
                <w:color w:val="231F20"/>
                <w:spacing w:val="-5"/>
                <w:sz w:val="22"/>
              </w:rPr>
              <w:t> </w:t>
            </w:r>
            <w:r>
              <w:rPr>
                <w:color w:val="231F20"/>
                <w:sz w:val="22"/>
              </w:rPr>
              <w:t>Rehabilitation</w:t>
            </w:r>
            <w:r>
              <w:rPr>
                <w:color w:val="231F20"/>
                <w:spacing w:val="-5"/>
                <w:sz w:val="22"/>
              </w:rPr>
              <w:t> </w:t>
            </w:r>
            <w:hyperlink r:id="rId15">
              <w:r>
                <w:rPr>
                  <w:color w:val="205E9E"/>
                  <w:sz w:val="22"/>
                  <w:u w:val="single" w:color="205E9E"/>
                </w:rPr>
                <w:t>(AAPM&amp;R)</w:t>
              </w:r>
            </w:hyperlink>
            <w:r>
              <w:rPr>
                <w:color w:val="205E9E"/>
                <w:spacing w:val="-5"/>
                <w:sz w:val="22"/>
              </w:rPr>
              <w:t> </w:t>
            </w:r>
            <w:r>
              <w:rPr>
                <w:color w:val="231F20"/>
                <w:sz w:val="22"/>
              </w:rPr>
              <w:t>has</w:t>
            </w:r>
            <w:r>
              <w:rPr>
                <w:color w:val="231F20"/>
                <w:spacing w:val="-5"/>
                <w:sz w:val="22"/>
              </w:rPr>
              <w:t> </w:t>
            </w:r>
            <w:r>
              <w:rPr>
                <w:color w:val="231F20"/>
                <w:sz w:val="22"/>
              </w:rPr>
              <w:t>a </w:t>
            </w:r>
            <w:hyperlink r:id="rId21">
              <w:r>
                <w:rPr>
                  <w:color w:val="205E9E"/>
                  <w:sz w:val="22"/>
                  <w:u w:val="single" w:color="205E9E"/>
                </w:rPr>
                <w:t>Multidisciplinary Quality Improvement Initiative</w:t>
              </w:r>
            </w:hyperlink>
            <w:r>
              <w:rPr>
                <w:color w:val="205E9E"/>
                <w:sz w:val="22"/>
              </w:rPr>
              <w:t> </w:t>
            </w:r>
            <w:r>
              <w:rPr>
                <w:color w:val="231F20"/>
                <w:sz w:val="22"/>
              </w:rPr>
              <w:t>to support the national plan to address Long COVID.</w:t>
            </w:r>
          </w:p>
        </w:tc>
      </w:tr>
    </w:tbl>
    <w:p>
      <w:pPr>
        <w:pStyle w:val="BodyText"/>
        <w:rPr>
          <w:b/>
          <w:sz w:val="30"/>
        </w:rPr>
      </w:pPr>
    </w:p>
    <w:p>
      <w:pPr>
        <w:pStyle w:val="BodyText"/>
        <w:spacing w:before="2"/>
        <w:rPr>
          <w:b/>
          <w:sz w:val="44"/>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65504">
                <wp:simplePos x="0" y="0"/>
                <wp:positionH relativeFrom="page">
                  <wp:posOffset>6686867</wp:posOffset>
                </wp:positionH>
                <wp:positionV relativeFrom="paragraph">
                  <wp:posOffset>27682</wp:posOffset>
                </wp:positionV>
                <wp:extent cx="393700" cy="60325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20</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65504" type="#_x0000_t202" id="docshape101"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20</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66016">
                <wp:simplePos x="0" y="0"/>
                <wp:positionH relativeFrom="page">
                  <wp:posOffset>0</wp:posOffset>
                </wp:positionH>
                <wp:positionV relativeFrom="page">
                  <wp:posOffset>0</wp:posOffset>
                </wp:positionV>
                <wp:extent cx="594360" cy="1005840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66016" id="docshape102"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931165</wp:posOffset>
                </wp:positionH>
                <wp:positionV relativeFrom="page">
                  <wp:posOffset>347473</wp:posOffset>
                </wp:positionV>
                <wp:extent cx="1929764" cy="36957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66528" id="docshape103"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spacing w:before="252"/>
        <w:ind w:left="320" w:right="0" w:firstLine="0"/>
        <w:jc w:val="left"/>
        <w:rPr>
          <w:b/>
          <w:i/>
          <w:sz w:val="28"/>
        </w:rPr>
      </w:pPr>
      <w:r>
        <w:rPr>
          <w:b/>
          <w:i/>
          <w:color w:val="231F20"/>
          <w:spacing w:val="-2"/>
          <w:sz w:val="28"/>
        </w:rPr>
        <w:t>References</w:t>
      </w:r>
    </w:p>
    <w:p>
      <w:pPr>
        <w:tabs>
          <w:tab w:pos="679" w:val="left" w:leader="none"/>
        </w:tabs>
        <w:spacing w:line="249" w:lineRule="auto" w:before="153"/>
        <w:ind w:left="680" w:right="885" w:hanging="360"/>
        <w:jc w:val="left"/>
        <w:rPr>
          <w:sz w:val="20"/>
        </w:rPr>
      </w:pPr>
      <w:r>
        <w:rPr>
          <w:color w:val="231F20"/>
          <w:spacing w:val="-6"/>
          <w:position w:val="7"/>
          <w:sz w:val="11"/>
        </w:rPr>
        <w:t>1.</w:t>
      </w:r>
      <w:r>
        <w:rPr>
          <w:color w:val="231F20"/>
          <w:position w:val="7"/>
          <w:sz w:val="11"/>
        </w:rPr>
        <w:tab/>
      </w:r>
      <w:r>
        <w:rPr>
          <w:color w:val="231F20"/>
          <w:sz w:val="20"/>
        </w:rPr>
        <w:t>Davis, H. E., McCorkell, L., Vogel, J. M., &amp; Topol, E. J. (2023). Long COVID: Major findings, mechanisms,</w:t>
      </w:r>
      <w:r>
        <w:rPr>
          <w:color w:val="231F20"/>
          <w:spacing w:val="-7"/>
          <w:sz w:val="20"/>
        </w:rPr>
        <w:t> </w:t>
      </w:r>
      <w:r>
        <w:rPr>
          <w:color w:val="231F20"/>
          <w:sz w:val="20"/>
        </w:rPr>
        <w:t>and</w:t>
      </w:r>
      <w:r>
        <w:rPr>
          <w:color w:val="231F20"/>
          <w:spacing w:val="-7"/>
          <w:sz w:val="20"/>
        </w:rPr>
        <w:t> </w:t>
      </w:r>
      <w:r>
        <w:rPr>
          <w:color w:val="231F20"/>
          <w:sz w:val="20"/>
        </w:rPr>
        <w:t>recommendations.</w:t>
      </w:r>
      <w:r>
        <w:rPr>
          <w:color w:val="231F20"/>
          <w:spacing w:val="-8"/>
          <w:sz w:val="20"/>
        </w:rPr>
        <w:t> </w:t>
      </w:r>
      <w:r>
        <w:rPr>
          <w:i/>
          <w:color w:val="231F20"/>
          <w:sz w:val="20"/>
        </w:rPr>
        <w:t>Nature</w:t>
      </w:r>
      <w:r>
        <w:rPr>
          <w:i/>
          <w:color w:val="231F20"/>
          <w:spacing w:val="-7"/>
          <w:sz w:val="20"/>
        </w:rPr>
        <w:t> </w:t>
      </w:r>
      <w:r>
        <w:rPr>
          <w:i/>
          <w:color w:val="231F20"/>
          <w:sz w:val="20"/>
        </w:rPr>
        <w:t>Reviews</w:t>
      </w:r>
      <w:r>
        <w:rPr>
          <w:i/>
          <w:color w:val="231F20"/>
          <w:spacing w:val="-7"/>
          <w:sz w:val="20"/>
        </w:rPr>
        <w:t> </w:t>
      </w:r>
      <w:r>
        <w:rPr>
          <w:i/>
          <w:color w:val="231F20"/>
          <w:sz w:val="20"/>
        </w:rPr>
        <w:t>Microbiology</w:t>
      </w:r>
      <w:r>
        <w:rPr>
          <w:color w:val="231F20"/>
          <w:sz w:val="20"/>
        </w:rPr>
        <w:t>.</w:t>
      </w:r>
      <w:r>
        <w:rPr>
          <w:color w:val="231F20"/>
          <w:spacing w:val="-7"/>
          <w:sz w:val="20"/>
        </w:rPr>
        <w:t> </w:t>
      </w:r>
      <w:hyperlink r:id="rId101">
        <w:r>
          <w:rPr>
            <w:color w:val="205E9E"/>
            <w:sz w:val="20"/>
            <w:u w:val="single" w:color="205E9E"/>
          </w:rPr>
          <w:t>https://doi.org/10.1038/s41579-</w:t>
        </w:r>
      </w:hyperlink>
      <w:r>
        <w:rPr>
          <w:color w:val="205E9E"/>
          <w:sz w:val="20"/>
        </w:rPr>
        <w:t> </w:t>
      </w:r>
      <w:hyperlink r:id="rId101">
        <w:r>
          <w:rPr>
            <w:color w:val="205E9E"/>
            <w:spacing w:val="-2"/>
            <w:sz w:val="20"/>
            <w:u w:val="single" w:color="205E9E"/>
          </w:rPr>
          <w:t>022-00846-2</w:t>
        </w:r>
      </w:hyperlink>
    </w:p>
    <w:p>
      <w:pPr>
        <w:tabs>
          <w:tab w:pos="679" w:val="left" w:leader="none"/>
        </w:tabs>
        <w:spacing w:before="49"/>
        <w:ind w:left="320" w:right="0" w:firstLine="0"/>
        <w:jc w:val="left"/>
        <w:rPr>
          <w:sz w:val="20"/>
        </w:rPr>
      </w:pPr>
      <w:r>
        <w:rPr>
          <w:color w:val="231F20"/>
          <w:spacing w:val="-5"/>
          <w:position w:val="7"/>
          <w:sz w:val="11"/>
        </w:rPr>
        <w:t>2.</w:t>
      </w:r>
      <w:r>
        <w:rPr>
          <w:color w:val="231F20"/>
          <w:position w:val="7"/>
          <w:sz w:val="11"/>
        </w:rPr>
        <w:tab/>
      </w:r>
      <w:r>
        <w:rPr>
          <w:color w:val="231F20"/>
          <w:sz w:val="20"/>
        </w:rPr>
        <w:t>World</w:t>
      </w:r>
      <w:r>
        <w:rPr>
          <w:color w:val="231F20"/>
          <w:spacing w:val="-3"/>
          <w:sz w:val="20"/>
        </w:rPr>
        <w:t> </w:t>
      </w:r>
      <w:r>
        <w:rPr>
          <w:color w:val="231F20"/>
          <w:sz w:val="20"/>
        </w:rPr>
        <w:t>Health</w:t>
      </w:r>
      <w:r>
        <w:rPr>
          <w:color w:val="231F20"/>
          <w:spacing w:val="-3"/>
          <w:sz w:val="20"/>
        </w:rPr>
        <w:t> </w:t>
      </w:r>
      <w:r>
        <w:rPr>
          <w:color w:val="231F20"/>
          <w:sz w:val="20"/>
        </w:rPr>
        <w:t>Organization.</w:t>
      </w:r>
      <w:r>
        <w:rPr>
          <w:color w:val="231F20"/>
          <w:spacing w:val="-2"/>
          <w:sz w:val="20"/>
        </w:rPr>
        <w:t> </w:t>
      </w:r>
      <w:r>
        <w:rPr>
          <w:color w:val="231F20"/>
          <w:sz w:val="20"/>
        </w:rPr>
        <w:t>(2023).</w:t>
      </w:r>
      <w:r>
        <w:rPr>
          <w:color w:val="231F20"/>
          <w:spacing w:val="-3"/>
          <w:sz w:val="20"/>
        </w:rPr>
        <w:t> </w:t>
      </w:r>
      <w:r>
        <w:rPr>
          <w:i/>
          <w:color w:val="231F20"/>
          <w:sz w:val="20"/>
        </w:rPr>
        <w:t>WHO</w:t>
      </w:r>
      <w:r>
        <w:rPr>
          <w:i/>
          <w:color w:val="231F20"/>
          <w:spacing w:val="-3"/>
          <w:sz w:val="20"/>
        </w:rPr>
        <w:t> </w:t>
      </w:r>
      <w:r>
        <w:rPr>
          <w:i/>
          <w:color w:val="231F20"/>
          <w:sz w:val="20"/>
        </w:rPr>
        <w:t>coronovirus</w:t>
      </w:r>
      <w:r>
        <w:rPr>
          <w:i/>
          <w:color w:val="231F20"/>
          <w:spacing w:val="-2"/>
          <w:sz w:val="20"/>
        </w:rPr>
        <w:t> </w:t>
      </w:r>
      <w:r>
        <w:rPr>
          <w:i/>
          <w:color w:val="231F20"/>
          <w:sz w:val="20"/>
        </w:rPr>
        <w:t>(COVID-19)</w:t>
      </w:r>
      <w:r>
        <w:rPr>
          <w:i/>
          <w:color w:val="231F20"/>
          <w:spacing w:val="-3"/>
          <w:sz w:val="20"/>
        </w:rPr>
        <w:t> </w:t>
      </w:r>
      <w:r>
        <w:rPr>
          <w:i/>
          <w:color w:val="231F20"/>
          <w:sz w:val="20"/>
        </w:rPr>
        <w:t>dashboard</w:t>
      </w:r>
      <w:r>
        <w:rPr>
          <w:color w:val="231F20"/>
          <w:sz w:val="20"/>
        </w:rPr>
        <w:t>.</w:t>
      </w:r>
      <w:r>
        <w:rPr>
          <w:color w:val="231F20"/>
          <w:spacing w:val="-2"/>
          <w:sz w:val="20"/>
        </w:rPr>
        <w:t> </w:t>
      </w:r>
      <w:hyperlink r:id="rId102">
        <w:r>
          <w:rPr>
            <w:color w:val="205E9E"/>
            <w:spacing w:val="-2"/>
            <w:sz w:val="20"/>
            <w:u w:val="single" w:color="205E9E"/>
          </w:rPr>
          <w:t>https://covid19.who.int/</w:t>
        </w:r>
      </w:hyperlink>
    </w:p>
    <w:p>
      <w:pPr>
        <w:tabs>
          <w:tab w:pos="679" w:val="left" w:leader="none"/>
        </w:tabs>
        <w:spacing w:line="249" w:lineRule="auto" w:before="57"/>
        <w:ind w:left="680" w:right="751" w:hanging="360"/>
        <w:jc w:val="left"/>
        <w:rPr>
          <w:sz w:val="20"/>
        </w:rPr>
      </w:pPr>
      <w:r>
        <w:rPr>
          <w:color w:val="231F20"/>
          <w:spacing w:val="-6"/>
          <w:position w:val="7"/>
          <w:sz w:val="11"/>
        </w:rPr>
        <w:t>3.</w:t>
      </w:r>
      <w:r>
        <w:rPr>
          <w:color w:val="231F20"/>
          <w:position w:val="7"/>
          <w:sz w:val="11"/>
        </w:rPr>
        <w:tab/>
      </w:r>
      <w:r>
        <w:rPr>
          <w:color w:val="231F20"/>
          <w:sz w:val="20"/>
        </w:rPr>
        <w:t>Centers</w:t>
      </w:r>
      <w:r>
        <w:rPr>
          <w:color w:val="231F20"/>
          <w:spacing w:val="-4"/>
          <w:sz w:val="20"/>
        </w:rPr>
        <w:t> </w:t>
      </w:r>
      <w:r>
        <w:rPr>
          <w:color w:val="231F20"/>
          <w:sz w:val="20"/>
        </w:rPr>
        <w:t>for</w:t>
      </w:r>
      <w:r>
        <w:rPr>
          <w:color w:val="231F20"/>
          <w:spacing w:val="-4"/>
          <w:sz w:val="20"/>
        </w:rPr>
        <w:t> </w:t>
      </w:r>
      <w:r>
        <w:rPr>
          <w:color w:val="231F20"/>
          <w:sz w:val="20"/>
        </w:rPr>
        <w:t>Disease</w:t>
      </w:r>
      <w:r>
        <w:rPr>
          <w:color w:val="231F20"/>
          <w:spacing w:val="-4"/>
          <w:sz w:val="20"/>
        </w:rPr>
        <w:t> </w:t>
      </w:r>
      <w:r>
        <w:rPr>
          <w:color w:val="231F20"/>
          <w:sz w:val="20"/>
        </w:rPr>
        <w:t>Control</w:t>
      </w:r>
      <w:r>
        <w:rPr>
          <w:color w:val="231F20"/>
          <w:spacing w:val="-4"/>
          <w:sz w:val="20"/>
        </w:rPr>
        <w:t> </w:t>
      </w:r>
      <w:r>
        <w:rPr>
          <w:color w:val="231F20"/>
          <w:sz w:val="20"/>
        </w:rPr>
        <w:t>and</w:t>
      </w:r>
      <w:r>
        <w:rPr>
          <w:color w:val="231F20"/>
          <w:spacing w:val="-4"/>
          <w:sz w:val="20"/>
        </w:rPr>
        <w:t> </w:t>
      </w:r>
      <w:r>
        <w:rPr>
          <w:color w:val="231F20"/>
          <w:sz w:val="20"/>
        </w:rPr>
        <w:t>Prevention.</w:t>
      </w:r>
      <w:r>
        <w:rPr>
          <w:color w:val="231F20"/>
          <w:spacing w:val="-4"/>
          <w:sz w:val="20"/>
        </w:rPr>
        <w:t> </w:t>
      </w:r>
      <w:r>
        <w:rPr>
          <w:color w:val="231F20"/>
          <w:sz w:val="20"/>
        </w:rPr>
        <w:t>(2023).</w:t>
      </w:r>
      <w:r>
        <w:rPr>
          <w:color w:val="231F20"/>
          <w:spacing w:val="-5"/>
          <w:sz w:val="20"/>
        </w:rPr>
        <w:t> </w:t>
      </w:r>
      <w:r>
        <w:rPr>
          <w:i/>
          <w:color w:val="231F20"/>
          <w:sz w:val="20"/>
        </w:rPr>
        <w:t>COVID</w:t>
      </w:r>
      <w:r>
        <w:rPr>
          <w:i/>
          <w:color w:val="231F20"/>
          <w:spacing w:val="-4"/>
          <w:sz w:val="20"/>
        </w:rPr>
        <w:t> </w:t>
      </w:r>
      <w:r>
        <w:rPr>
          <w:i/>
          <w:color w:val="231F20"/>
          <w:sz w:val="20"/>
        </w:rPr>
        <w:t>data</w:t>
      </w:r>
      <w:r>
        <w:rPr>
          <w:i/>
          <w:color w:val="231F20"/>
          <w:spacing w:val="-4"/>
          <w:sz w:val="20"/>
        </w:rPr>
        <w:t> </w:t>
      </w:r>
      <w:r>
        <w:rPr>
          <w:i/>
          <w:color w:val="231F20"/>
          <w:sz w:val="20"/>
        </w:rPr>
        <w:t>tracker</w:t>
      </w:r>
      <w:r>
        <w:rPr>
          <w:color w:val="231F20"/>
          <w:sz w:val="20"/>
        </w:rPr>
        <w:t>.</w:t>
      </w:r>
      <w:r>
        <w:rPr>
          <w:color w:val="231F20"/>
          <w:spacing w:val="-4"/>
          <w:sz w:val="20"/>
        </w:rPr>
        <w:t> </w:t>
      </w:r>
      <w:hyperlink r:id="rId103">
        <w:r>
          <w:rPr>
            <w:color w:val="205E9E"/>
            <w:sz w:val="20"/>
            <w:u w:val="single" w:color="205E9E"/>
          </w:rPr>
          <w:t>https://covid.cdc.gov/covid-</w:t>
        </w:r>
      </w:hyperlink>
      <w:r>
        <w:rPr>
          <w:color w:val="205E9E"/>
          <w:sz w:val="20"/>
        </w:rPr>
        <w:t> </w:t>
      </w:r>
      <w:r>
        <w:rPr>
          <w:color w:val="205E9E"/>
          <w:spacing w:val="-2"/>
          <w:sz w:val="20"/>
          <w:u w:val="single" w:color="205E9E"/>
        </w:rPr>
        <w:t>data-tracker/#datatracker-home</w:t>
      </w:r>
    </w:p>
    <w:p>
      <w:pPr>
        <w:tabs>
          <w:tab w:pos="679" w:val="left" w:leader="none"/>
        </w:tabs>
        <w:spacing w:before="49"/>
        <w:ind w:left="320" w:right="0" w:firstLine="0"/>
        <w:jc w:val="left"/>
        <w:rPr>
          <w:sz w:val="20"/>
        </w:rPr>
      </w:pPr>
      <w:r>
        <w:rPr>
          <w:color w:val="231F20"/>
          <w:spacing w:val="-5"/>
          <w:position w:val="7"/>
          <w:sz w:val="11"/>
        </w:rPr>
        <w:t>4.</w:t>
      </w:r>
      <w:r>
        <w:rPr>
          <w:color w:val="231F20"/>
          <w:position w:val="7"/>
          <w:sz w:val="11"/>
        </w:rPr>
        <w:tab/>
      </w:r>
      <w:r>
        <w:rPr>
          <w:color w:val="231F20"/>
          <w:sz w:val="20"/>
        </w:rPr>
        <w:t>Centers</w:t>
      </w:r>
      <w:r>
        <w:rPr>
          <w:color w:val="231F20"/>
          <w:spacing w:val="-3"/>
          <w:sz w:val="20"/>
        </w:rPr>
        <w:t> </w:t>
      </w:r>
      <w:r>
        <w:rPr>
          <w:color w:val="231F20"/>
          <w:sz w:val="20"/>
        </w:rPr>
        <w:t>for</w:t>
      </w:r>
      <w:r>
        <w:rPr>
          <w:color w:val="231F20"/>
          <w:spacing w:val="-2"/>
          <w:sz w:val="20"/>
        </w:rPr>
        <w:t> </w:t>
      </w:r>
      <w:r>
        <w:rPr>
          <w:color w:val="231F20"/>
          <w:sz w:val="20"/>
        </w:rPr>
        <w:t>Disease</w:t>
      </w:r>
      <w:r>
        <w:rPr>
          <w:color w:val="231F20"/>
          <w:spacing w:val="-3"/>
          <w:sz w:val="20"/>
        </w:rPr>
        <w:t> </w:t>
      </w:r>
      <w:r>
        <w:rPr>
          <w:color w:val="231F20"/>
          <w:sz w:val="20"/>
        </w:rPr>
        <w:t>Control</w:t>
      </w:r>
      <w:r>
        <w:rPr>
          <w:color w:val="231F20"/>
          <w:spacing w:val="-3"/>
          <w:sz w:val="20"/>
        </w:rPr>
        <w:t> </w:t>
      </w:r>
      <w:r>
        <w:rPr>
          <w:color w:val="231F20"/>
          <w:sz w:val="20"/>
        </w:rPr>
        <w:t>and</w:t>
      </w:r>
      <w:r>
        <w:rPr>
          <w:color w:val="231F20"/>
          <w:spacing w:val="-2"/>
          <w:sz w:val="20"/>
        </w:rPr>
        <w:t> </w:t>
      </w:r>
      <w:r>
        <w:rPr>
          <w:color w:val="231F20"/>
          <w:sz w:val="20"/>
        </w:rPr>
        <w:t>Prevention.</w:t>
      </w:r>
      <w:r>
        <w:rPr>
          <w:color w:val="231F20"/>
          <w:spacing w:val="-3"/>
          <w:sz w:val="20"/>
        </w:rPr>
        <w:t> </w:t>
      </w:r>
      <w:r>
        <w:rPr>
          <w:color w:val="231F20"/>
          <w:sz w:val="20"/>
        </w:rPr>
        <w:t>(2022).</w:t>
      </w:r>
      <w:r>
        <w:rPr>
          <w:color w:val="231F20"/>
          <w:spacing w:val="-3"/>
          <w:sz w:val="20"/>
        </w:rPr>
        <w:t> </w:t>
      </w:r>
      <w:r>
        <w:rPr>
          <w:i/>
          <w:color w:val="231F20"/>
          <w:sz w:val="20"/>
        </w:rPr>
        <w:t>Long</w:t>
      </w:r>
      <w:r>
        <w:rPr>
          <w:i/>
          <w:color w:val="231F20"/>
          <w:spacing w:val="-2"/>
          <w:sz w:val="20"/>
        </w:rPr>
        <w:t> </w:t>
      </w:r>
      <w:r>
        <w:rPr>
          <w:i/>
          <w:color w:val="231F20"/>
          <w:sz w:val="20"/>
        </w:rPr>
        <w:t>COVID</w:t>
      </w:r>
      <w:r>
        <w:rPr>
          <w:i/>
          <w:color w:val="231F20"/>
          <w:spacing w:val="-3"/>
          <w:sz w:val="20"/>
        </w:rPr>
        <w:t> </w:t>
      </w:r>
      <w:r>
        <w:rPr>
          <w:i/>
          <w:color w:val="231F20"/>
          <w:sz w:val="20"/>
        </w:rPr>
        <w:t>or</w:t>
      </w:r>
      <w:r>
        <w:rPr>
          <w:i/>
          <w:color w:val="231F20"/>
          <w:spacing w:val="-2"/>
          <w:sz w:val="20"/>
        </w:rPr>
        <w:t> </w:t>
      </w:r>
      <w:r>
        <w:rPr>
          <w:i/>
          <w:color w:val="231F20"/>
          <w:sz w:val="20"/>
        </w:rPr>
        <w:t>post-COVID</w:t>
      </w:r>
      <w:r>
        <w:rPr>
          <w:i/>
          <w:color w:val="231F20"/>
          <w:spacing w:val="-3"/>
          <w:sz w:val="20"/>
        </w:rPr>
        <w:t> </w:t>
      </w:r>
      <w:r>
        <w:rPr>
          <w:i/>
          <w:color w:val="231F20"/>
          <w:sz w:val="20"/>
        </w:rPr>
        <w:t>conditions</w:t>
      </w:r>
      <w:r>
        <w:rPr>
          <w:color w:val="231F20"/>
          <w:sz w:val="20"/>
        </w:rPr>
        <w:t>.</w:t>
      </w:r>
      <w:r>
        <w:rPr>
          <w:color w:val="231F20"/>
          <w:spacing w:val="-2"/>
          <w:sz w:val="20"/>
        </w:rPr>
        <w:t> </w:t>
      </w:r>
      <w:hyperlink r:id="rId104">
        <w:r>
          <w:rPr>
            <w:color w:val="205E9E"/>
            <w:spacing w:val="-2"/>
            <w:sz w:val="20"/>
            <w:u w:val="single" w:color="205E9E"/>
          </w:rPr>
          <w:t>https://</w:t>
        </w:r>
      </w:hyperlink>
    </w:p>
    <w:p>
      <w:pPr>
        <w:spacing w:before="10"/>
        <w:ind w:left="679" w:right="0" w:firstLine="0"/>
        <w:jc w:val="left"/>
        <w:rPr>
          <w:sz w:val="20"/>
        </w:rPr>
      </w:pPr>
      <w:hyperlink r:id="rId104">
        <w:r>
          <w:rPr>
            <w:color w:val="205E9E"/>
            <w:spacing w:val="-4"/>
            <w:sz w:val="20"/>
            <w:u w:val="single" w:color="205E9E"/>
          </w:rPr>
          <w:t>www.cdc.gov/coronavirus/2019-ncov/long-term-effects/index.html</w:t>
        </w:r>
      </w:hyperlink>
    </w:p>
    <w:p>
      <w:pPr>
        <w:tabs>
          <w:tab w:pos="679" w:val="left" w:leader="none"/>
        </w:tabs>
        <w:spacing w:line="249" w:lineRule="auto" w:before="56"/>
        <w:ind w:left="680" w:right="1131" w:hanging="360"/>
        <w:jc w:val="left"/>
        <w:rPr>
          <w:sz w:val="20"/>
        </w:rPr>
      </w:pPr>
      <w:r>
        <w:rPr>
          <w:color w:val="231F20"/>
          <w:spacing w:val="-6"/>
          <w:position w:val="7"/>
          <w:sz w:val="11"/>
        </w:rPr>
        <w:t>5.</w:t>
      </w:r>
      <w:r>
        <w:rPr>
          <w:color w:val="231F20"/>
          <w:position w:val="7"/>
          <w:sz w:val="11"/>
        </w:rPr>
        <w:tab/>
      </w:r>
      <w:r>
        <w:rPr>
          <w:color w:val="231F20"/>
          <w:sz w:val="20"/>
        </w:rPr>
        <w:t>Taquet, M., Sillett, R., Zhu, L., Mendel, J., Camplisson, I., Dercon, Q., &amp; Harrison, P. J. (2022). Neurological and psychiatric risk trajectories after SARS-CoV-2 infection:</w:t>
      </w:r>
      <w:r>
        <w:rPr>
          <w:color w:val="231F20"/>
          <w:spacing w:val="-2"/>
          <w:sz w:val="20"/>
        </w:rPr>
        <w:t> </w:t>
      </w:r>
      <w:r>
        <w:rPr>
          <w:color w:val="231F20"/>
          <w:sz w:val="20"/>
        </w:rPr>
        <w:t>An analysis of 2-year retrospective</w:t>
      </w:r>
      <w:r>
        <w:rPr>
          <w:color w:val="231F20"/>
          <w:spacing w:val="-6"/>
          <w:sz w:val="20"/>
        </w:rPr>
        <w:t> </w:t>
      </w:r>
      <w:r>
        <w:rPr>
          <w:color w:val="231F20"/>
          <w:sz w:val="20"/>
        </w:rPr>
        <w:t>cohort</w:t>
      </w:r>
      <w:r>
        <w:rPr>
          <w:color w:val="231F20"/>
          <w:spacing w:val="-6"/>
          <w:sz w:val="20"/>
        </w:rPr>
        <w:t> </w:t>
      </w:r>
      <w:r>
        <w:rPr>
          <w:color w:val="231F20"/>
          <w:sz w:val="20"/>
        </w:rPr>
        <w:t>studies</w:t>
      </w:r>
      <w:r>
        <w:rPr>
          <w:color w:val="231F20"/>
          <w:spacing w:val="-6"/>
          <w:sz w:val="20"/>
        </w:rPr>
        <w:t> </w:t>
      </w:r>
      <w:r>
        <w:rPr>
          <w:color w:val="231F20"/>
          <w:sz w:val="20"/>
        </w:rPr>
        <w:t>including</w:t>
      </w:r>
      <w:r>
        <w:rPr>
          <w:color w:val="231F20"/>
          <w:spacing w:val="-6"/>
          <w:sz w:val="20"/>
        </w:rPr>
        <w:t> </w:t>
      </w:r>
      <w:r>
        <w:rPr>
          <w:color w:val="231F20"/>
          <w:sz w:val="20"/>
        </w:rPr>
        <w:t>1,284,437</w:t>
      </w:r>
      <w:r>
        <w:rPr>
          <w:color w:val="231F20"/>
          <w:spacing w:val="-6"/>
          <w:sz w:val="20"/>
        </w:rPr>
        <w:t> </w:t>
      </w:r>
      <w:r>
        <w:rPr>
          <w:color w:val="231F20"/>
          <w:sz w:val="20"/>
        </w:rPr>
        <w:t>patients.</w:t>
      </w:r>
      <w:r>
        <w:rPr>
          <w:color w:val="231F20"/>
          <w:spacing w:val="-6"/>
          <w:sz w:val="20"/>
        </w:rPr>
        <w:t> </w:t>
      </w:r>
      <w:r>
        <w:rPr>
          <w:i/>
          <w:color w:val="231F20"/>
          <w:sz w:val="20"/>
        </w:rPr>
        <w:t>The</w:t>
      </w:r>
      <w:r>
        <w:rPr>
          <w:i/>
          <w:color w:val="231F20"/>
          <w:spacing w:val="-6"/>
          <w:sz w:val="20"/>
        </w:rPr>
        <w:t> </w:t>
      </w:r>
      <w:r>
        <w:rPr>
          <w:i/>
          <w:color w:val="231F20"/>
          <w:sz w:val="20"/>
        </w:rPr>
        <w:t>Lancet</w:t>
      </w:r>
      <w:r>
        <w:rPr>
          <w:i/>
          <w:color w:val="231F20"/>
          <w:spacing w:val="-6"/>
          <w:sz w:val="20"/>
        </w:rPr>
        <w:t> </w:t>
      </w:r>
      <w:r>
        <w:rPr>
          <w:i/>
          <w:color w:val="231F20"/>
          <w:sz w:val="20"/>
        </w:rPr>
        <w:t>Psychiatry,</w:t>
      </w:r>
      <w:r>
        <w:rPr>
          <w:i/>
          <w:color w:val="231F20"/>
          <w:spacing w:val="-6"/>
          <w:sz w:val="20"/>
        </w:rPr>
        <w:t> </w:t>
      </w:r>
      <w:r>
        <w:rPr>
          <w:i/>
          <w:color w:val="231F20"/>
          <w:sz w:val="20"/>
        </w:rPr>
        <w:t>9</w:t>
      </w:r>
      <w:r>
        <w:rPr>
          <w:color w:val="231F20"/>
          <w:sz w:val="20"/>
        </w:rPr>
        <w:t>(10),</w:t>
      </w:r>
      <w:r>
        <w:rPr>
          <w:color w:val="231F20"/>
          <w:spacing w:val="-6"/>
          <w:sz w:val="20"/>
        </w:rPr>
        <w:t> </w:t>
      </w:r>
      <w:r>
        <w:rPr>
          <w:color w:val="231F20"/>
          <w:sz w:val="20"/>
        </w:rPr>
        <w:t>815-827. </w:t>
      </w:r>
      <w:hyperlink r:id="rId105">
        <w:r>
          <w:rPr>
            <w:color w:val="205E9E"/>
            <w:spacing w:val="-2"/>
            <w:sz w:val="20"/>
            <w:u w:val="single" w:color="205E9E"/>
          </w:rPr>
          <w:t>https://doi.org/10.1016/S2215-0366(22)00260-7</w:t>
        </w:r>
      </w:hyperlink>
    </w:p>
    <w:p>
      <w:pPr>
        <w:tabs>
          <w:tab w:pos="679" w:val="left" w:leader="none"/>
        </w:tabs>
        <w:spacing w:line="249" w:lineRule="auto" w:before="50"/>
        <w:ind w:left="680" w:right="564" w:hanging="360"/>
        <w:jc w:val="left"/>
        <w:rPr>
          <w:sz w:val="20"/>
        </w:rPr>
      </w:pPr>
      <w:r>
        <w:rPr>
          <w:color w:val="231F20"/>
          <w:spacing w:val="-6"/>
          <w:position w:val="7"/>
          <w:sz w:val="11"/>
        </w:rPr>
        <w:t>6.</w:t>
      </w:r>
      <w:r>
        <w:rPr>
          <w:color w:val="231F20"/>
          <w:position w:val="7"/>
          <w:sz w:val="11"/>
        </w:rPr>
        <w:tab/>
      </w:r>
      <w:r>
        <w:rPr>
          <w:color w:val="231F20"/>
          <w:sz w:val="20"/>
        </w:rPr>
        <w:t>Avena, N. M., Simkus, J., Lewandowski,</w:t>
      </w:r>
      <w:r>
        <w:rPr>
          <w:color w:val="231F20"/>
          <w:spacing w:val="-4"/>
          <w:sz w:val="20"/>
        </w:rPr>
        <w:t> </w:t>
      </w:r>
      <w:r>
        <w:rPr>
          <w:color w:val="231F20"/>
          <w:sz w:val="20"/>
        </w:rPr>
        <w:t>A., Gold, M. S., &amp; Potenza, M. N. (2021). Substance use disorders</w:t>
      </w:r>
      <w:r>
        <w:rPr>
          <w:color w:val="231F20"/>
          <w:spacing w:val="-4"/>
          <w:sz w:val="20"/>
        </w:rPr>
        <w:t> </w:t>
      </w:r>
      <w:r>
        <w:rPr>
          <w:color w:val="231F20"/>
          <w:sz w:val="20"/>
        </w:rPr>
        <w:t>and</w:t>
      </w:r>
      <w:r>
        <w:rPr>
          <w:color w:val="231F20"/>
          <w:spacing w:val="-4"/>
          <w:sz w:val="20"/>
        </w:rPr>
        <w:t> </w:t>
      </w:r>
      <w:r>
        <w:rPr>
          <w:color w:val="231F20"/>
          <w:sz w:val="20"/>
        </w:rPr>
        <w:t>behavioral</w:t>
      </w:r>
      <w:r>
        <w:rPr>
          <w:color w:val="231F20"/>
          <w:spacing w:val="-4"/>
          <w:sz w:val="20"/>
        </w:rPr>
        <w:t> </w:t>
      </w:r>
      <w:r>
        <w:rPr>
          <w:color w:val="231F20"/>
          <w:sz w:val="20"/>
        </w:rPr>
        <w:t>addictions</w:t>
      </w:r>
      <w:r>
        <w:rPr>
          <w:color w:val="231F20"/>
          <w:spacing w:val="-4"/>
          <w:sz w:val="20"/>
        </w:rPr>
        <w:t> </w:t>
      </w:r>
      <w:r>
        <w:rPr>
          <w:color w:val="231F20"/>
          <w:sz w:val="20"/>
        </w:rPr>
        <w:t>during</w:t>
      </w:r>
      <w:r>
        <w:rPr>
          <w:color w:val="231F20"/>
          <w:spacing w:val="-4"/>
          <w:sz w:val="20"/>
        </w:rPr>
        <w:t> </w:t>
      </w:r>
      <w:r>
        <w:rPr>
          <w:color w:val="231F20"/>
          <w:sz w:val="20"/>
        </w:rPr>
        <w:t>the</w:t>
      </w:r>
      <w:r>
        <w:rPr>
          <w:color w:val="231F20"/>
          <w:spacing w:val="-4"/>
          <w:sz w:val="20"/>
        </w:rPr>
        <w:t> </w:t>
      </w:r>
      <w:r>
        <w:rPr>
          <w:color w:val="231F20"/>
          <w:sz w:val="20"/>
        </w:rPr>
        <w:t>COVID-19</w:t>
      </w:r>
      <w:r>
        <w:rPr>
          <w:color w:val="231F20"/>
          <w:spacing w:val="-4"/>
          <w:sz w:val="20"/>
        </w:rPr>
        <w:t> </w:t>
      </w:r>
      <w:r>
        <w:rPr>
          <w:color w:val="231F20"/>
          <w:sz w:val="20"/>
        </w:rPr>
        <w:t>pandemic</w:t>
      </w:r>
      <w:r>
        <w:rPr>
          <w:color w:val="231F20"/>
          <w:spacing w:val="-4"/>
          <w:sz w:val="20"/>
        </w:rPr>
        <w:t> </w:t>
      </w:r>
      <w:r>
        <w:rPr>
          <w:color w:val="231F20"/>
          <w:sz w:val="20"/>
        </w:rPr>
        <w:t>and</w:t>
      </w:r>
      <w:r>
        <w:rPr>
          <w:color w:val="231F20"/>
          <w:spacing w:val="-4"/>
          <w:sz w:val="20"/>
        </w:rPr>
        <w:t> </w:t>
      </w:r>
      <w:r>
        <w:rPr>
          <w:color w:val="231F20"/>
          <w:sz w:val="20"/>
        </w:rPr>
        <w:t>COVID-19-related</w:t>
      </w:r>
      <w:r>
        <w:rPr>
          <w:color w:val="231F20"/>
          <w:spacing w:val="-4"/>
          <w:sz w:val="20"/>
        </w:rPr>
        <w:t> </w:t>
      </w:r>
      <w:r>
        <w:rPr>
          <w:color w:val="231F20"/>
          <w:sz w:val="20"/>
        </w:rPr>
        <w:t>restrictions. </w:t>
      </w:r>
      <w:r>
        <w:rPr>
          <w:i/>
          <w:color w:val="231F20"/>
          <w:sz w:val="20"/>
        </w:rPr>
        <w:t>Frontiers in Psychiatry, 12</w:t>
      </w:r>
      <w:r>
        <w:rPr>
          <w:color w:val="231F20"/>
          <w:sz w:val="20"/>
        </w:rPr>
        <w:t>. </w:t>
      </w:r>
      <w:hyperlink r:id="rId106">
        <w:r>
          <w:rPr>
            <w:color w:val="205E9E"/>
            <w:sz w:val="20"/>
            <w:u w:val="single" w:color="205E9E"/>
          </w:rPr>
          <w:t>https://doi.org/10.3389/fpsyt.2021.653674</w:t>
        </w:r>
      </w:hyperlink>
    </w:p>
    <w:p>
      <w:pPr>
        <w:tabs>
          <w:tab w:pos="679" w:val="left" w:leader="none"/>
        </w:tabs>
        <w:spacing w:line="249" w:lineRule="auto" w:before="50"/>
        <w:ind w:left="680" w:right="856" w:hanging="360"/>
        <w:jc w:val="left"/>
        <w:rPr>
          <w:sz w:val="20"/>
        </w:rPr>
      </w:pPr>
      <w:r>
        <w:rPr>
          <w:color w:val="231F20"/>
          <w:spacing w:val="-6"/>
          <w:position w:val="7"/>
          <w:sz w:val="11"/>
        </w:rPr>
        <w:t>7.</w:t>
      </w:r>
      <w:r>
        <w:rPr>
          <w:color w:val="231F20"/>
          <w:position w:val="7"/>
          <w:sz w:val="11"/>
        </w:rPr>
        <w:tab/>
      </w:r>
      <w:r>
        <w:rPr>
          <w:color w:val="231F20"/>
          <w:sz w:val="20"/>
        </w:rPr>
        <w:t>Calina,</w:t>
      </w:r>
      <w:r>
        <w:rPr>
          <w:color w:val="231F20"/>
          <w:spacing w:val="-8"/>
          <w:sz w:val="20"/>
        </w:rPr>
        <w:t> </w:t>
      </w:r>
      <w:r>
        <w:rPr>
          <w:color w:val="231F20"/>
          <w:sz w:val="20"/>
        </w:rPr>
        <w:t>D.,</w:t>
      </w:r>
      <w:r>
        <w:rPr>
          <w:color w:val="231F20"/>
          <w:spacing w:val="-5"/>
          <w:sz w:val="20"/>
        </w:rPr>
        <w:t> </w:t>
      </w:r>
      <w:r>
        <w:rPr>
          <w:color w:val="231F20"/>
          <w:sz w:val="20"/>
        </w:rPr>
        <w:t>Hartung,</w:t>
      </w:r>
      <w:r>
        <w:rPr>
          <w:color w:val="231F20"/>
          <w:spacing w:val="-9"/>
          <w:sz w:val="20"/>
        </w:rPr>
        <w:t> </w:t>
      </w:r>
      <w:r>
        <w:rPr>
          <w:color w:val="231F20"/>
          <w:sz w:val="20"/>
        </w:rPr>
        <w:t>T.,</w:t>
      </w:r>
      <w:r>
        <w:rPr>
          <w:color w:val="231F20"/>
          <w:spacing w:val="-5"/>
          <w:sz w:val="20"/>
        </w:rPr>
        <w:t> </w:t>
      </w:r>
      <w:r>
        <w:rPr>
          <w:color w:val="231F20"/>
          <w:sz w:val="20"/>
        </w:rPr>
        <w:t>Mardare,</w:t>
      </w:r>
      <w:r>
        <w:rPr>
          <w:color w:val="231F20"/>
          <w:spacing w:val="-6"/>
          <w:sz w:val="20"/>
        </w:rPr>
        <w:t> </w:t>
      </w:r>
      <w:r>
        <w:rPr>
          <w:color w:val="231F20"/>
          <w:sz w:val="20"/>
        </w:rPr>
        <w:t>I.,</w:t>
      </w:r>
      <w:r>
        <w:rPr>
          <w:color w:val="231F20"/>
          <w:spacing w:val="-5"/>
          <w:sz w:val="20"/>
        </w:rPr>
        <w:t> </w:t>
      </w:r>
      <w:r>
        <w:rPr>
          <w:color w:val="231F20"/>
          <w:sz w:val="20"/>
        </w:rPr>
        <w:t>Mitroi,</w:t>
      </w:r>
      <w:r>
        <w:rPr>
          <w:color w:val="231F20"/>
          <w:spacing w:val="-6"/>
          <w:sz w:val="20"/>
        </w:rPr>
        <w:t> </w:t>
      </w:r>
      <w:r>
        <w:rPr>
          <w:color w:val="231F20"/>
          <w:sz w:val="20"/>
        </w:rPr>
        <w:t>M.,</w:t>
      </w:r>
      <w:r>
        <w:rPr>
          <w:color w:val="231F20"/>
          <w:spacing w:val="-5"/>
          <w:sz w:val="20"/>
        </w:rPr>
        <w:t> </w:t>
      </w:r>
      <w:r>
        <w:rPr>
          <w:color w:val="231F20"/>
          <w:sz w:val="20"/>
        </w:rPr>
        <w:t>Poulas,</w:t>
      </w:r>
      <w:r>
        <w:rPr>
          <w:color w:val="231F20"/>
          <w:spacing w:val="-6"/>
          <w:sz w:val="20"/>
        </w:rPr>
        <w:t> </w:t>
      </w:r>
      <w:r>
        <w:rPr>
          <w:color w:val="231F20"/>
          <w:sz w:val="20"/>
        </w:rPr>
        <w:t>K.,</w:t>
      </w:r>
      <w:r>
        <w:rPr>
          <w:color w:val="231F20"/>
          <w:spacing w:val="-9"/>
          <w:sz w:val="20"/>
        </w:rPr>
        <w:t> </w:t>
      </w:r>
      <w:r>
        <w:rPr>
          <w:color w:val="231F20"/>
          <w:sz w:val="20"/>
        </w:rPr>
        <w:t>Tsatsakis,</w:t>
      </w:r>
      <w:r>
        <w:rPr>
          <w:color w:val="231F20"/>
          <w:spacing w:val="-14"/>
          <w:sz w:val="20"/>
        </w:rPr>
        <w:t> </w:t>
      </w:r>
      <w:r>
        <w:rPr>
          <w:color w:val="231F20"/>
          <w:sz w:val="20"/>
        </w:rPr>
        <w:t>A.,</w:t>
      </w:r>
      <w:r>
        <w:rPr>
          <w:color w:val="231F20"/>
          <w:spacing w:val="-5"/>
          <w:sz w:val="20"/>
        </w:rPr>
        <w:t> </w:t>
      </w:r>
      <w:r>
        <w:rPr>
          <w:color w:val="231F20"/>
          <w:sz w:val="20"/>
        </w:rPr>
        <w:t>Rogoveanu,</w:t>
      </w:r>
      <w:r>
        <w:rPr>
          <w:color w:val="231F20"/>
          <w:spacing w:val="-5"/>
          <w:sz w:val="20"/>
        </w:rPr>
        <w:t> </w:t>
      </w:r>
      <w:r>
        <w:rPr>
          <w:color w:val="231F20"/>
          <w:sz w:val="20"/>
        </w:rPr>
        <w:t>I.,</w:t>
      </w:r>
      <w:r>
        <w:rPr>
          <w:color w:val="231F20"/>
          <w:spacing w:val="-6"/>
          <w:sz w:val="20"/>
        </w:rPr>
        <w:t> </w:t>
      </w:r>
      <w:r>
        <w:rPr>
          <w:color w:val="231F20"/>
          <w:sz w:val="20"/>
        </w:rPr>
        <w:t>Docea,</w:t>
      </w:r>
      <w:r>
        <w:rPr>
          <w:color w:val="231F20"/>
          <w:spacing w:val="-14"/>
          <w:sz w:val="20"/>
        </w:rPr>
        <w:t> </w:t>
      </w:r>
      <w:r>
        <w:rPr>
          <w:color w:val="231F20"/>
          <w:sz w:val="20"/>
        </w:rPr>
        <w:t>A.</w:t>
      </w:r>
      <w:r>
        <w:rPr>
          <w:color w:val="231F20"/>
          <w:spacing w:val="-5"/>
          <w:sz w:val="20"/>
        </w:rPr>
        <w:t> </w:t>
      </w:r>
      <w:r>
        <w:rPr>
          <w:color w:val="231F20"/>
          <w:sz w:val="20"/>
        </w:rPr>
        <w:t>O. (2021). COVID-19 pandemic and alcohol consumption: Impacts and interconnections. </w:t>
      </w:r>
      <w:r>
        <w:rPr>
          <w:i/>
          <w:color w:val="231F20"/>
          <w:sz w:val="20"/>
        </w:rPr>
        <w:t>Toxicology</w:t>
      </w:r>
      <w:r>
        <w:rPr>
          <w:i/>
          <w:color w:val="231F20"/>
          <w:sz w:val="20"/>
        </w:rPr>
        <w:t> Reports, 8</w:t>
      </w:r>
      <w:r>
        <w:rPr>
          <w:color w:val="231F20"/>
          <w:sz w:val="20"/>
        </w:rPr>
        <w:t>, 529-535. </w:t>
      </w:r>
      <w:hyperlink r:id="rId107">
        <w:r>
          <w:rPr>
            <w:color w:val="205E9E"/>
            <w:sz w:val="20"/>
            <w:u w:val="single" w:color="205E9E"/>
          </w:rPr>
          <w:t>https://doi.org/10.1016/j.toxrep.2021.03.005</w:t>
        </w:r>
      </w:hyperlink>
    </w:p>
    <w:p>
      <w:pPr>
        <w:tabs>
          <w:tab w:pos="679" w:val="left" w:leader="none"/>
        </w:tabs>
        <w:spacing w:line="249" w:lineRule="auto" w:before="49"/>
        <w:ind w:left="679" w:right="841" w:hanging="360"/>
        <w:jc w:val="left"/>
        <w:rPr>
          <w:sz w:val="20"/>
        </w:rPr>
      </w:pPr>
      <w:r>
        <w:rPr>
          <w:color w:val="231F20"/>
          <w:spacing w:val="-6"/>
          <w:position w:val="7"/>
          <w:sz w:val="11"/>
        </w:rPr>
        <w:t>8.</w:t>
      </w:r>
      <w:r>
        <w:rPr>
          <w:color w:val="231F20"/>
          <w:position w:val="7"/>
          <w:sz w:val="11"/>
        </w:rPr>
        <w:tab/>
      </w:r>
      <w:r>
        <w:rPr>
          <w:color w:val="231F20"/>
          <w:sz w:val="20"/>
        </w:rPr>
        <w:t>Office of the</w:t>
      </w:r>
      <w:r>
        <w:rPr>
          <w:color w:val="231F20"/>
          <w:spacing w:val="-6"/>
          <w:sz w:val="20"/>
        </w:rPr>
        <w:t> </w:t>
      </w:r>
      <w:r>
        <w:rPr>
          <w:color w:val="231F20"/>
          <w:sz w:val="20"/>
        </w:rPr>
        <w:t>Assistant Secretary for Health. (2022). </w:t>
      </w:r>
      <w:r>
        <w:rPr>
          <w:i/>
          <w:color w:val="231F20"/>
          <w:sz w:val="20"/>
        </w:rPr>
        <w:t>National research action plan on Long COVID</w:t>
      </w:r>
      <w:r>
        <w:rPr>
          <w:color w:val="231F20"/>
          <w:sz w:val="20"/>
        </w:rPr>
        <w:t>. Department</w:t>
      </w:r>
      <w:r>
        <w:rPr>
          <w:color w:val="231F20"/>
          <w:spacing w:val="-8"/>
          <w:sz w:val="20"/>
        </w:rPr>
        <w:t> </w:t>
      </w:r>
      <w:r>
        <w:rPr>
          <w:color w:val="231F20"/>
          <w:sz w:val="20"/>
        </w:rPr>
        <w:t>of</w:t>
      </w:r>
      <w:r>
        <w:rPr>
          <w:color w:val="231F20"/>
          <w:spacing w:val="-8"/>
          <w:sz w:val="20"/>
        </w:rPr>
        <w:t> </w:t>
      </w:r>
      <w:r>
        <w:rPr>
          <w:color w:val="231F20"/>
          <w:sz w:val="20"/>
        </w:rPr>
        <w:t>Health</w:t>
      </w:r>
      <w:r>
        <w:rPr>
          <w:color w:val="231F20"/>
          <w:spacing w:val="-8"/>
          <w:sz w:val="20"/>
        </w:rPr>
        <w:t> </w:t>
      </w:r>
      <w:r>
        <w:rPr>
          <w:color w:val="231F20"/>
          <w:sz w:val="20"/>
        </w:rPr>
        <w:t>and</w:t>
      </w:r>
      <w:r>
        <w:rPr>
          <w:color w:val="231F20"/>
          <w:spacing w:val="-8"/>
          <w:sz w:val="20"/>
        </w:rPr>
        <w:t> </w:t>
      </w:r>
      <w:r>
        <w:rPr>
          <w:color w:val="231F20"/>
          <w:sz w:val="20"/>
        </w:rPr>
        <w:t>Human</w:t>
      </w:r>
      <w:r>
        <w:rPr>
          <w:color w:val="231F20"/>
          <w:spacing w:val="-8"/>
          <w:sz w:val="20"/>
        </w:rPr>
        <w:t> </w:t>
      </w:r>
      <w:r>
        <w:rPr>
          <w:color w:val="231F20"/>
          <w:sz w:val="20"/>
        </w:rPr>
        <w:t>Services.</w:t>
      </w:r>
      <w:r>
        <w:rPr>
          <w:color w:val="231F20"/>
          <w:spacing w:val="-9"/>
          <w:sz w:val="20"/>
        </w:rPr>
        <w:t> </w:t>
      </w:r>
      <w:hyperlink r:id="rId14">
        <w:r>
          <w:rPr>
            <w:color w:val="205E9E"/>
            <w:sz w:val="20"/>
            <w:u w:val="single" w:color="205E9E"/>
          </w:rPr>
          <w:t>https://www.COVID.gov/assets/files/National-Research-</w:t>
        </w:r>
      </w:hyperlink>
      <w:r>
        <w:rPr>
          <w:color w:val="205E9E"/>
          <w:sz w:val="20"/>
        </w:rPr>
        <w:t> </w:t>
      </w:r>
      <w:hyperlink r:id="rId14">
        <w:r>
          <w:rPr>
            <w:color w:val="205E9E"/>
            <w:spacing w:val="-2"/>
            <w:sz w:val="20"/>
            <w:u w:val="single" w:color="205E9E"/>
          </w:rPr>
          <w:t>Action-Plan-on-Long-COVID-08012022.pdf</w:t>
        </w:r>
      </w:hyperlink>
    </w:p>
    <w:p>
      <w:pPr>
        <w:tabs>
          <w:tab w:pos="679" w:val="left" w:leader="none"/>
        </w:tabs>
        <w:spacing w:line="249" w:lineRule="auto" w:before="49"/>
        <w:ind w:left="680" w:right="662" w:hanging="360"/>
        <w:jc w:val="left"/>
        <w:rPr>
          <w:sz w:val="20"/>
        </w:rPr>
      </w:pPr>
      <w:r>
        <w:rPr>
          <w:color w:val="231F20"/>
          <w:spacing w:val="-6"/>
          <w:position w:val="7"/>
          <w:sz w:val="11"/>
        </w:rPr>
        <w:t>9.</w:t>
      </w:r>
      <w:r>
        <w:rPr>
          <w:color w:val="231F20"/>
          <w:position w:val="7"/>
          <w:sz w:val="11"/>
        </w:rPr>
        <w:tab/>
      </w:r>
      <w:r>
        <w:rPr>
          <w:color w:val="231F20"/>
          <w:sz w:val="20"/>
        </w:rPr>
        <w:t>Venkataramani,</w:t>
      </w:r>
      <w:r>
        <w:rPr>
          <w:color w:val="231F20"/>
          <w:spacing w:val="-8"/>
          <w:sz w:val="20"/>
        </w:rPr>
        <w:t> </w:t>
      </w:r>
      <w:r>
        <w:rPr>
          <w:color w:val="231F20"/>
          <w:sz w:val="20"/>
        </w:rPr>
        <w:t>V.,</w:t>
      </w:r>
      <w:r>
        <w:rPr>
          <w:color w:val="231F20"/>
          <w:spacing w:val="-8"/>
          <w:sz w:val="20"/>
        </w:rPr>
        <w:t> </w:t>
      </w:r>
      <w:r>
        <w:rPr>
          <w:color w:val="231F20"/>
          <w:sz w:val="20"/>
        </w:rPr>
        <w:t>&amp;</w:t>
      </w:r>
      <w:r>
        <w:rPr>
          <w:color w:val="231F20"/>
          <w:spacing w:val="-8"/>
          <w:sz w:val="20"/>
        </w:rPr>
        <w:t> </w:t>
      </w:r>
      <w:r>
        <w:rPr>
          <w:color w:val="231F20"/>
          <w:sz w:val="20"/>
        </w:rPr>
        <w:t>Winkler,</w:t>
      </w:r>
      <w:r>
        <w:rPr>
          <w:color w:val="231F20"/>
          <w:spacing w:val="-8"/>
          <w:sz w:val="20"/>
        </w:rPr>
        <w:t> </w:t>
      </w:r>
      <w:r>
        <w:rPr>
          <w:color w:val="231F20"/>
          <w:sz w:val="20"/>
        </w:rPr>
        <w:t>F.</w:t>
      </w:r>
      <w:r>
        <w:rPr>
          <w:color w:val="231F20"/>
          <w:spacing w:val="-8"/>
          <w:sz w:val="20"/>
        </w:rPr>
        <w:t> </w:t>
      </w:r>
      <w:r>
        <w:rPr>
          <w:color w:val="231F20"/>
          <w:sz w:val="20"/>
        </w:rPr>
        <w:t>(2022).</w:t>
      </w:r>
      <w:r>
        <w:rPr>
          <w:color w:val="231F20"/>
          <w:spacing w:val="-8"/>
          <w:sz w:val="20"/>
        </w:rPr>
        <w:t> </w:t>
      </w:r>
      <w:r>
        <w:rPr>
          <w:color w:val="231F20"/>
          <w:sz w:val="20"/>
        </w:rPr>
        <w:t>Cognitive</w:t>
      </w:r>
      <w:r>
        <w:rPr>
          <w:color w:val="231F20"/>
          <w:spacing w:val="-8"/>
          <w:sz w:val="20"/>
        </w:rPr>
        <w:t> </w:t>
      </w:r>
      <w:r>
        <w:rPr>
          <w:color w:val="231F20"/>
          <w:sz w:val="20"/>
        </w:rPr>
        <w:t>deficits</w:t>
      </w:r>
      <w:r>
        <w:rPr>
          <w:color w:val="231F20"/>
          <w:spacing w:val="-8"/>
          <w:sz w:val="20"/>
        </w:rPr>
        <w:t> </w:t>
      </w:r>
      <w:r>
        <w:rPr>
          <w:color w:val="231F20"/>
          <w:sz w:val="20"/>
        </w:rPr>
        <w:t>in</w:t>
      </w:r>
      <w:r>
        <w:rPr>
          <w:color w:val="231F20"/>
          <w:spacing w:val="-8"/>
          <w:sz w:val="20"/>
        </w:rPr>
        <w:t> </w:t>
      </w:r>
      <w:r>
        <w:rPr>
          <w:color w:val="231F20"/>
          <w:sz w:val="20"/>
        </w:rPr>
        <w:t>Long</w:t>
      </w:r>
      <w:r>
        <w:rPr>
          <w:color w:val="231F20"/>
          <w:spacing w:val="-8"/>
          <w:sz w:val="20"/>
        </w:rPr>
        <w:t> </w:t>
      </w:r>
      <w:r>
        <w:rPr>
          <w:color w:val="231F20"/>
          <w:sz w:val="20"/>
        </w:rPr>
        <w:t>COVID-19.</w:t>
      </w:r>
      <w:r>
        <w:rPr>
          <w:color w:val="231F20"/>
          <w:spacing w:val="-9"/>
          <w:sz w:val="20"/>
        </w:rPr>
        <w:t> </w:t>
      </w:r>
      <w:r>
        <w:rPr>
          <w:i/>
          <w:color w:val="231F20"/>
          <w:sz w:val="20"/>
        </w:rPr>
        <w:t>New</w:t>
      </w:r>
      <w:r>
        <w:rPr>
          <w:i/>
          <w:color w:val="231F20"/>
          <w:spacing w:val="-8"/>
          <w:sz w:val="20"/>
        </w:rPr>
        <w:t> </w:t>
      </w:r>
      <w:r>
        <w:rPr>
          <w:i/>
          <w:color w:val="231F20"/>
          <w:sz w:val="20"/>
        </w:rPr>
        <w:t>England</w:t>
      </w:r>
      <w:r>
        <w:rPr>
          <w:i/>
          <w:color w:val="231F20"/>
          <w:spacing w:val="-8"/>
          <w:sz w:val="20"/>
        </w:rPr>
        <w:t> </w:t>
      </w:r>
      <w:r>
        <w:rPr>
          <w:i/>
          <w:color w:val="231F20"/>
          <w:sz w:val="20"/>
        </w:rPr>
        <w:t>Journal</w:t>
      </w:r>
      <w:r>
        <w:rPr>
          <w:i/>
          <w:color w:val="231F20"/>
          <w:spacing w:val="-8"/>
          <w:sz w:val="20"/>
        </w:rPr>
        <w:t> </w:t>
      </w:r>
      <w:r>
        <w:rPr>
          <w:i/>
          <w:color w:val="231F20"/>
          <w:sz w:val="20"/>
        </w:rPr>
        <w:t>of</w:t>
      </w:r>
      <w:r>
        <w:rPr>
          <w:i/>
          <w:color w:val="231F20"/>
          <w:sz w:val="20"/>
        </w:rPr>
        <w:t> Medicine, 387</w:t>
      </w:r>
      <w:r>
        <w:rPr>
          <w:color w:val="231F20"/>
          <w:sz w:val="20"/>
        </w:rPr>
        <w:t>(19), 1813-1815. </w:t>
      </w:r>
      <w:hyperlink r:id="rId108">
        <w:r>
          <w:rPr>
            <w:color w:val="205E9E"/>
            <w:sz w:val="20"/>
            <w:u w:val="single" w:color="205E9E"/>
          </w:rPr>
          <w:t>https://doi.org/10.1056/NEJMcibr2210069</w:t>
        </w:r>
      </w:hyperlink>
    </w:p>
    <w:p>
      <w:pPr>
        <w:spacing w:line="249" w:lineRule="auto" w:before="49"/>
        <w:ind w:left="680" w:right="504" w:hanging="360"/>
        <w:jc w:val="left"/>
        <w:rPr>
          <w:sz w:val="20"/>
        </w:rPr>
      </w:pPr>
      <w:r>
        <w:rPr>
          <w:color w:val="231F20"/>
          <w:position w:val="7"/>
          <w:sz w:val="11"/>
        </w:rPr>
        <w:t>10.</w:t>
      </w:r>
      <w:r>
        <w:rPr>
          <w:color w:val="231F20"/>
          <w:spacing w:val="80"/>
          <w:position w:val="7"/>
          <w:sz w:val="11"/>
        </w:rPr>
        <w:t>  </w:t>
      </w:r>
      <w:r>
        <w:rPr>
          <w:color w:val="231F20"/>
          <w:sz w:val="20"/>
        </w:rPr>
        <w:t>Substance</w:t>
      </w:r>
      <w:r>
        <w:rPr>
          <w:color w:val="231F20"/>
          <w:spacing w:val="-3"/>
          <w:sz w:val="20"/>
        </w:rPr>
        <w:t> </w:t>
      </w:r>
      <w:r>
        <w:rPr>
          <w:color w:val="231F20"/>
          <w:sz w:val="20"/>
        </w:rPr>
        <w:t>Abuse Mental Health Services</w:t>
      </w:r>
      <w:r>
        <w:rPr>
          <w:color w:val="231F20"/>
          <w:spacing w:val="-3"/>
          <w:sz w:val="20"/>
        </w:rPr>
        <w:t> </w:t>
      </w:r>
      <w:r>
        <w:rPr>
          <w:color w:val="231F20"/>
          <w:sz w:val="20"/>
        </w:rPr>
        <w:t>Administration. (2022). </w:t>
      </w:r>
      <w:r>
        <w:rPr>
          <w:i/>
          <w:color w:val="231F20"/>
          <w:sz w:val="20"/>
        </w:rPr>
        <w:t>Adapting evidence-based practices</w:t>
      </w:r>
      <w:r>
        <w:rPr>
          <w:i/>
          <w:color w:val="231F20"/>
          <w:spacing w:val="40"/>
          <w:sz w:val="20"/>
        </w:rPr>
        <w:t> </w:t>
      </w:r>
      <w:r>
        <w:rPr>
          <w:i/>
          <w:color w:val="231F20"/>
          <w:sz w:val="20"/>
        </w:rPr>
        <w:t>for under-resourced populations</w:t>
      </w:r>
      <w:r>
        <w:rPr>
          <w:color w:val="231F20"/>
          <w:sz w:val="20"/>
        </w:rPr>
        <w:t>. SAMHSA</w:t>
      </w:r>
      <w:r>
        <w:rPr>
          <w:color w:val="231F20"/>
          <w:spacing w:val="-2"/>
          <w:sz w:val="20"/>
        </w:rPr>
        <w:t> </w:t>
      </w:r>
      <w:r>
        <w:rPr>
          <w:color w:val="231F20"/>
          <w:sz w:val="20"/>
        </w:rPr>
        <w:t>Publication No. PEP22-06-02-004. National Mental Health and</w:t>
      </w:r>
      <w:r>
        <w:rPr>
          <w:color w:val="231F20"/>
          <w:spacing w:val="-8"/>
          <w:sz w:val="20"/>
        </w:rPr>
        <w:t> </w:t>
      </w:r>
      <w:r>
        <w:rPr>
          <w:color w:val="231F20"/>
          <w:sz w:val="20"/>
        </w:rPr>
        <w:t>Substance</w:t>
      </w:r>
      <w:r>
        <w:rPr>
          <w:color w:val="231F20"/>
          <w:spacing w:val="-8"/>
          <w:sz w:val="20"/>
        </w:rPr>
        <w:t> </w:t>
      </w:r>
      <w:r>
        <w:rPr>
          <w:color w:val="231F20"/>
          <w:sz w:val="20"/>
        </w:rPr>
        <w:t>Use</w:t>
      </w:r>
      <w:r>
        <w:rPr>
          <w:color w:val="231F20"/>
          <w:spacing w:val="-8"/>
          <w:sz w:val="20"/>
        </w:rPr>
        <w:t> </w:t>
      </w:r>
      <w:r>
        <w:rPr>
          <w:color w:val="231F20"/>
          <w:sz w:val="20"/>
        </w:rPr>
        <w:t>Policy</w:t>
      </w:r>
      <w:r>
        <w:rPr>
          <w:color w:val="231F20"/>
          <w:spacing w:val="-8"/>
          <w:sz w:val="20"/>
        </w:rPr>
        <w:t> </w:t>
      </w:r>
      <w:r>
        <w:rPr>
          <w:color w:val="231F20"/>
          <w:sz w:val="20"/>
        </w:rPr>
        <w:t>Lab.</w:t>
      </w:r>
      <w:r>
        <w:rPr>
          <w:color w:val="231F20"/>
          <w:spacing w:val="-8"/>
          <w:sz w:val="20"/>
        </w:rPr>
        <w:t> </w:t>
      </w:r>
      <w:hyperlink r:id="rId109">
        <w:r>
          <w:rPr>
            <w:color w:val="205E9E"/>
            <w:sz w:val="20"/>
            <w:u w:val="single" w:color="205E9E"/>
          </w:rPr>
          <w:t>https://store.samhsa.gov/sites/default/files/SAMHSA_Digital_Download/</w:t>
        </w:r>
      </w:hyperlink>
      <w:r>
        <w:rPr>
          <w:color w:val="205E9E"/>
          <w:sz w:val="20"/>
        </w:rPr>
        <w:t> </w:t>
      </w:r>
      <w:hyperlink r:id="rId109">
        <w:r>
          <w:rPr>
            <w:color w:val="205E9E"/>
            <w:spacing w:val="-2"/>
            <w:sz w:val="20"/>
            <w:u w:val="single" w:color="205E9E"/>
          </w:rPr>
          <w:t>PEP22-06-02-004.pdf</w:t>
        </w:r>
      </w:hyperlink>
    </w:p>
    <w:p>
      <w:pPr>
        <w:tabs>
          <w:tab w:pos="679" w:val="left" w:leader="none"/>
        </w:tabs>
        <w:spacing w:line="249" w:lineRule="auto" w:before="50"/>
        <w:ind w:left="679" w:right="804" w:hanging="360"/>
        <w:jc w:val="left"/>
        <w:rPr>
          <w:sz w:val="20"/>
        </w:rPr>
      </w:pPr>
      <w:r>
        <w:rPr>
          <w:color w:val="231F20"/>
          <w:spacing w:val="-4"/>
          <w:position w:val="7"/>
          <w:sz w:val="11"/>
        </w:rPr>
        <w:t>11.</w:t>
      </w:r>
      <w:r>
        <w:rPr>
          <w:color w:val="231F20"/>
          <w:position w:val="7"/>
          <w:sz w:val="11"/>
        </w:rPr>
        <w:tab/>
      </w:r>
      <w:r>
        <w:rPr>
          <w:color w:val="231F20"/>
          <w:sz w:val="20"/>
        </w:rPr>
        <w:t>Damant,</w:t>
      </w:r>
      <w:r>
        <w:rPr>
          <w:color w:val="231F20"/>
          <w:spacing w:val="-14"/>
          <w:sz w:val="20"/>
        </w:rPr>
        <w:t> </w:t>
      </w:r>
      <w:r>
        <w:rPr>
          <w:color w:val="231F20"/>
          <w:sz w:val="20"/>
        </w:rPr>
        <w:t>R.</w:t>
      </w:r>
      <w:r>
        <w:rPr>
          <w:color w:val="231F20"/>
          <w:spacing w:val="-9"/>
          <w:sz w:val="20"/>
        </w:rPr>
        <w:t> </w:t>
      </w:r>
      <w:r>
        <w:rPr>
          <w:color w:val="231F20"/>
          <w:sz w:val="20"/>
        </w:rPr>
        <w:t>W.,</w:t>
      </w:r>
      <w:r>
        <w:rPr>
          <w:color w:val="231F20"/>
          <w:spacing w:val="-10"/>
          <w:sz w:val="20"/>
        </w:rPr>
        <w:t> </w:t>
      </w:r>
      <w:r>
        <w:rPr>
          <w:color w:val="231F20"/>
          <w:sz w:val="20"/>
        </w:rPr>
        <w:t>Rourke,</w:t>
      </w:r>
      <w:r>
        <w:rPr>
          <w:color w:val="231F20"/>
          <w:spacing w:val="-10"/>
          <w:sz w:val="20"/>
        </w:rPr>
        <w:t> </w:t>
      </w:r>
      <w:r>
        <w:rPr>
          <w:color w:val="231F20"/>
          <w:sz w:val="20"/>
        </w:rPr>
        <w:t>L.,</w:t>
      </w:r>
      <w:r>
        <w:rPr>
          <w:color w:val="231F20"/>
          <w:spacing w:val="-10"/>
          <w:sz w:val="20"/>
        </w:rPr>
        <w:t> </w:t>
      </w:r>
      <w:r>
        <w:rPr>
          <w:color w:val="231F20"/>
          <w:sz w:val="20"/>
        </w:rPr>
        <w:t>Cui,</w:t>
      </w:r>
      <w:r>
        <w:rPr>
          <w:color w:val="231F20"/>
          <w:spacing w:val="-13"/>
          <w:sz w:val="20"/>
        </w:rPr>
        <w:t> </w:t>
      </w:r>
      <w:r>
        <w:rPr>
          <w:color w:val="231F20"/>
          <w:sz w:val="20"/>
        </w:rPr>
        <w:t>Y.,</w:t>
      </w:r>
      <w:r>
        <w:rPr>
          <w:color w:val="231F20"/>
          <w:spacing w:val="-10"/>
          <w:sz w:val="20"/>
        </w:rPr>
        <w:t> </w:t>
      </w:r>
      <w:r>
        <w:rPr>
          <w:color w:val="231F20"/>
          <w:sz w:val="20"/>
        </w:rPr>
        <w:t>Lam,</w:t>
      </w:r>
      <w:r>
        <w:rPr>
          <w:color w:val="231F20"/>
          <w:spacing w:val="-10"/>
          <w:sz w:val="20"/>
        </w:rPr>
        <w:t> </w:t>
      </w:r>
      <w:r>
        <w:rPr>
          <w:color w:val="231F20"/>
          <w:sz w:val="20"/>
        </w:rPr>
        <w:t>G.</w:t>
      </w:r>
      <w:r>
        <w:rPr>
          <w:color w:val="231F20"/>
          <w:spacing w:val="-13"/>
          <w:sz w:val="20"/>
        </w:rPr>
        <w:t> </w:t>
      </w:r>
      <w:r>
        <w:rPr>
          <w:color w:val="231F20"/>
          <w:sz w:val="20"/>
        </w:rPr>
        <w:t>Y.,</w:t>
      </w:r>
      <w:r>
        <w:rPr>
          <w:color w:val="231F20"/>
          <w:spacing w:val="-10"/>
          <w:sz w:val="20"/>
        </w:rPr>
        <w:t> </w:t>
      </w:r>
      <w:r>
        <w:rPr>
          <w:color w:val="231F20"/>
          <w:sz w:val="20"/>
        </w:rPr>
        <w:t>Smith,</w:t>
      </w:r>
      <w:r>
        <w:rPr>
          <w:color w:val="231F20"/>
          <w:spacing w:val="-10"/>
          <w:sz w:val="20"/>
        </w:rPr>
        <w:t> </w:t>
      </w:r>
      <w:r>
        <w:rPr>
          <w:color w:val="231F20"/>
          <w:sz w:val="20"/>
        </w:rPr>
        <w:t>M.</w:t>
      </w:r>
      <w:r>
        <w:rPr>
          <w:color w:val="231F20"/>
          <w:spacing w:val="-10"/>
          <w:sz w:val="20"/>
        </w:rPr>
        <w:t> </w:t>
      </w:r>
      <w:r>
        <w:rPr>
          <w:color w:val="231F20"/>
          <w:sz w:val="20"/>
        </w:rPr>
        <w:t>P.,</w:t>
      </w:r>
      <w:r>
        <w:rPr>
          <w:color w:val="231F20"/>
          <w:spacing w:val="-10"/>
          <w:sz w:val="20"/>
        </w:rPr>
        <w:t> </w:t>
      </w:r>
      <w:r>
        <w:rPr>
          <w:color w:val="231F20"/>
          <w:sz w:val="20"/>
        </w:rPr>
        <w:t>Fuhr,</w:t>
      </w:r>
      <w:r>
        <w:rPr>
          <w:color w:val="231F20"/>
          <w:spacing w:val="-10"/>
          <w:sz w:val="20"/>
        </w:rPr>
        <w:t> </w:t>
      </w:r>
      <w:r>
        <w:rPr>
          <w:color w:val="231F20"/>
          <w:sz w:val="20"/>
        </w:rPr>
        <w:t>D.</w:t>
      </w:r>
      <w:r>
        <w:rPr>
          <w:color w:val="231F20"/>
          <w:spacing w:val="-10"/>
          <w:sz w:val="20"/>
        </w:rPr>
        <w:t> </w:t>
      </w:r>
      <w:r>
        <w:rPr>
          <w:color w:val="231F20"/>
          <w:sz w:val="20"/>
        </w:rPr>
        <w:t>P.,</w:t>
      </w:r>
      <w:r>
        <w:rPr>
          <w:color w:val="231F20"/>
          <w:spacing w:val="-13"/>
          <w:sz w:val="20"/>
        </w:rPr>
        <w:t> </w:t>
      </w:r>
      <w:r>
        <w:rPr>
          <w:color w:val="231F20"/>
          <w:sz w:val="20"/>
        </w:rPr>
        <w:t>Tay,</w:t>
      </w:r>
      <w:r>
        <w:rPr>
          <w:color w:val="231F20"/>
          <w:spacing w:val="-10"/>
          <w:sz w:val="20"/>
        </w:rPr>
        <w:t> </w:t>
      </w:r>
      <w:r>
        <w:rPr>
          <w:color w:val="231F20"/>
          <w:sz w:val="20"/>
        </w:rPr>
        <w:t>J.</w:t>
      </w:r>
      <w:r>
        <w:rPr>
          <w:color w:val="231F20"/>
          <w:spacing w:val="-10"/>
          <w:sz w:val="20"/>
        </w:rPr>
        <w:t> </w:t>
      </w:r>
      <w:r>
        <w:rPr>
          <w:color w:val="231F20"/>
          <w:sz w:val="20"/>
        </w:rPr>
        <w:t>K.,</w:t>
      </w:r>
      <w:r>
        <w:rPr>
          <w:color w:val="231F20"/>
          <w:spacing w:val="-10"/>
          <w:sz w:val="20"/>
        </w:rPr>
        <w:t> </w:t>
      </w:r>
      <w:r>
        <w:rPr>
          <w:color w:val="231F20"/>
          <w:sz w:val="20"/>
        </w:rPr>
        <w:t>Varughese,</w:t>
      </w:r>
      <w:r>
        <w:rPr>
          <w:color w:val="231F20"/>
          <w:spacing w:val="-10"/>
          <w:sz w:val="20"/>
        </w:rPr>
        <w:t> </w:t>
      </w:r>
      <w:r>
        <w:rPr>
          <w:color w:val="231F20"/>
          <w:sz w:val="20"/>
        </w:rPr>
        <w:t>R.</w:t>
      </w:r>
      <w:r>
        <w:rPr>
          <w:color w:val="231F20"/>
          <w:spacing w:val="-14"/>
          <w:sz w:val="20"/>
        </w:rPr>
        <w:t> </w:t>
      </w:r>
      <w:r>
        <w:rPr>
          <w:color w:val="231F20"/>
          <w:sz w:val="20"/>
        </w:rPr>
        <w:t>A., Laratta,</w:t>
      </w:r>
      <w:r>
        <w:rPr>
          <w:color w:val="231F20"/>
          <w:spacing w:val="-5"/>
          <w:sz w:val="20"/>
        </w:rPr>
        <w:t> </w:t>
      </w:r>
      <w:r>
        <w:rPr>
          <w:color w:val="231F20"/>
          <w:sz w:val="20"/>
        </w:rPr>
        <w:t>C.</w:t>
      </w:r>
      <w:r>
        <w:rPr>
          <w:color w:val="231F20"/>
          <w:spacing w:val="-4"/>
          <w:sz w:val="20"/>
        </w:rPr>
        <w:t> </w:t>
      </w:r>
      <w:r>
        <w:rPr>
          <w:color w:val="231F20"/>
          <w:sz w:val="20"/>
        </w:rPr>
        <w:t>R.,</w:t>
      </w:r>
      <w:r>
        <w:rPr>
          <w:color w:val="231F20"/>
          <w:spacing w:val="-4"/>
          <w:sz w:val="20"/>
        </w:rPr>
        <w:t> </w:t>
      </w:r>
      <w:r>
        <w:rPr>
          <w:color w:val="231F20"/>
          <w:sz w:val="20"/>
        </w:rPr>
        <w:t>Lau,</w:t>
      </w:r>
      <w:r>
        <w:rPr>
          <w:color w:val="231F20"/>
          <w:spacing w:val="-14"/>
          <w:sz w:val="20"/>
        </w:rPr>
        <w:t> </w:t>
      </w:r>
      <w:r>
        <w:rPr>
          <w:color w:val="231F20"/>
          <w:sz w:val="20"/>
        </w:rPr>
        <w:t>A.,</w:t>
      </w:r>
      <w:r>
        <w:rPr>
          <w:color w:val="231F20"/>
          <w:spacing w:val="-4"/>
          <w:sz w:val="20"/>
        </w:rPr>
        <w:t> </w:t>
      </w:r>
      <w:r>
        <w:rPr>
          <w:color w:val="231F20"/>
          <w:sz w:val="20"/>
        </w:rPr>
        <w:t>Wong,</w:t>
      </w:r>
      <w:r>
        <w:rPr>
          <w:color w:val="231F20"/>
          <w:spacing w:val="-4"/>
          <w:sz w:val="20"/>
        </w:rPr>
        <w:t> </w:t>
      </w:r>
      <w:r>
        <w:rPr>
          <w:color w:val="231F20"/>
          <w:sz w:val="20"/>
        </w:rPr>
        <w:t>E.</w:t>
      </w:r>
      <w:r>
        <w:rPr>
          <w:color w:val="231F20"/>
          <w:spacing w:val="-8"/>
          <w:sz w:val="20"/>
        </w:rPr>
        <w:t> </w:t>
      </w:r>
      <w:r>
        <w:rPr>
          <w:color w:val="231F20"/>
          <w:sz w:val="20"/>
        </w:rPr>
        <w:t>Y.,</w:t>
      </w:r>
      <w:r>
        <w:rPr>
          <w:color w:val="231F20"/>
          <w:spacing w:val="-4"/>
          <w:sz w:val="20"/>
        </w:rPr>
        <w:t> </w:t>
      </w:r>
      <w:r>
        <w:rPr>
          <w:color w:val="231F20"/>
          <w:sz w:val="20"/>
        </w:rPr>
        <w:t>Stickland,</w:t>
      </w:r>
      <w:r>
        <w:rPr>
          <w:color w:val="231F20"/>
          <w:spacing w:val="-4"/>
          <w:sz w:val="20"/>
        </w:rPr>
        <w:t> </w:t>
      </w:r>
      <w:r>
        <w:rPr>
          <w:color w:val="231F20"/>
          <w:sz w:val="20"/>
        </w:rPr>
        <w:t>M.</w:t>
      </w:r>
      <w:r>
        <w:rPr>
          <w:color w:val="231F20"/>
          <w:spacing w:val="-4"/>
          <w:sz w:val="20"/>
        </w:rPr>
        <w:t> </w:t>
      </w:r>
      <w:r>
        <w:rPr>
          <w:color w:val="231F20"/>
          <w:sz w:val="20"/>
        </w:rPr>
        <w:t>K.,</w:t>
      </w:r>
      <w:r>
        <w:rPr>
          <w:color w:val="231F20"/>
          <w:spacing w:val="-4"/>
          <w:sz w:val="20"/>
        </w:rPr>
        <w:t> </w:t>
      </w:r>
      <w:r>
        <w:rPr>
          <w:color w:val="231F20"/>
          <w:sz w:val="20"/>
        </w:rPr>
        <w:t>Ferrara,</w:t>
      </w:r>
      <w:r>
        <w:rPr>
          <w:color w:val="231F20"/>
          <w:spacing w:val="-4"/>
          <w:sz w:val="20"/>
        </w:rPr>
        <w:t> </w:t>
      </w:r>
      <w:r>
        <w:rPr>
          <w:color w:val="231F20"/>
          <w:sz w:val="20"/>
        </w:rPr>
        <w:t>G.</w:t>
      </w:r>
      <w:r>
        <w:rPr>
          <w:color w:val="231F20"/>
          <w:spacing w:val="-4"/>
          <w:sz w:val="20"/>
        </w:rPr>
        <w:t> </w:t>
      </w:r>
      <w:r>
        <w:rPr>
          <w:color w:val="231F20"/>
          <w:sz w:val="20"/>
        </w:rPr>
        <w:t>(2023).</w:t>
      </w:r>
      <w:r>
        <w:rPr>
          <w:color w:val="231F20"/>
          <w:spacing w:val="-4"/>
          <w:sz w:val="20"/>
        </w:rPr>
        <w:t> </w:t>
      </w:r>
      <w:r>
        <w:rPr>
          <w:color w:val="231F20"/>
          <w:sz w:val="20"/>
        </w:rPr>
        <w:t>Reliability</w:t>
      </w:r>
      <w:r>
        <w:rPr>
          <w:color w:val="231F20"/>
          <w:spacing w:val="-4"/>
          <w:sz w:val="20"/>
        </w:rPr>
        <w:t> </w:t>
      </w:r>
      <w:r>
        <w:rPr>
          <w:color w:val="231F20"/>
          <w:sz w:val="20"/>
        </w:rPr>
        <w:t>and</w:t>
      </w:r>
      <w:r>
        <w:rPr>
          <w:color w:val="231F20"/>
          <w:spacing w:val="-4"/>
          <w:sz w:val="20"/>
        </w:rPr>
        <w:t> </w:t>
      </w:r>
      <w:r>
        <w:rPr>
          <w:color w:val="231F20"/>
          <w:sz w:val="20"/>
        </w:rPr>
        <w:t>validity</w:t>
      </w:r>
      <w:r>
        <w:rPr>
          <w:color w:val="231F20"/>
          <w:spacing w:val="-4"/>
          <w:sz w:val="20"/>
        </w:rPr>
        <w:t> </w:t>
      </w:r>
      <w:r>
        <w:rPr>
          <w:color w:val="231F20"/>
          <w:sz w:val="20"/>
        </w:rPr>
        <w:t>of</w:t>
      </w:r>
      <w:r>
        <w:rPr>
          <w:color w:val="231F20"/>
          <w:spacing w:val="-4"/>
          <w:sz w:val="20"/>
        </w:rPr>
        <w:t> </w:t>
      </w:r>
      <w:r>
        <w:rPr>
          <w:color w:val="231F20"/>
          <w:sz w:val="20"/>
        </w:rPr>
        <w:t>the post-COVID-19 condition stigma questionnaire:</w:t>
      </w:r>
      <w:r>
        <w:rPr>
          <w:color w:val="231F20"/>
          <w:spacing w:val="-2"/>
          <w:sz w:val="20"/>
        </w:rPr>
        <w:t> </w:t>
      </w:r>
      <w:r>
        <w:rPr>
          <w:color w:val="231F20"/>
          <w:sz w:val="20"/>
        </w:rPr>
        <w:t>A</w:t>
      </w:r>
      <w:r>
        <w:rPr>
          <w:color w:val="231F20"/>
          <w:spacing w:val="-2"/>
          <w:sz w:val="20"/>
        </w:rPr>
        <w:t> </w:t>
      </w:r>
      <w:r>
        <w:rPr>
          <w:color w:val="231F20"/>
          <w:sz w:val="20"/>
        </w:rPr>
        <w:t>prospective cohort study. </w:t>
      </w:r>
      <w:r>
        <w:rPr>
          <w:i/>
          <w:color w:val="231F20"/>
          <w:sz w:val="20"/>
        </w:rPr>
        <w:t>eClinicalMedicine, 55</w:t>
      </w:r>
      <w:r>
        <w:rPr>
          <w:color w:val="231F20"/>
          <w:sz w:val="20"/>
        </w:rPr>
        <w:t>. </w:t>
      </w:r>
      <w:hyperlink r:id="rId110">
        <w:r>
          <w:rPr>
            <w:color w:val="205E9E"/>
            <w:spacing w:val="-2"/>
            <w:sz w:val="20"/>
            <w:u w:val="single" w:color="205E9E"/>
          </w:rPr>
          <w:t>https://doi.org/10.1016/j.eclinm.2022.101755</w:t>
        </w:r>
      </w:hyperlink>
    </w:p>
    <w:p>
      <w:pPr>
        <w:spacing w:line="249" w:lineRule="auto" w:before="50"/>
        <w:ind w:left="680" w:right="705" w:hanging="360"/>
        <w:jc w:val="left"/>
        <w:rPr>
          <w:sz w:val="20"/>
        </w:rPr>
      </w:pPr>
      <w:r>
        <w:rPr>
          <w:color w:val="231F20"/>
          <w:position w:val="7"/>
          <w:sz w:val="11"/>
        </w:rPr>
        <w:t>12.</w:t>
      </w:r>
      <w:r>
        <w:rPr>
          <w:color w:val="231F20"/>
          <w:spacing w:val="63"/>
          <w:position w:val="7"/>
          <w:sz w:val="11"/>
        </w:rPr>
        <w:t>  </w:t>
      </w:r>
      <w:r>
        <w:rPr>
          <w:color w:val="231F20"/>
          <w:sz w:val="20"/>
        </w:rPr>
        <w:t>Byrne,</w:t>
      </w:r>
      <w:r>
        <w:rPr>
          <w:color w:val="231F20"/>
          <w:spacing w:val="-3"/>
          <w:sz w:val="20"/>
        </w:rPr>
        <w:t> </w:t>
      </w:r>
      <w:r>
        <w:rPr>
          <w:color w:val="231F20"/>
          <w:sz w:val="20"/>
        </w:rPr>
        <w:t>E.</w:t>
      </w:r>
      <w:r>
        <w:rPr>
          <w:color w:val="231F20"/>
          <w:spacing w:val="-14"/>
          <w:sz w:val="20"/>
        </w:rPr>
        <w:t> </w:t>
      </w:r>
      <w:r>
        <w:rPr>
          <w:color w:val="231F20"/>
          <w:sz w:val="20"/>
        </w:rPr>
        <w:t>A.</w:t>
      </w:r>
      <w:r>
        <w:rPr>
          <w:color w:val="231F20"/>
          <w:spacing w:val="-3"/>
          <w:sz w:val="20"/>
        </w:rPr>
        <w:t> </w:t>
      </w:r>
      <w:r>
        <w:rPr>
          <w:color w:val="231F20"/>
          <w:sz w:val="20"/>
        </w:rPr>
        <w:t>(2022).</w:t>
      </w:r>
      <w:r>
        <w:rPr>
          <w:color w:val="231F20"/>
          <w:spacing w:val="-3"/>
          <w:sz w:val="20"/>
        </w:rPr>
        <w:t> </w:t>
      </w:r>
      <w:r>
        <w:rPr>
          <w:color w:val="231F20"/>
          <w:sz w:val="20"/>
        </w:rPr>
        <w:t>Understanding</w:t>
      </w:r>
      <w:r>
        <w:rPr>
          <w:color w:val="231F20"/>
          <w:spacing w:val="-3"/>
          <w:sz w:val="20"/>
        </w:rPr>
        <w:t> </w:t>
      </w:r>
      <w:r>
        <w:rPr>
          <w:color w:val="231F20"/>
          <w:sz w:val="20"/>
        </w:rPr>
        <w:t>Long</w:t>
      </w:r>
      <w:r>
        <w:rPr>
          <w:color w:val="231F20"/>
          <w:spacing w:val="-3"/>
          <w:sz w:val="20"/>
        </w:rPr>
        <w:t> </w:t>
      </w:r>
      <w:r>
        <w:rPr>
          <w:color w:val="231F20"/>
          <w:sz w:val="20"/>
        </w:rPr>
        <w:t>COVID:</w:t>
      </w:r>
      <w:r>
        <w:rPr>
          <w:color w:val="231F20"/>
          <w:spacing w:val="-3"/>
          <w:sz w:val="20"/>
        </w:rPr>
        <w:t> </w:t>
      </w:r>
      <w:r>
        <w:rPr>
          <w:color w:val="231F20"/>
          <w:sz w:val="20"/>
        </w:rPr>
        <w:t>Nosology,</w:t>
      </w:r>
      <w:r>
        <w:rPr>
          <w:color w:val="231F20"/>
          <w:spacing w:val="-3"/>
          <w:sz w:val="20"/>
        </w:rPr>
        <w:t> </w:t>
      </w:r>
      <w:r>
        <w:rPr>
          <w:color w:val="231F20"/>
          <w:sz w:val="20"/>
        </w:rPr>
        <w:t>social</w:t>
      </w:r>
      <w:r>
        <w:rPr>
          <w:color w:val="231F20"/>
          <w:spacing w:val="-3"/>
          <w:sz w:val="20"/>
        </w:rPr>
        <w:t> </w:t>
      </w:r>
      <w:r>
        <w:rPr>
          <w:color w:val="231F20"/>
          <w:sz w:val="20"/>
        </w:rPr>
        <w:t>attitudes</w:t>
      </w:r>
      <w:r>
        <w:rPr>
          <w:color w:val="231F20"/>
          <w:spacing w:val="-3"/>
          <w:sz w:val="20"/>
        </w:rPr>
        <w:t> </w:t>
      </w:r>
      <w:r>
        <w:rPr>
          <w:color w:val="231F20"/>
          <w:sz w:val="20"/>
        </w:rPr>
        <w:t>and</w:t>
      </w:r>
      <w:r>
        <w:rPr>
          <w:color w:val="231F20"/>
          <w:spacing w:val="-3"/>
          <w:sz w:val="20"/>
        </w:rPr>
        <w:t> </w:t>
      </w:r>
      <w:r>
        <w:rPr>
          <w:color w:val="231F20"/>
          <w:sz w:val="20"/>
        </w:rPr>
        <w:t>stigma.</w:t>
      </w:r>
      <w:r>
        <w:rPr>
          <w:color w:val="231F20"/>
          <w:spacing w:val="-4"/>
          <w:sz w:val="20"/>
        </w:rPr>
        <w:t> </w:t>
      </w:r>
      <w:r>
        <w:rPr>
          <w:i/>
          <w:color w:val="231F20"/>
          <w:sz w:val="20"/>
        </w:rPr>
        <w:t>Brain,</w:t>
      </w:r>
      <w:r>
        <w:rPr>
          <w:i/>
          <w:color w:val="231F20"/>
          <w:sz w:val="20"/>
        </w:rPr>
        <w:t> Behavior, and Immunity, 99</w:t>
      </w:r>
      <w:r>
        <w:rPr>
          <w:color w:val="231F20"/>
          <w:sz w:val="20"/>
        </w:rPr>
        <w:t>, 17-24. </w:t>
      </w:r>
      <w:hyperlink r:id="rId111">
        <w:r>
          <w:rPr>
            <w:color w:val="205E9E"/>
            <w:sz w:val="20"/>
            <w:u w:val="single" w:color="205E9E"/>
          </w:rPr>
          <w:t>https://doi.org/10.1016/j.bbi.2021.09.012</w:t>
        </w:r>
      </w:hyperlink>
    </w:p>
    <w:p>
      <w:pPr>
        <w:spacing w:before="48"/>
        <w:ind w:left="320" w:right="0" w:firstLine="0"/>
        <w:jc w:val="left"/>
        <w:rPr>
          <w:sz w:val="20"/>
        </w:rPr>
      </w:pPr>
      <w:r>
        <w:rPr>
          <w:color w:val="231F20"/>
          <w:position w:val="7"/>
          <w:sz w:val="11"/>
        </w:rPr>
        <w:t>13.</w:t>
      </w:r>
      <w:r>
        <w:rPr>
          <w:color w:val="231F20"/>
          <w:spacing w:val="66"/>
          <w:position w:val="7"/>
          <w:sz w:val="11"/>
        </w:rPr>
        <w:t>  </w:t>
      </w:r>
      <w:r>
        <w:rPr>
          <w:color w:val="231F20"/>
          <w:sz w:val="20"/>
        </w:rPr>
        <w:t>Sapkota,</w:t>
      </w:r>
      <w:r>
        <w:rPr>
          <w:color w:val="231F20"/>
          <w:spacing w:val="-1"/>
          <w:sz w:val="20"/>
        </w:rPr>
        <w:t> </w:t>
      </w:r>
      <w:r>
        <w:rPr>
          <w:color w:val="231F20"/>
          <w:sz w:val="20"/>
        </w:rPr>
        <w:t>H.</w:t>
      </w:r>
      <w:r>
        <w:rPr>
          <w:color w:val="231F20"/>
          <w:spacing w:val="-1"/>
          <w:sz w:val="20"/>
        </w:rPr>
        <w:t> </w:t>
      </w:r>
      <w:r>
        <w:rPr>
          <w:color w:val="231F20"/>
          <w:sz w:val="20"/>
        </w:rPr>
        <w:t>R.,</w:t>
      </w:r>
      <w:r>
        <w:rPr>
          <w:color w:val="231F20"/>
          <w:spacing w:val="-1"/>
          <w:sz w:val="20"/>
        </w:rPr>
        <w:t> </w:t>
      </w:r>
      <w:r>
        <w:rPr>
          <w:color w:val="231F20"/>
          <w:sz w:val="20"/>
        </w:rPr>
        <w:t>&amp;</w:t>
      </w:r>
      <w:r>
        <w:rPr>
          <w:color w:val="231F20"/>
          <w:spacing w:val="-1"/>
          <w:sz w:val="20"/>
        </w:rPr>
        <w:t> </w:t>
      </w:r>
      <w:r>
        <w:rPr>
          <w:color w:val="231F20"/>
          <w:sz w:val="20"/>
        </w:rPr>
        <w:t>Nune,</w:t>
      </w:r>
      <w:r>
        <w:rPr>
          <w:color w:val="231F20"/>
          <w:spacing w:val="-12"/>
          <w:sz w:val="20"/>
        </w:rPr>
        <w:t> </w:t>
      </w:r>
      <w:r>
        <w:rPr>
          <w:color w:val="231F20"/>
          <w:sz w:val="20"/>
        </w:rPr>
        <w:t>A.</w:t>
      </w:r>
      <w:r>
        <w:rPr>
          <w:color w:val="231F20"/>
          <w:spacing w:val="-1"/>
          <w:sz w:val="20"/>
        </w:rPr>
        <w:t> </w:t>
      </w:r>
      <w:r>
        <w:rPr>
          <w:color w:val="231F20"/>
          <w:sz w:val="20"/>
        </w:rPr>
        <w:t>(2022).</w:t>
      </w:r>
      <w:r>
        <w:rPr>
          <w:color w:val="231F20"/>
          <w:spacing w:val="-1"/>
          <w:sz w:val="20"/>
        </w:rPr>
        <w:t> </w:t>
      </w:r>
      <w:r>
        <w:rPr>
          <w:color w:val="231F20"/>
          <w:sz w:val="20"/>
        </w:rPr>
        <w:t>Long</w:t>
      </w:r>
      <w:r>
        <w:rPr>
          <w:color w:val="231F20"/>
          <w:spacing w:val="-1"/>
          <w:sz w:val="20"/>
        </w:rPr>
        <w:t> </w:t>
      </w:r>
      <w:r>
        <w:rPr>
          <w:color w:val="231F20"/>
          <w:sz w:val="20"/>
        </w:rPr>
        <w:t>COVID</w:t>
      </w:r>
      <w:r>
        <w:rPr>
          <w:color w:val="231F20"/>
          <w:spacing w:val="-1"/>
          <w:sz w:val="20"/>
        </w:rPr>
        <w:t> </w:t>
      </w:r>
      <w:r>
        <w:rPr>
          <w:color w:val="231F20"/>
          <w:sz w:val="20"/>
        </w:rPr>
        <w:t>from</w:t>
      </w:r>
      <w:r>
        <w:rPr>
          <w:color w:val="231F20"/>
          <w:spacing w:val="-1"/>
          <w:sz w:val="20"/>
        </w:rPr>
        <w:t> </w:t>
      </w:r>
      <w:r>
        <w:rPr>
          <w:color w:val="231F20"/>
          <w:sz w:val="20"/>
        </w:rPr>
        <w:t>rheumatology</w:t>
      </w:r>
      <w:r>
        <w:rPr>
          <w:color w:val="231F20"/>
          <w:spacing w:val="-1"/>
          <w:sz w:val="20"/>
        </w:rPr>
        <w:t> </w:t>
      </w:r>
      <w:r>
        <w:rPr>
          <w:color w:val="231F20"/>
          <w:sz w:val="20"/>
        </w:rPr>
        <w:t>perspective</w:t>
      </w:r>
      <w:r>
        <w:rPr>
          <w:color w:val="231F20"/>
          <w:spacing w:val="-1"/>
          <w:sz w:val="20"/>
        </w:rPr>
        <w:t> </w:t>
      </w:r>
      <w:r>
        <w:rPr>
          <w:color w:val="231F20"/>
          <w:sz w:val="20"/>
        </w:rPr>
        <w:t>—</w:t>
      </w:r>
      <w:r>
        <w:rPr>
          <w:color w:val="231F20"/>
          <w:spacing w:val="-11"/>
          <w:sz w:val="20"/>
        </w:rPr>
        <w:t> </w:t>
      </w:r>
      <w:r>
        <w:rPr>
          <w:color w:val="231F20"/>
          <w:sz w:val="20"/>
        </w:rPr>
        <w:t>A</w:t>
      </w:r>
      <w:r>
        <w:rPr>
          <w:color w:val="231F20"/>
          <w:spacing w:val="-12"/>
          <w:sz w:val="20"/>
        </w:rPr>
        <w:t> </w:t>
      </w:r>
      <w:r>
        <w:rPr>
          <w:color w:val="231F20"/>
          <w:sz w:val="20"/>
        </w:rPr>
        <w:t>narrative</w:t>
      </w:r>
      <w:r>
        <w:rPr>
          <w:color w:val="231F20"/>
          <w:spacing w:val="-1"/>
          <w:sz w:val="20"/>
        </w:rPr>
        <w:t> </w:t>
      </w:r>
      <w:r>
        <w:rPr>
          <w:color w:val="231F20"/>
          <w:spacing w:val="-2"/>
          <w:sz w:val="20"/>
        </w:rPr>
        <w:t>review.</w:t>
      </w:r>
    </w:p>
    <w:p>
      <w:pPr>
        <w:spacing w:before="10"/>
        <w:ind w:left="680" w:right="0" w:firstLine="0"/>
        <w:jc w:val="left"/>
        <w:rPr>
          <w:sz w:val="20"/>
        </w:rPr>
      </w:pPr>
      <w:r>
        <w:rPr>
          <w:i/>
          <w:color w:val="231F20"/>
          <w:spacing w:val="-2"/>
          <w:sz w:val="20"/>
        </w:rPr>
        <w:t>Clinical</w:t>
      </w:r>
      <w:r>
        <w:rPr>
          <w:i/>
          <w:color w:val="231F20"/>
          <w:spacing w:val="21"/>
          <w:sz w:val="20"/>
        </w:rPr>
        <w:t> </w:t>
      </w:r>
      <w:r>
        <w:rPr>
          <w:i/>
          <w:color w:val="231F20"/>
          <w:spacing w:val="-2"/>
          <w:sz w:val="20"/>
        </w:rPr>
        <w:t>Rheumatology,</w:t>
      </w:r>
      <w:r>
        <w:rPr>
          <w:i/>
          <w:color w:val="231F20"/>
          <w:spacing w:val="22"/>
          <w:sz w:val="20"/>
        </w:rPr>
        <w:t> </w:t>
      </w:r>
      <w:r>
        <w:rPr>
          <w:i/>
          <w:color w:val="231F20"/>
          <w:spacing w:val="-2"/>
          <w:sz w:val="20"/>
        </w:rPr>
        <w:t>41</w:t>
      </w:r>
      <w:r>
        <w:rPr>
          <w:color w:val="231F20"/>
          <w:spacing w:val="-2"/>
          <w:sz w:val="20"/>
        </w:rPr>
        <w:t>(2),</w:t>
      </w:r>
      <w:r>
        <w:rPr>
          <w:color w:val="231F20"/>
          <w:spacing w:val="22"/>
          <w:sz w:val="20"/>
        </w:rPr>
        <w:t> </w:t>
      </w:r>
      <w:r>
        <w:rPr>
          <w:color w:val="231F20"/>
          <w:spacing w:val="-2"/>
          <w:sz w:val="20"/>
        </w:rPr>
        <w:t>337-348.</w:t>
      </w:r>
      <w:r>
        <w:rPr>
          <w:color w:val="231F20"/>
          <w:spacing w:val="22"/>
          <w:sz w:val="20"/>
        </w:rPr>
        <w:t> </w:t>
      </w:r>
      <w:hyperlink r:id="rId112">
        <w:r>
          <w:rPr>
            <w:color w:val="205E9E"/>
            <w:spacing w:val="-2"/>
            <w:sz w:val="20"/>
            <w:u w:val="single" w:color="205E9E"/>
          </w:rPr>
          <w:t>https://doi.org/10.1007/s10067-021-06001-</w:t>
        </w:r>
        <w:r>
          <w:rPr>
            <w:color w:val="205E9E"/>
            <w:spacing w:val="-10"/>
            <w:sz w:val="20"/>
            <w:u w:val="single" w:color="205E9E"/>
          </w:rPr>
          <w:t>1</w:t>
        </w:r>
      </w:hyperlink>
    </w:p>
    <w:p>
      <w:pPr>
        <w:spacing w:line="249" w:lineRule="auto" w:before="57"/>
        <w:ind w:left="679" w:right="705" w:hanging="360"/>
        <w:jc w:val="left"/>
        <w:rPr>
          <w:sz w:val="20"/>
        </w:rPr>
      </w:pPr>
      <w:r>
        <w:rPr>
          <w:color w:val="231F20"/>
          <w:position w:val="7"/>
          <w:sz w:val="11"/>
        </w:rPr>
        <w:t>14.</w:t>
      </w:r>
      <w:r>
        <w:rPr>
          <w:color w:val="231F20"/>
          <w:spacing w:val="64"/>
          <w:position w:val="7"/>
          <w:sz w:val="11"/>
        </w:rPr>
        <w:t>  </w:t>
      </w:r>
      <w:r>
        <w:rPr>
          <w:color w:val="231F20"/>
          <w:sz w:val="20"/>
        </w:rPr>
        <w:t>National</w:t>
      </w:r>
      <w:r>
        <w:rPr>
          <w:color w:val="231F20"/>
          <w:spacing w:val="-2"/>
          <w:sz w:val="20"/>
        </w:rPr>
        <w:t> </w:t>
      </w:r>
      <w:r>
        <w:rPr>
          <w:color w:val="231F20"/>
          <w:sz w:val="20"/>
        </w:rPr>
        <w:t>Center</w:t>
      </w:r>
      <w:r>
        <w:rPr>
          <w:color w:val="231F20"/>
          <w:spacing w:val="-2"/>
          <w:sz w:val="20"/>
        </w:rPr>
        <w:t> </w:t>
      </w:r>
      <w:r>
        <w:rPr>
          <w:color w:val="231F20"/>
          <w:sz w:val="20"/>
        </w:rPr>
        <w:t>for</w:t>
      </w:r>
      <w:r>
        <w:rPr>
          <w:color w:val="231F20"/>
          <w:spacing w:val="-2"/>
          <w:sz w:val="20"/>
        </w:rPr>
        <w:t> </w:t>
      </w:r>
      <w:r>
        <w:rPr>
          <w:color w:val="231F20"/>
          <w:sz w:val="20"/>
        </w:rPr>
        <w:t>Health</w:t>
      </w:r>
      <w:r>
        <w:rPr>
          <w:color w:val="231F20"/>
          <w:spacing w:val="-2"/>
          <w:sz w:val="20"/>
        </w:rPr>
        <w:t> </w:t>
      </w:r>
      <w:r>
        <w:rPr>
          <w:color w:val="231F20"/>
          <w:sz w:val="20"/>
        </w:rPr>
        <w:t>Statistics.</w:t>
      </w:r>
      <w:r>
        <w:rPr>
          <w:color w:val="231F20"/>
          <w:spacing w:val="-2"/>
          <w:sz w:val="20"/>
        </w:rPr>
        <w:t> </w:t>
      </w:r>
      <w:r>
        <w:rPr>
          <w:color w:val="231F20"/>
          <w:sz w:val="20"/>
        </w:rPr>
        <w:t>(2022).</w:t>
      </w:r>
      <w:r>
        <w:rPr>
          <w:color w:val="231F20"/>
          <w:spacing w:val="-3"/>
          <w:sz w:val="20"/>
        </w:rPr>
        <w:t> </w:t>
      </w:r>
      <w:r>
        <w:rPr>
          <w:i/>
          <w:color w:val="231F20"/>
          <w:sz w:val="20"/>
        </w:rPr>
        <w:t>Long</w:t>
      </w:r>
      <w:r>
        <w:rPr>
          <w:i/>
          <w:color w:val="231F20"/>
          <w:spacing w:val="-2"/>
          <w:sz w:val="20"/>
        </w:rPr>
        <w:t> </w:t>
      </w:r>
      <w:r>
        <w:rPr>
          <w:i/>
          <w:color w:val="231F20"/>
          <w:sz w:val="20"/>
        </w:rPr>
        <w:t>COVID:</w:t>
      </w:r>
      <w:r>
        <w:rPr>
          <w:i/>
          <w:color w:val="231F20"/>
          <w:spacing w:val="-2"/>
          <w:sz w:val="20"/>
        </w:rPr>
        <w:t> </w:t>
      </w:r>
      <w:r>
        <w:rPr>
          <w:i/>
          <w:color w:val="231F20"/>
          <w:sz w:val="20"/>
        </w:rPr>
        <w:t>Household</w:t>
      </w:r>
      <w:r>
        <w:rPr>
          <w:i/>
          <w:color w:val="231F20"/>
          <w:spacing w:val="-2"/>
          <w:sz w:val="20"/>
        </w:rPr>
        <w:t> </w:t>
      </w:r>
      <w:r>
        <w:rPr>
          <w:i/>
          <w:color w:val="231F20"/>
          <w:sz w:val="20"/>
        </w:rPr>
        <w:t>pulse</w:t>
      </w:r>
      <w:r>
        <w:rPr>
          <w:i/>
          <w:color w:val="231F20"/>
          <w:spacing w:val="-2"/>
          <w:sz w:val="20"/>
        </w:rPr>
        <w:t> </w:t>
      </w:r>
      <w:r>
        <w:rPr>
          <w:i/>
          <w:color w:val="231F20"/>
          <w:sz w:val="20"/>
        </w:rPr>
        <w:t>survey</w:t>
      </w:r>
      <w:r>
        <w:rPr>
          <w:color w:val="231F20"/>
          <w:sz w:val="20"/>
        </w:rPr>
        <w:t>.</w:t>
      </w:r>
      <w:r>
        <w:rPr>
          <w:color w:val="231F20"/>
          <w:spacing w:val="-2"/>
          <w:sz w:val="20"/>
        </w:rPr>
        <w:t> </w:t>
      </w:r>
      <w:r>
        <w:rPr>
          <w:color w:val="231F20"/>
          <w:sz w:val="20"/>
        </w:rPr>
        <w:t>Centers</w:t>
      </w:r>
      <w:r>
        <w:rPr>
          <w:color w:val="231F20"/>
          <w:spacing w:val="-2"/>
          <w:sz w:val="20"/>
        </w:rPr>
        <w:t> </w:t>
      </w:r>
      <w:r>
        <w:rPr>
          <w:color w:val="231F20"/>
          <w:sz w:val="20"/>
        </w:rPr>
        <w:t>for Disease Control and Prevention. </w:t>
      </w:r>
      <w:hyperlink r:id="rId113">
        <w:r>
          <w:rPr>
            <w:color w:val="205E9E"/>
            <w:sz w:val="20"/>
            <w:u w:val="single" w:color="205E9E"/>
          </w:rPr>
          <w:t>https://www.cdc.gov/nchs/COVID19/pulse/long-COVID.htm</w:t>
        </w:r>
      </w:hyperlink>
    </w:p>
    <w:p>
      <w:pPr>
        <w:spacing w:line="249" w:lineRule="auto" w:before="49"/>
        <w:ind w:left="680" w:right="628" w:hanging="360"/>
        <w:jc w:val="left"/>
        <w:rPr>
          <w:sz w:val="20"/>
        </w:rPr>
      </w:pPr>
      <w:r>
        <w:rPr>
          <w:color w:val="231F20"/>
          <w:position w:val="7"/>
          <w:sz w:val="11"/>
        </w:rPr>
        <w:t>15.</w:t>
      </w:r>
      <w:r>
        <w:rPr>
          <w:color w:val="231F20"/>
          <w:spacing w:val="65"/>
          <w:position w:val="7"/>
          <w:sz w:val="11"/>
        </w:rPr>
        <w:t>  </w:t>
      </w:r>
      <w:r>
        <w:rPr>
          <w:color w:val="231F20"/>
          <w:sz w:val="20"/>
        </w:rPr>
        <w:t>National</w:t>
      </w:r>
      <w:r>
        <w:rPr>
          <w:color w:val="231F20"/>
          <w:spacing w:val="-2"/>
          <w:sz w:val="20"/>
        </w:rPr>
        <w:t> </w:t>
      </w:r>
      <w:r>
        <w:rPr>
          <w:color w:val="231F20"/>
          <w:sz w:val="20"/>
        </w:rPr>
        <w:t>Heart</w:t>
      </w:r>
      <w:r>
        <w:rPr>
          <w:color w:val="231F20"/>
          <w:spacing w:val="-2"/>
          <w:sz w:val="20"/>
        </w:rPr>
        <w:t> </w:t>
      </w:r>
      <w:r>
        <w:rPr>
          <w:color w:val="231F20"/>
          <w:sz w:val="20"/>
        </w:rPr>
        <w:t>Lung</w:t>
      </w:r>
      <w:r>
        <w:rPr>
          <w:color w:val="231F20"/>
          <w:spacing w:val="-2"/>
          <w:sz w:val="20"/>
        </w:rPr>
        <w:t> </w:t>
      </w:r>
      <w:r>
        <w:rPr>
          <w:color w:val="231F20"/>
          <w:sz w:val="20"/>
        </w:rPr>
        <w:t>and</w:t>
      </w:r>
      <w:r>
        <w:rPr>
          <w:color w:val="231F20"/>
          <w:spacing w:val="-2"/>
          <w:sz w:val="20"/>
        </w:rPr>
        <w:t> </w:t>
      </w:r>
      <w:r>
        <w:rPr>
          <w:color w:val="231F20"/>
          <w:sz w:val="20"/>
        </w:rPr>
        <w:t>Blood</w:t>
      </w:r>
      <w:r>
        <w:rPr>
          <w:color w:val="231F20"/>
          <w:spacing w:val="-2"/>
          <w:sz w:val="20"/>
        </w:rPr>
        <w:t> </w:t>
      </w:r>
      <w:r>
        <w:rPr>
          <w:color w:val="231F20"/>
          <w:sz w:val="20"/>
        </w:rPr>
        <w:t>Institute.</w:t>
      </w:r>
      <w:r>
        <w:rPr>
          <w:color w:val="231F20"/>
          <w:spacing w:val="-2"/>
          <w:sz w:val="20"/>
        </w:rPr>
        <w:t> </w:t>
      </w:r>
      <w:r>
        <w:rPr>
          <w:color w:val="231F20"/>
          <w:sz w:val="20"/>
        </w:rPr>
        <w:t>(2022).</w:t>
      </w:r>
      <w:r>
        <w:rPr>
          <w:color w:val="231F20"/>
          <w:spacing w:val="-3"/>
          <w:sz w:val="20"/>
        </w:rPr>
        <w:t> </w:t>
      </w:r>
      <w:r>
        <w:rPr>
          <w:i/>
          <w:color w:val="231F20"/>
          <w:sz w:val="20"/>
        </w:rPr>
        <w:t>Long</w:t>
      </w:r>
      <w:r>
        <w:rPr>
          <w:i/>
          <w:color w:val="231F20"/>
          <w:spacing w:val="-2"/>
          <w:sz w:val="20"/>
        </w:rPr>
        <w:t> </w:t>
      </w:r>
      <w:r>
        <w:rPr>
          <w:i/>
          <w:color w:val="231F20"/>
          <w:sz w:val="20"/>
        </w:rPr>
        <w:t>COVID</w:t>
      </w:r>
      <w:r>
        <w:rPr>
          <w:i/>
          <w:color w:val="231F20"/>
          <w:spacing w:val="-2"/>
          <w:sz w:val="20"/>
        </w:rPr>
        <w:t> </w:t>
      </w:r>
      <w:r>
        <w:rPr>
          <w:i/>
          <w:color w:val="231F20"/>
          <w:sz w:val="20"/>
        </w:rPr>
        <w:t>may</w:t>
      </w:r>
      <w:r>
        <w:rPr>
          <w:i/>
          <w:color w:val="231F20"/>
          <w:spacing w:val="-2"/>
          <w:sz w:val="20"/>
        </w:rPr>
        <w:t> </w:t>
      </w:r>
      <w:r>
        <w:rPr>
          <w:i/>
          <w:color w:val="231F20"/>
          <w:sz w:val="20"/>
        </w:rPr>
        <w:t>be</w:t>
      </w:r>
      <w:r>
        <w:rPr>
          <w:i/>
          <w:color w:val="231F20"/>
          <w:spacing w:val="-2"/>
          <w:sz w:val="20"/>
        </w:rPr>
        <w:t> </w:t>
      </w:r>
      <w:r>
        <w:rPr>
          <w:i/>
          <w:color w:val="231F20"/>
          <w:sz w:val="20"/>
        </w:rPr>
        <w:t>less</w:t>
      </w:r>
      <w:r>
        <w:rPr>
          <w:i/>
          <w:color w:val="231F20"/>
          <w:spacing w:val="-2"/>
          <w:sz w:val="20"/>
        </w:rPr>
        <w:t> </w:t>
      </w:r>
      <w:r>
        <w:rPr>
          <w:i/>
          <w:color w:val="231F20"/>
          <w:sz w:val="20"/>
        </w:rPr>
        <w:t>common</w:t>
      </w:r>
      <w:r>
        <w:rPr>
          <w:i/>
          <w:color w:val="231F20"/>
          <w:spacing w:val="-2"/>
          <w:sz w:val="20"/>
        </w:rPr>
        <w:t> </w:t>
      </w:r>
      <w:r>
        <w:rPr>
          <w:i/>
          <w:color w:val="231F20"/>
          <w:sz w:val="20"/>
        </w:rPr>
        <w:t>in</w:t>
      </w:r>
      <w:r>
        <w:rPr>
          <w:i/>
          <w:color w:val="231F20"/>
          <w:spacing w:val="-2"/>
          <w:sz w:val="20"/>
        </w:rPr>
        <w:t> </w:t>
      </w:r>
      <w:r>
        <w:rPr>
          <w:i/>
          <w:color w:val="231F20"/>
          <w:sz w:val="20"/>
        </w:rPr>
        <w:t>children</w:t>
      </w:r>
      <w:r>
        <w:rPr>
          <w:color w:val="231F20"/>
          <w:sz w:val="20"/>
        </w:rPr>
        <w:t>.</w:t>
      </w:r>
      <w:r>
        <w:rPr>
          <w:color w:val="231F20"/>
          <w:spacing w:val="-2"/>
          <w:sz w:val="20"/>
        </w:rPr>
        <w:t> </w:t>
      </w:r>
      <w:hyperlink r:id="rId114">
        <w:r>
          <w:rPr>
            <w:color w:val="205E9E"/>
            <w:sz w:val="20"/>
            <w:u w:val="single" w:color="205E9E"/>
          </w:rPr>
          <w:t>https://</w:t>
        </w:r>
      </w:hyperlink>
      <w:r>
        <w:rPr>
          <w:color w:val="205E9E"/>
          <w:sz w:val="20"/>
        </w:rPr>
        <w:t> </w:t>
      </w:r>
      <w:hyperlink r:id="rId114">
        <w:r>
          <w:rPr>
            <w:color w:val="205E9E"/>
            <w:spacing w:val="-2"/>
            <w:sz w:val="20"/>
            <w:u w:val="single" w:color="205E9E"/>
          </w:rPr>
          <w:t>www.nhlbi.nih.gov/news/2022/long-covid-may-be-less-common-children</w:t>
        </w:r>
      </w:hyperlink>
    </w:p>
    <w:p>
      <w:pPr>
        <w:spacing w:before="48"/>
        <w:ind w:left="320" w:right="0" w:firstLine="0"/>
        <w:jc w:val="left"/>
        <w:rPr>
          <w:sz w:val="20"/>
        </w:rPr>
      </w:pPr>
      <w:r>
        <w:rPr>
          <w:color w:val="231F20"/>
          <w:position w:val="7"/>
          <w:sz w:val="11"/>
        </w:rPr>
        <w:t>16.</w:t>
      </w:r>
      <w:r>
        <w:rPr>
          <w:color w:val="231F20"/>
          <w:spacing w:val="61"/>
          <w:position w:val="7"/>
          <w:sz w:val="11"/>
        </w:rPr>
        <w:t>  </w:t>
      </w:r>
      <w:r>
        <w:rPr>
          <w:color w:val="231F20"/>
          <w:sz w:val="20"/>
        </w:rPr>
        <w:t>Lopez-Leon,</w:t>
      </w:r>
      <w:r>
        <w:rPr>
          <w:color w:val="231F20"/>
          <w:spacing w:val="-4"/>
          <w:sz w:val="20"/>
        </w:rPr>
        <w:t> </w:t>
      </w:r>
      <w:r>
        <w:rPr>
          <w:color w:val="231F20"/>
          <w:sz w:val="20"/>
        </w:rPr>
        <w:t>S.,</w:t>
      </w:r>
      <w:r>
        <w:rPr>
          <w:color w:val="231F20"/>
          <w:spacing w:val="-3"/>
          <w:sz w:val="20"/>
        </w:rPr>
        <w:t> </w:t>
      </w:r>
      <w:r>
        <w:rPr>
          <w:color w:val="231F20"/>
          <w:sz w:val="20"/>
        </w:rPr>
        <w:t>Wegman-Ostrosky,</w:t>
      </w:r>
      <w:r>
        <w:rPr>
          <w:color w:val="231F20"/>
          <w:spacing w:val="-8"/>
          <w:sz w:val="20"/>
        </w:rPr>
        <w:t> </w:t>
      </w:r>
      <w:r>
        <w:rPr>
          <w:color w:val="231F20"/>
          <w:sz w:val="20"/>
        </w:rPr>
        <w:t>T.,</w:t>
      </w:r>
      <w:r>
        <w:rPr>
          <w:color w:val="231F20"/>
          <w:spacing w:val="-13"/>
          <w:sz w:val="20"/>
        </w:rPr>
        <w:t> </w:t>
      </w:r>
      <w:r>
        <w:rPr>
          <w:color w:val="231F20"/>
          <w:sz w:val="20"/>
        </w:rPr>
        <w:t>Ayuzo</w:t>
      </w:r>
      <w:r>
        <w:rPr>
          <w:color w:val="231F20"/>
          <w:spacing w:val="-4"/>
          <w:sz w:val="20"/>
        </w:rPr>
        <w:t> </w:t>
      </w:r>
      <w:r>
        <w:rPr>
          <w:color w:val="231F20"/>
          <w:sz w:val="20"/>
        </w:rPr>
        <w:t>Del</w:t>
      </w:r>
      <w:r>
        <w:rPr>
          <w:color w:val="231F20"/>
          <w:spacing w:val="-3"/>
          <w:sz w:val="20"/>
        </w:rPr>
        <w:t> </w:t>
      </w:r>
      <w:r>
        <w:rPr>
          <w:color w:val="231F20"/>
          <w:sz w:val="20"/>
        </w:rPr>
        <w:t>Valle,</w:t>
      </w:r>
      <w:r>
        <w:rPr>
          <w:color w:val="231F20"/>
          <w:spacing w:val="-4"/>
          <w:sz w:val="20"/>
        </w:rPr>
        <w:t> </w:t>
      </w:r>
      <w:r>
        <w:rPr>
          <w:color w:val="231F20"/>
          <w:sz w:val="20"/>
        </w:rPr>
        <w:t>N.</w:t>
      </w:r>
      <w:r>
        <w:rPr>
          <w:color w:val="231F20"/>
          <w:spacing w:val="-3"/>
          <w:sz w:val="20"/>
        </w:rPr>
        <w:t> </w:t>
      </w:r>
      <w:r>
        <w:rPr>
          <w:color w:val="231F20"/>
          <w:sz w:val="20"/>
        </w:rPr>
        <w:t>C.,</w:t>
      </w:r>
      <w:r>
        <w:rPr>
          <w:color w:val="231F20"/>
          <w:spacing w:val="-4"/>
          <w:sz w:val="20"/>
        </w:rPr>
        <w:t> </w:t>
      </w:r>
      <w:r>
        <w:rPr>
          <w:color w:val="231F20"/>
          <w:sz w:val="20"/>
        </w:rPr>
        <w:t>Perelman,</w:t>
      </w:r>
      <w:r>
        <w:rPr>
          <w:color w:val="231F20"/>
          <w:spacing w:val="-3"/>
          <w:sz w:val="20"/>
        </w:rPr>
        <w:t> </w:t>
      </w:r>
      <w:r>
        <w:rPr>
          <w:color w:val="231F20"/>
          <w:sz w:val="20"/>
        </w:rPr>
        <w:t>C.,</w:t>
      </w:r>
      <w:r>
        <w:rPr>
          <w:color w:val="231F20"/>
          <w:spacing w:val="-4"/>
          <w:sz w:val="20"/>
        </w:rPr>
        <w:t> </w:t>
      </w:r>
      <w:r>
        <w:rPr>
          <w:color w:val="231F20"/>
          <w:sz w:val="20"/>
        </w:rPr>
        <w:t>Sepulveda,</w:t>
      </w:r>
      <w:r>
        <w:rPr>
          <w:color w:val="231F20"/>
          <w:spacing w:val="-3"/>
          <w:sz w:val="20"/>
        </w:rPr>
        <w:t> </w:t>
      </w:r>
      <w:r>
        <w:rPr>
          <w:color w:val="231F20"/>
          <w:sz w:val="20"/>
        </w:rPr>
        <w:t>R.,</w:t>
      </w:r>
      <w:r>
        <w:rPr>
          <w:color w:val="231F20"/>
          <w:spacing w:val="-4"/>
          <w:sz w:val="20"/>
        </w:rPr>
        <w:t> </w:t>
      </w:r>
      <w:r>
        <w:rPr>
          <w:color w:val="231F20"/>
          <w:spacing w:val="-2"/>
          <w:sz w:val="20"/>
        </w:rPr>
        <w:t>Rebolledo,</w:t>
      </w:r>
    </w:p>
    <w:p>
      <w:pPr>
        <w:spacing w:line="249" w:lineRule="auto" w:before="10"/>
        <w:ind w:left="680" w:right="578" w:firstLine="0"/>
        <w:jc w:val="left"/>
        <w:rPr>
          <w:sz w:val="20"/>
        </w:rPr>
      </w:pPr>
      <w:r>
        <w:rPr/>
        <mc:AlternateContent>
          <mc:Choice Requires="wps">
            <w:drawing>
              <wp:anchor distT="0" distB="0" distL="0" distR="0" allowOverlap="1" layoutInCell="1" locked="0" behindDoc="0" simplePos="0" relativeHeight="15767040">
                <wp:simplePos x="0" y="0"/>
                <wp:positionH relativeFrom="page">
                  <wp:posOffset>3932609</wp:posOffset>
                </wp:positionH>
                <wp:positionV relativeFrom="paragraph">
                  <wp:posOffset>291330</wp:posOffset>
                </wp:positionV>
                <wp:extent cx="2478405" cy="12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2478405" cy="1270"/>
                        </a:xfrm>
                        <a:custGeom>
                          <a:avLst/>
                          <a:gdLst/>
                          <a:ahLst/>
                          <a:cxnLst/>
                          <a:rect l="l" t="t" r="r" b="b"/>
                          <a:pathLst>
                            <a:path w="2478405" h="0">
                              <a:moveTo>
                                <a:pt x="0" y="0"/>
                              </a:moveTo>
                              <a:lnTo>
                                <a:pt x="2478354" y="0"/>
                              </a:lnTo>
                            </a:path>
                          </a:pathLst>
                        </a:custGeom>
                        <a:ln w="9296">
                          <a:solidFill>
                            <a:srgbClr val="205E9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040" from="309.654297pt,22.939379pt" to="504.800297pt,22.939379pt" stroked="true" strokeweight=".732pt" strokecolor="#205e9e">
                <v:stroke dashstyle="solid"/>
                <w10:wrap type="none"/>
              </v:line>
            </w:pict>
          </mc:Fallback>
        </mc:AlternateContent>
      </w:r>
      <w:r>
        <w:rPr>
          <w:color w:val="231F20"/>
          <w:sz w:val="20"/>
        </w:rPr>
        <w:t>P.</w:t>
      </w:r>
      <w:r>
        <w:rPr>
          <w:color w:val="231F20"/>
          <w:spacing w:val="-14"/>
          <w:sz w:val="20"/>
        </w:rPr>
        <w:t> </w:t>
      </w:r>
      <w:r>
        <w:rPr>
          <w:color w:val="231F20"/>
          <w:sz w:val="20"/>
        </w:rPr>
        <w:t>A.,</w:t>
      </w:r>
      <w:r>
        <w:rPr>
          <w:color w:val="231F20"/>
          <w:spacing w:val="-8"/>
          <w:sz w:val="20"/>
        </w:rPr>
        <w:t> </w:t>
      </w:r>
      <w:r>
        <w:rPr>
          <w:color w:val="231F20"/>
          <w:sz w:val="20"/>
        </w:rPr>
        <w:t>Cuapio,</w:t>
      </w:r>
      <w:r>
        <w:rPr>
          <w:color w:val="231F20"/>
          <w:spacing w:val="-14"/>
          <w:sz w:val="20"/>
        </w:rPr>
        <w:t> </w:t>
      </w:r>
      <w:r>
        <w:rPr>
          <w:color w:val="231F20"/>
          <w:sz w:val="20"/>
        </w:rPr>
        <w:t>A.,</w:t>
      </w:r>
      <w:r>
        <w:rPr>
          <w:color w:val="231F20"/>
          <w:spacing w:val="-5"/>
          <w:sz w:val="20"/>
        </w:rPr>
        <w:t> </w:t>
      </w:r>
      <w:r>
        <w:rPr>
          <w:color w:val="231F20"/>
          <w:sz w:val="20"/>
        </w:rPr>
        <w:t>Villapol,</w:t>
      </w:r>
      <w:r>
        <w:rPr>
          <w:color w:val="231F20"/>
          <w:spacing w:val="-5"/>
          <w:sz w:val="20"/>
        </w:rPr>
        <w:t> </w:t>
      </w:r>
      <w:r>
        <w:rPr>
          <w:color w:val="231F20"/>
          <w:sz w:val="20"/>
        </w:rPr>
        <w:t>S.</w:t>
      </w:r>
      <w:r>
        <w:rPr>
          <w:color w:val="231F20"/>
          <w:spacing w:val="-5"/>
          <w:sz w:val="20"/>
        </w:rPr>
        <w:t> </w:t>
      </w:r>
      <w:r>
        <w:rPr>
          <w:color w:val="231F20"/>
          <w:sz w:val="20"/>
        </w:rPr>
        <w:t>(2022).</w:t>
      </w:r>
      <w:r>
        <w:rPr>
          <w:color w:val="231F20"/>
          <w:spacing w:val="-5"/>
          <w:sz w:val="20"/>
        </w:rPr>
        <w:t> </w:t>
      </w:r>
      <w:r>
        <w:rPr>
          <w:color w:val="231F20"/>
          <w:sz w:val="20"/>
        </w:rPr>
        <w:t>Long-COVID</w:t>
      </w:r>
      <w:r>
        <w:rPr>
          <w:color w:val="231F20"/>
          <w:spacing w:val="-5"/>
          <w:sz w:val="20"/>
        </w:rPr>
        <w:t> </w:t>
      </w:r>
      <w:r>
        <w:rPr>
          <w:color w:val="231F20"/>
          <w:sz w:val="20"/>
        </w:rPr>
        <w:t>in</w:t>
      </w:r>
      <w:r>
        <w:rPr>
          <w:color w:val="231F20"/>
          <w:spacing w:val="-5"/>
          <w:sz w:val="20"/>
        </w:rPr>
        <w:t> </w:t>
      </w:r>
      <w:r>
        <w:rPr>
          <w:color w:val="231F20"/>
          <w:sz w:val="20"/>
        </w:rPr>
        <w:t>children</w:t>
      </w:r>
      <w:r>
        <w:rPr>
          <w:color w:val="231F20"/>
          <w:spacing w:val="-5"/>
          <w:sz w:val="20"/>
        </w:rPr>
        <w:t> </w:t>
      </w:r>
      <w:r>
        <w:rPr>
          <w:color w:val="231F20"/>
          <w:sz w:val="20"/>
        </w:rPr>
        <w:t>and</w:t>
      </w:r>
      <w:r>
        <w:rPr>
          <w:color w:val="231F20"/>
          <w:spacing w:val="-5"/>
          <w:sz w:val="20"/>
        </w:rPr>
        <w:t> </w:t>
      </w:r>
      <w:r>
        <w:rPr>
          <w:color w:val="231F20"/>
          <w:sz w:val="20"/>
        </w:rPr>
        <w:t>adolescents:</w:t>
      </w:r>
      <w:r>
        <w:rPr>
          <w:color w:val="231F20"/>
          <w:spacing w:val="-14"/>
          <w:sz w:val="20"/>
        </w:rPr>
        <w:t> </w:t>
      </w:r>
      <w:r>
        <w:rPr>
          <w:color w:val="231F20"/>
          <w:sz w:val="20"/>
        </w:rPr>
        <w:t>A</w:t>
      </w:r>
      <w:r>
        <w:rPr>
          <w:color w:val="231F20"/>
          <w:spacing w:val="-14"/>
          <w:sz w:val="20"/>
        </w:rPr>
        <w:t> </w:t>
      </w:r>
      <w:r>
        <w:rPr>
          <w:color w:val="231F20"/>
          <w:sz w:val="20"/>
        </w:rPr>
        <w:t>systematic</w:t>
      </w:r>
      <w:r>
        <w:rPr>
          <w:color w:val="231F20"/>
          <w:spacing w:val="-5"/>
          <w:sz w:val="20"/>
        </w:rPr>
        <w:t> </w:t>
      </w:r>
      <w:r>
        <w:rPr>
          <w:color w:val="231F20"/>
          <w:sz w:val="20"/>
        </w:rPr>
        <w:t>review</w:t>
      </w:r>
      <w:r>
        <w:rPr>
          <w:color w:val="231F20"/>
          <w:spacing w:val="-5"/>
          <w:sz w:val="20"/>
        </w:rPr>
        <w:t> </w:t>
      </w:r>
      <w:r>
        <w:rPr>
          <w:color w:val="231F20"/>
          <w:sz w:val="20"/>
        </w:rPr>
        <w:t>and meta-analyses. </w:t>
      </w:r>
      <w:r>
        <w:rPr>
          <w:i/>
          <w:color w:val="231F20"/>
          <w:sz w:val="20"/>
        </w:rPr>
        <w:t>Scientific Reports, 12</w:t>
      </w:r>
      <w:r>
        <w:rPr>
          <w:color w:val="231F20"/>
          <w:sz w:val="20"/>
        </w:rPr>
        <w:t>(1), 9950. </w:t>
      </w:r>
      <w:hyperlink r:id="rId115">
        <w:r>
          <w:rPr>
            <w:color w:val="205E9E"/>
            <w:sz w:val="20"/>
          </w:rPr>
          <w:t>https://doi.org/10.1038/s41598-022-13495-5</w:t>
        </w:r>
      </w:hyperlink>
    </w:p>
    <w:p>
      <w:pPr>
        <w:spacing w:line="249" w:lineRule="auto" w:before="48"/>
        <w:ind w:left="680" w:right="628" w:hanging="360"/>
        <w:jc w:val="left"/>
        <w:rPr>
          <w:sz w:val="20"/>
        </w:rPr>
      </w:pPr>
      <w:r>
        <w:rPr/>
        <mc:AlternateContent>
          <mc:Choice Requires="wps">
            <w:drawing>
              <wp:anchor distT="0" distB="0" distL="0" distR="0" allowOverlap="1" layoutInCell="1" locked="0" behindDoc="1" simplePos="0" relativeHeight="486523392">
                <wp:simplePos x="0" y="0"/>
                <wp:positionH relativeFrom="page">
                  <wp:posOffset>6417729</wp:posOffset>
                </wp:positionH>
                <wp:positionV relativeFrom="paragraph">
                  <wp:posOffset>315461</wp:posOffset>
                </wp:positionV>
                <wp:extent cx="58610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86105" cy="1270"/>
                        </a:xfrm>
                        <a:custGeom>
                          <a:avLst/>
                          <a:gdLst/>
                          <a:ahLst/>
                          <a:cxnLst/>
                          <a:rect l="l" t="t" r="r" b="b"/>
                          <a:pathLst>
                            <a:path w="586105" h="0">
                              <a:moveTo>
                                <a:pt x="0" y="0"/>
                              </a:moveTo>
                              <a:lnTo>
                                <a:pt x="585952" y="0"/>
                              </a:lnTo>
                            </a:path>
                          </a:pathLst>
                        </a:custGeom>
                        <a:ln w="9296">
                          <a:solidFill>
                            <a:srgbClr val="205E9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93088" from="505.333008pt,24.839481pt" to="551.471008pt,24.839481pt" stroked="true" strokeweight=".732pt" strokecolor="#205e9e">
                <v:stroke dashstyle="solid"/>
                <w10:wrap type="none"/>
              </v:line>
            </w:pict>
          </mc:Fallback>
        </mc:AlternateContent>
      </w:r>
      <w:r>
        <w:rPr>
          <w:color w:val="231F20"/>
          <w:position w:val="7"/>
          <w:sz w:val="11"/>
        </w:rPr>
        <w:t>17.</w:t>
      </w:r>
      <w:r>
        <w:rPr>
          <w:color w:val="231F20"/>
          <w:spacing w:val="80"/>
          <w:position w:val="7"/>
          <w:sz w:val="11"/>
        </w:rPr>
        <w:t>  </w:t>
      </w:r>
      <w:r>
        <w:rPr>
          <w:color w:val="231F20"/>
          <w:sz w:val="20"/>
        </w:rPr>
        <w:t>Fainardi, V., Meoli,</w:t>
      </w:r>
      <w:r>
        <w:rPr>
          <w:color w:val="231F20"/>
          <w:spacing w:val="-4"/>
          <w:sz w:val="20"/>
        </w:rPr>
        <w:t> </w:t>
      </w:r>
      <w:r>
        <w:rPr>
          <w:color w:val="231F20"/>
          <w:sz w:val="20"/>
        </w:rPr>
        <w:t>A., Chiopris, G., Motta, M., Skenderaj, K., Grandinetti, R., Bergomi,</w:t>
      </w:r>
      <w:r>
        <w:rPr>
          <w:color w:val="231F20"/>
          <w:spacing w:val="-5"/>
          <w:sz w:val="20"/>
        </w:rPr>
        <w:t> </w:t>
      </w:r>
      <w:r>
        <w:rPr>
          <w:color w:val="231F20"/>
          <w:sz w:val="20"/>
        </w:rPr>
        <w:t>A.,</w:t>
      </w:r>
      <w:r>
        <w:rPr>
          <w:color w:val="231F20"/>
          <w:spacing w:val="-6"/>
          <w:sz w:val="20"/>
        </w:rPr>
        <w:t> </w:t>
      </w:r>
      <w:r>
        <w:rPr>
          <w:color w:val="231F20"/>
          <w:sz w:val="20"/>
        </w:rPr>
        <w:t>Antodaro, F.,</w:t>
      </w:r>
      <w:r>
        <w:rPr>
          <w:color w:val="231F20"/>
          <w:spacing w:val="-4"/>
          <w:sz w:val="20"/>
        </w:rPr>
        <w:t> </w:t>
      </w:r>
      <w:r>
        <w:rPr>
          <w:color w:val="231F20"/>
          <w:sz w:val="20"/>
        </w:rPr>
        <w:t>Zona,</w:t>
      </w:r>
      <w:r>
        <w:rPr>
          <w:color w:val="231F20"/>
          <w:spacing w:val="-4"/>
          <w:sz w:val="20"/>
        </w:rPr>
        <w:t> </w:t>
      </w:r>
      <w:r>
        <w:rPr>
          <w:color w:val="231F20"/>
          <w:sz w:val="20"/>
        </w:rPr>
        <w:t>S.,</w:t>
      </w:r>
      <w:r>
        <w:rPr>
          <w:color w:val="231F20"/>
          <w:spacing w:val="-4"/>
          <w:sz w:val="20"/>
        </w:rPr>
        <w:t> </w:t>
      </w:r>
      <w:r>
        <w:rPr>
          <w:color w:val="231F20"/>
          <w:sz w:val="20"/>
        </w:rPr>
        <w:t>Esposito,</w:t>
      </w:r>
      <w:r>
        <w:rPr>
          <w:color w:val="231F20"/>
          <w:spacing w:val="-4"/>
          <w:sz w:val="20"/>
        </w:rPr>
        <w:t> </w:t>
      </w:r>
      <w:r>
        <w:rPr>
          <w:color w:val="231F20"/>
          <w:sz w:val="20"/>
        </w:rPr>
        <w:t>S.</w:t>
      </w:r>
      <w:r>
        <w:rPr>
          <w:color w:val="231F20"/>
          <w:spacing w:val="-4"/>
          <w:sz w:val="20"/>
        </w:rPr>
        <w:t> </w:t>
      </w:r>
      <w:r>
        <w:rPr>
          <w:color w:val="231F20"/>
          <w:sz w:val="20"/>
        </w:rPr>
        <w:t>(2022).</w:t>
      </w:r>
      <w:r>
        <w:rPr>
          <w:color w:val="231F20"/>
          <w:spacing w:val="-4"/>
          <w:sz w:val="20"/>
        </w:rPr>
        <w:t> </w:t>
      </w:r>
      <w:r>
        <w:rPr>
          <w:color w:val="231F20"/>
          <w:sz w:val="20"/>
        </w:rPr>
        <w:t>Long</w:t>
      </w:r>
      <w:r>
        <w:rPr>
          <w:color w:val="231F20"/>
          <w:spacing w:val="-4"/>
          <w:sz w:val="20"/>
        </w:rPr>
        <w:t> </w:t>
      </w:r>
      <w:r>
        <w:rPr>
          <w:color w:val="231F20"/>
          <w:sz w:val="20"/>
        </w:rPr>
        <w:t>COVID</w:t>
      </w:r>
      <w:r>
        <w:rPr>
          <w:color w:val="231F20"/>
          <w:spacing w:val="-4"/>
          <w:sz w:val="20"/>
        </w:rPr>
        <w:t> </w:t>
      </w:r>
      <w:r>
        <w:rPr>
          <w:color w:val="231F20"/>
          <w:sz w:val="20"/>
        </w:rPr>
        <w:t>in</w:t>
      </w:r>
      <w:r>
        <w:rPr>
          <w:color w:val="231F20"/>
          <w:spacing w:val="-4"/>
          <w:sz w:val="20"/>
        </w:rPr>
        <w:t> </w:t>
      </w:r>
      <w:r>
        <w:rPr>
          <w:color w:val="231F20"/>
          <w:sz w:val="20"/>
        </w:rPr>
        <w:t>children</w:t>
      </w:r>
      <w:r>
        <w:rPr>
          <w:color w:val="231F20"/>
          <w:spacing w:val="-4"/>
          <w:sz w:val="20"/>
        </w:rPr>
        <w:t> </w:t>
      </w:r>
      <w:r>
        <w:rPr>
          <w:color w:val="231F20"/>
          <w:sz w:val="20"/>
        </w:rPr>
        <w:t>and</w:t>
      </w:r>
      <w:r>
        <w:rPr>
          <w:color w:val="231F20"/>
          <w:spacing w:val="-4"/>
          <w:sz w:val="20"/>
        </w:rPr>
        <w:t> </w:t>
      </w:r>
      <w:r>
        <w:rPr>
          <w:color w:val="231F20"/>
          <w:sz w:val="20"/>
        </w:rPr>
        <w:t>adolescents.</w:t>
      </w:r>
      <w:r>
        <w:rPr>
          <w:color w:val="231F20"/>
          <w:spacing w:val="-5"/>
          <w:sz w:val="20"/>
        </w:rPr>
        <w:t> </w:t>
      </w:r>
      <w:r>
        <w:rPr>
          <w:i/>
          <w:color w:val="231F20"/>
          <w:sz w:val="20"/>
        </w:rPr>
        <w:t>Life,</w:t>
      </w:r>
      <w:r>
        <w:rPr>
          <w:i/>
          <w:color w:val="231F20"/>
          <w:spacing w:val="-4"/>
          <w:sz w:val="20"/>
        </w:rPr>
        <w:t> </w:t>
      </w:r>
      <w:r>
        <w:rPr>
          <w:i/>
          <w:color w:val="231F20"/>
          <w:sz w:val="20"/>
        </w:rPr>
        <w:t>12</w:t>
      </w:r>
      <w:r>
        <w:rPr>
          <w:color w:val="231F20"/>
          <w:sz w:val="20"/>
        </w:rPr>
        <w:t>(2),</w:t>
      </w:r>
      <w:r>
        <w:rPr>
          <w:color w:val="231F20"/>
          <w:spacing w:val="-4"/>
          <w:sz w:val="20"/>
        </w:rPr>
        <w:t> </w:t>
      </w:r>
      <w:r>
        <w:rPr>
          <w:color w:val="231F20"/>
          <w:sz w:val="20"/>
        </w:rPr>
        <w:t>285.</w:t>
      </w:r>
      <w:r>
        <w:rPr>
          <w:color w:val="231F20"/>
          <w:spacing w:val="-4"/>
          <w:sz w:val="20"/>
        </w:rPr>
        <w:t> </w:t>
      </w:r>
      <w:hyperlink r:id="rId116">
        <w:r>
          <w:rPr>
            <w:color w:val="205E9E"/>
            <w:sz w:val="20"/>
          </w:rPr>
          <w:t>https://doi.</w:t>
        </w:r>
      </w:hyperlink>
      <w:r>
        <w:rPr>
          <w:color w:val="205E9E"/>
          <w:sz w:val="20"/>
        </w:rPr>
        <w:t> </w:t>
      </w:r>
      <w:hyperlink r:id="rId116">
        <w:r>
          <w:rPr>
            <w:color w:val="205E9E"/>
            <w:spacing w:val="-2"/>
            <w:sz w:val="20"/>
            <w:u w:val="single" w:color="205E9E"/>
          </w:rPr>
          <w:t>org/10.3390/life12020285</w:t>
        </w:r>
      </w:hyperlink>
    </w:p>
    <w:p>
      <w:pPr>
        <w:spacing w:line="249" w:lineRule="auto" w:before="50"/>
        <w:ind w:left="680" w:right="504" w:hanging="360"/>
        <w:jc w:val="left"/>
        <w:rPr>
          <w:sz w:val="20"/>
        </w:rPr>
      </w:pPr>
      <w:r>
        <w:rPr>
          <w:color w:val="231F20"/>
          <w:position w:val="7"/>
          <w:sz w:val="11"/>
        </w:rPr>
        <w:t>18.</w:t>
      </w:r>
      <w:r>
        <w:rPr>
          <w:color w:val="231F20"/>
          <w:spacing w:val="80"/>
          <w:position w:val="7"/>
          <w:sz w:val="11"/>
        </w:rPr>
        <w:t>  </w:t>
      </w:r>
      <w:r>
        <w:rPr>
          <w:color w:val="231F20"/>
          <w:sz w:val="20"/>
        </w:rPr>
        <w:t>Fitzgerald, D.</w:t>
      </w:r>
      <w:r>
        <w:rPr>
          <w:color w:val="231F20"/>
          <w:spacing w:val="-5"/>
          <w:sz w:val="20"/>
        </w:rPr>
        <w:t> </w:t>
      </w:r>
      <w:r>
        <w:rPr>
          <w:color w:val="231F20"/>
          <w:sz w:val="20"/>
        </w:rPr>
        <w:t>A., Nunn, K., &amp; Isaacs, D. (2021). What we have learnt about trauma, loss and grief for children</w:t>
      </w:r>
      <w:r>
        <w:rPr>
          <w:color w:val="231F20"/>
          <w:spacing w:val="-4"/>
          <w:sz w:val="20"/>
        </w:rPr>
        <w:t> </w:t>
      </w:r>
      <w:r>
        <w:rPr>
          <w:color w:val="231F20"/>
          <w:sz w:val="20"/>
        </w:rPr>
        <w:t>in</w:t>
      </w:r>
      <w:r>
        <w:rPr>
          <w:color w:val="231F20"/>
          <w:spacing w:val="-4"/>
          <w:sz w:val="20"/>
        </w:rPr>
        <w:t> </w:t>
      </w:r>
      <w:r>
        <w:rPr>
          <w:color w:val="231F20"/>
          <w:sz w:val="20"/>
        </w:rPr>
        <w:t>response</w:t>
      </w:r>
      <w:r>
        <w:rPr>
          <w:color w:val="231F20"/>
          <w:spacing w:val="-4"/>
          <w:sz w:val="20"/>
        </w:rPr>
        <w:t> </w:t>
      </w:r>
      <w:r>
        <w:rPr>
          <w:color w:val="231F20"/>
          <w:sz w:val="20"/>
        </w:rPr>
        <w:t>to</w:t>
      </w:r>
      <w:r>
        <w:rPr>
          <w:color w:val="231F20"/>
          <w:spacing w:val="-4"/>
          <w:sz w:val="20"/>
        </w:rPr>
        <w:t> </w:t>
      </w:r>
      <w:r>
        <w:rPr>
          <w:color w:val="231F20"/>
          <w:sz w:val="20"/>
        </w:rPr>
        <w:t>COVID-19.</w:t>
      </w:r>
      <w:r>
        <w:rPr>
          <w:color w:val="231F20"/>
          <w:spacing w:val="-4"/>
          <w:sz w:val="20"/>
        </w:rPr>
        <w:t> </w:t>
      </w:r>
      <w:r>
        <w:rPr>
          <w:i/>
          <w:color w:val="231F20"/>
          <w:sz w:val="20"/>
        </w:rPr>
        <w:t>Paediatric</w:t>
      </w:r>
      <w:r>
        <w:rPr>
          <w:i/>
          <w:color w:val="231F20"/>
          <w:spacing w:val="-4"/>
          <w:sz w:val="20"/>
        </w:rPr>
        <w:t> </w:t>
      </w:r>
      <w:r>
        <w:rPr>
          <w:i/>
          <w:color w:val="231F20"/>
          <w:sz w:val="20"/>
        </w:rPr>
        <w:t>Respiratory</w:t>
      </w:r>
      <w:r>
        <w:rPr>
          <w:i/>
          <w:color w:val="231F20"/>
          <w:spacing w:val="-4"/>
          <w:sz w:val="20"/>
        </w:rPr>
        <w:t> </w:t>
      </w:r>
      <w:r>
        <w:rPr>
          <w:i/>
          <w:color w:val="231F20"/>
          <w:sz w:val="20"/>
        </w:rPr>
        <w:t>Reviews,</w:t>
      </w:r>
      <w:r>
        <w:rPr>
          <w:i/>
          <w:color w:val="231F20"/>
          <w:spacing w:val="-4"/>
          <w:sz w:val="20"/>
        </w:rPr>
        <w:t> </w:t>
      </w:r>
      <w:r>
        <w:rPr>
          <w:i/>
          <w:color w:val="231F20"/>
          <w:sz w:val="20"/>
        </w:rPr>
        <w:t>39</w:t>
      </w:r>
      <w:r>
        <w:rPr>
          <w:color w:val="231F20"/>
          <w:sz w:val="20"/>
        </w:rPr>
        <w:t>,</w:t>
      </w:r>
      <w:r>
        <w:rPr>
          <w:color w:val="231F20"/>
          <w:spacing w:val="-4"/>
          <w:sz w:val="20"/>
        </w:rPr>
        <w:t> </w:t>
      </w:r>
      <w:r>
        <w:rPr>
          <w:color w:val="231F20"/>
          <w:sz w:val="20"/>
        </w:rPr>
        <w:t>16-21.</w:t>
      </w:r>
      <w:r>
        <w:rPr>
          <w:color w:val="231F20"/>
          <w:spacing w:val="-4"/>
          <w:sz w:val="20"/>
        </w:rPr>
        <w:t> </w:t>
      </w:r>
      <w:hyperlink r:id="rId117">
        <w:r>
          <w:rPr>
            <w:color w:val="205E9E"/>
            <w:sz w:val="20"/>
            <w:u w:val="single" w:color="205E9E"/>
          </w:rPr>
          <w:t>https://doi.org/10.1016/j.</w:t>
        </w:r>
      </w:hyperlink>
      <w:r>
        <w:rPr>
          <w:color w:val="205E9E"/>
          <w:sz w:val="20"/>
        </w:rPr>
        <w:t> </w:t>
      </w:r>
      <w:hyperlink r:id="rId117">
        <w:r>
          <w:rPr>
            <w:color w:val="205E9E"/>
            <w:spacing w:val="-2"/>
            <w:sz w:val="20"/>
            <w:u w:val="single" w:color="205E9E"/>
          </w:rPr>
          <w:t>prrv.2021.05.009</w:t>
        </w:r>
      </w:hyperlink>
    </w:p>
    <w:p>
      <w:pPr>
        <w:pStyle w:val="BodyText"/>
        <w:rPr>
          <w:sz w:val="20"/>
        </w:rPr>
      </w:pPr>
    </w:p>
    <w:p>
      <w:pPr>
        <w:pStyle w:val="BodyText"/>
        <w:spacing w:before="2"/>
        <w:rPr>
          <w:sz w:val="23"/>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68064">
                <wp:simplePos x="0" y="0"/>
                <wp:positionH relativeFrom="page">
                  <wp:posOffset>6686867</wp:posOffset>
                </wp:positionH>
                <wp:positionV relativeFrom="paragraph">
                  <wp:posOffset>27682</wp:posOffset>
                </wp:positionV>
                <wp:extent cx="393700" cy="60325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21</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68064" type="#_x0000_t202" id="docshape104"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21</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68576">
                <wp:simplePos x="0" y="0"/>
                <wp:positionH relativeFrom="page">
                  <wp:posOffset>0</wp:posOffset>
                </wp:positionH>
                <wp:positionV relativeFrom="page">
                  <wp:posOffset>0</wp:posOffset>
                </wp:positionV>
                <wp:extent cx="594360" cy="1005840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68576" id="docshape105"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931165</wp:posOffset>
                </wp:positionH>
                <wp:positionV relativeFrom="page">
                  <wp:posOffset>347473</wp:posOffset>
                </wp:positionV>
                <wp:extent cx="1929764" cy="36957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69088" id="docshape106"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spacing w:line="249" w:lineRule="auto" w:before="0"/>
        <w:ind w:left="680" w:right="652" w:hanging="360"/>
        <w:jc w:val="left"/>
        <w:rPr>
          <w:sz w:val="20"/>
        </w:rPr>
      </w:pPr>
      <w:r>
        <w:rPr/>
        <mc:AlternateContent>
          <mc:Choice Requires="wps">
            <w:drawing>
              <wp:anchor distT="0" distB="0" distL="0" distR="0" allowOverlap="1" layoutInCell="1" locked="0" behindDoc="0" simplePos="0" relativeHeight="15769600">
                <wp:simplePos x="0" y="0"/>
                <wp:positionH relativeFrom="page">
                  <wp:posOffset>1257300</wp:posOffset>
                </wp:positionH>
                <wp:positionV relativeFrom="paragraph">
                  <wp:posOffset>589780</wp:posOffset>
                </wp:positionV>
                <wp:extent cx="67564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675640" cy="1270"/>
                        </a:xfrm>
                        <a:custGeom>
                          <a:avLst/>
                          <a:gdLst/>
                          <a:ahLst/>
                          <a:cxnLst/>
                          <a:rect l="l" t="t" r="r" b="b"/>
                          <a:pathLst>
                            <a:path w="675640" h="0">
                              <a:moveTo>
                                <a:pt x="0" y="0"/>
                              </a:moveTo>
                              <a:lnTo>
                                <a:pt x="675309" y="0"/>
                              </a:lnTo>
                            </a:path>
                          </a:pathLst>
                        </a:custGeom>
                        <a:ln w="9296">
                          <a:solidFill>
                            <a:srgbClr val="205E9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99pt,46.439411pt" to="152.174pt,46.439411pt" stroked="true" strokeweight=".732pt" strokecolor="#205e9e">
                <v:stroke dashstyle="solid"/>
                <w10:wrap type="none"/>
              </v:line>
            </w:pict>
          </mc:Fallback>
        </mc:AlternateContent>
      </w:r>
      <w:r>
        <w:rPr>
          <w:color w:val="231F20"/>
          <w:position w:val="7"/>
          <w:sz w:val="11"/>
        </w:rPr>
        <w:t>19.</w:t>
      </w:r>
      <w:r>
        <w:rPr>
          <w:color w:val="231F20"/>
          <w:spacing w:val="64"/>
          <w:position w:val="7"/>
          <w:sz w:val="11"/>
        </w:rPr>
        <w:t>  </w:t>
      </w:r>
      <w:r>
        <w:rPr>
          <w:color w:val="231F20"/>
          <w:sz w:val="20"/>
        </w:rPr>
        <w:t>Office</w:t>
      </w:r>
      <w:r>
        <w:rPr>
          <w:color w:val="231F20"/>
          <w:spacing w:val="-2"/>
          <w:sz w:val="20"/>
        </w:rPr>
        <w:t> </w:t>
      </w:r>
      <w:r>
        <w:rPr>
          <w:color w:val="231F20"/>
          <w:sz w:val="20"/>
        </w:rPr>
        <w:t>of</w:t>
      </w:r>
      <w:r>
        <w:rPr>
          <w:color w:val="231F20"/>
          <w:spacing w:val="-2"/>
          <w:sz w:val="20"/>
        </w:rPr>
        <w:t> </w:t>
      </w:r>
      <w:r>
        <w:rPr>
          <w:color w:val="231F20"/>
          <w:sz w:val="20"/>
        </w:rPr>
        <w:t>the</w:t>
      </w:r>
      <w:r>
        <w:rPr>
          <w:color w:val="231F20"/>
          <w:spacing w:val="-2"/>
          <w:sz w:val="20"/>
        </w:rPr>
        <w:t> </w:t>
      </w:r>
      <w:r>
        <w:rPr>
          <w:color w:val="231F20"/>
          <w:sz w:val="20"/>
        </w:rPr>
        <w:t>Surgeon</w:t>
      </w:r>
      <w:r>
        <w:rPr>
          <w:color w:val="231F20"/>
          <w:spacing w:val="-2"/>
          <w:sz w:val="20"/>
        </w:rPr>
        <w:t> </w:t>
      </w:r>
      <w:r>
        <w:rPr>
          <w:color w:val="231F20"/>
          <w:sz w:val="20"/>
        </w:rPr>
        <w:t>General,</w:t>
      </w:r>
      <w:r>
        <w:rPr>
          <w:color w:val="231F20"/>
          <w:spacing w:val="-2"/>
          <w:sz w:val="20"/>
        </w:rPr>
        <w:t> </w:t>
      </w:r>
      <w:r>
        <w:rPr>
          <w:color w:val="231F20"/>
          <w:sz w:val="20"/>
        </w:rPr>
        <w:t>U.S.</w:t>
      </w:r>
      <w:r>
        <w:rPr>
          <w:color w:val="231F20"/>
          <w:spacing w:val="-2"/>
          <w:sz w:val="20"/>
        </w:rPr>
        <w:t> </w:t>
      </w:r>
      <w:r>
        <w:rPr>
          <w:color w:val="231F20"/>
          <w:sz w:val="20"/>
        </w:rPr>
        <w:t>Department</w:t>
      </w:r>
      <w:r>
        <w:rPr>
          <w:color w:val="231F20"/>
          <w:spacing w:val="-2"/>
          <w:sz w:val="20"/>
        </w:rPr>
        <w:t> </w:t>
      </w:r>
      <w:r>
        <w:rPr>
          <w:color w:val="231F20"/>
          <w:sz w:val="20"/>
        </w:rPr>
        <w:t>of</w:t>
      </w:r>
      <w:r>
        <w:rPr>
          <w:color w:val="231F20"/>
          <w:spacing w:val="-2"/>
          <w:sz w:val="20"/>
        </w:rPr>
        <w:t> </w:t>
      </w:r>
      <w:r>
        <w:rPr>
          <w:color w:val="231F20"/>
          <w:sz w:val="20"/>
        </w:rPr>
        <w:t>Health</w:t>
      </w:r>
      <w:r>
        <w:rPr>
          <w:color w:val="231F20"/>
          <w:spacing w:val="-2"/>
          <w:sz w:val="20"/>
        </w:rPr>
        <w:t> </w:t>
      </w:r>
      <w:r>
        <w:rPr>
          <w:color w:val="231F20"/>
          <w:sz w:val="20"/>
        </w:rPr>
        <w:t>and</w:t>
      </w:r>
      <w:r>
        <w:rPr>
          <w:color w:val="231F20"/>
          <w:spacing w:val="-2"/>
          <w:sz w:val="20"/>
        </w:rPr>
        <w:t> </w:t>
      </w:r>
      <w:r>
        <w:rPr>
          <w:color w:val="231F20"/>
          <w:sz w:val="20"/>
        </w:rPr>
        <w:t>Human</w:t>
      </w:r>
      <w:r>
        <w:rPr>
          <w:color w:val="231F20"/>
          <w:spacing w:val="-2"/>
          <w:sz w:val="20"/>
        </w:rPr>
        <w:t> </w:t>
      </w:r>
      <w:r>
        <w:rPr>
          <w:color w:val="231F20"/>
          <w:sz w:val="20"/>
        </w:rPr>
        <w:t>Services.</w:t>
      </w:r>
      <w:r>
        <w:rPr>
          <w:color w:val="231F20"/>
          <w:spacing w:val="-2"/>
          <w:sz w:val="20"/>
        </w:rPr>
        <w:t> </w:t>
      </w:r>
      <w:r>
        <w:rPr>
          <w:color w:val="231F20"/>
          <w:sz w:val="20"/>
        </w:rPr>
        <w:t>(2023).</w:t>
      </w:r>
      <w:r>
        <w:rPr>
          <w:color w:val="231F20"/>
          <w:spacing w:val="-3"/>
          <w:sz w:val="20"/>
        </w:rPr>
        <w:t> </w:t>
      </w:r>
      <w:r>
        <w:rPr>
          <w:i/>
          <w:color w:val="231F20"/>
          <w:sz w:val="20"/>
        </w:rPr>
        <w:t>Our</w:t>
      </w:r>
      <w:r>
        <w:rPr>
          <w:i/>
          <w:color w:val="231F20"/>
          <w:spacing w:val="-2"/>
          <w:sz w:val="20"/>
        </w:rPr>
        <w:t> </w:t>
      </w:r>
      <w:r>
        <w:rPr>
          <w:i/>
          <w:color w:val="231F20"/>
          <w:sz w:val="20"/>
        </w:rPr>
        <w:t>epidemic</w:t>
      </w:r>
      <w:r>
        <w:rPr>
          <w:i/>
          <w:color w:val="231F20"/>
          <w:sz w:val="20"/>
        </w:rPr>
        <w:t> of loneliness and isolation: The U.S. Surgeon General’s advisory on the healing effects of social connection</w:t>
      </w:r>
      <w:r>
        <w:rPr>
          <w:i/>
          <w:color w:val="231F20"/>
          <w:spacing w:val="-11"/>
          <w:sz w:val="20"/>
        </w:rPr>
        <w:t> </w:t>
      </w:r>
      <w:r>
        <w:rPr>
          <w:i/>
          <w:color w:val="231F20"/>
          <w:sz w:val="20"/>
        </w:rPr>
        <w:t>and</w:t>
      </w:r>
      <w:r>
        <w:rPr>
          <w:i/>
          <w:color w:val="231F20"/>
          <w:spacing w:val="-11"/>
          <w:sz w:val="20"/>
        </w:rPr>
        <w:t> </w:t>
      </w:r>
      <w:r>
        <w:rPr>
          <w:i/>
          <w:color w:val="231F20"/>
          <w:sz w:val="20"/>
        </w:rPr>
        <w:t>community</w:t>
      </w:r>
      <w:r>
        <w:rPr>
          <w:color w:val="231F20"/>
          <w:sz w:val="20"/>
        </w:rPr>
        <w:t>.</w:t>
      </w:r>
      <w:r>
        <w:rPr>
          <w:color w:val="231F20"/>
          <w:spacing w:val="-11"/>
          <w:sz w:val="20"/>
        </w:rPr>
        <w:t> </w:t>
      </w:r>
      <w:hyperlink r:id="rId9">
        <w:r>
          <w:rPr>
            <w:color w:val="205E9E"/>
            <w:sz w:val="20"/>
            <w:u w:val="single" w:color="205E9E"/>
          </w:rPr>
          <w:t>https://www.hhs.gov/sites/default/files/surgeon-general-social-connection-</w:t>
        </w:r>
      </w:hyperlink>
      <w:r>
        <w:rPr>
          <w:color w:val="205E9E"/>
          <w:sz w:val="20"/>
        </w:rPr>
        <w:t> </w:t>
      </w:r>
      <w:hyperlink r:id="rId9">
        <w:r>
          <w:rPr>
            <w:color w:val="205E9E"/>
            <w:spacing w:val="-2"/>
            <w:sz w:val="20"/>
          </w:rPr>
          <w:t>advisory.pdf</w:t>
        </w:r>
      </w:hyperlink>
    </w:p>
    <w:p>
      <w:pPr>
        <w:spacing w:line="249" w:lineRule="auto" w:before="50"/>
        <w:ind w:left="680" w:right="1136" w:hanging="360"/>
        <w:jc w:val="both"/>
        <w:rPr>
          <w:sz w:val="20"/>
        </w:rPr>
      </w:pPr>
      <w:r>
        <w:rPr/>
        <mc:AlternateContent>
          <mc:Choice Requires="wps">
            <w:drawing>
              <wp:anchor distT="0" distB="0" distL="0" distR="0" allowOverlap="1" layoutInCell="1" locked="0" behindDoc="0" simplePos="0" relativeHeight="15770112">
                <wp:simplePos x="0" y="0"/>
                <wp:positionH relativeFrom="page">
                  <wp:posOffset>1963552</wp:posOffset>
                </wp:positionH>
                <wp:positionV relativeFrom="paragraph">
                  <wp:posOffset>621530</wp:posOffset>
                </wp:positionV>
                <wp:extent cx="2478405"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2478405" cy="1270"/>
                        </a:xfrm>
                        <a:custGeom>
                          <a:avLst/>
                          <a:gdLst/>
                          <a:ahLst/>
                          <a:cxnLst/>
                          <a:rect l="l" t="t" r="r" b="b"/>
                          <a:pathLst>
                            <a:path w="2478405" h="0">
                              <a:moveTo>
                                <a:pt x="0" y="0"/>
                              </a:moveTo>
                              <a:lnTo>
                                <a:pt x="2478354" y="0"/>
                              </a:lnTo>
                            </a:path>
                          </a:pathLst>
                        </a:custGeom>
                        <a:ln w="9296">
                          <a:solidFill>
                            <a:srgbClr val="205E9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112" from="154.610397pt,48.939381pt" to="349.756397pt,48.939381pt" stroked="true" strokeweight=".732pt" strokecolor="#205e9e">
                <v:stroke dashstyle="solid"/>
                <w10:wrap type="none"/>
              </v:line>
            </w:pict>
          </mc:Fallback>
        </mc:AlternateContent>
      </w:r>
      <w:r>
        <w:rPr>
          <w:color w:val="231F20"/>
          <w:position w:val="7"/>
          <w:sz w:val="11"/>
        </w:rPr>
        <w:t>20.</w:t>
      </w:r>
      <w:r>
        <w:rPr>
          <w:color w:val="231F20"/>
          <w:spacing w:val="40"/>
          <w:position w:val="7"/>
          <w:sz w:val="11"/>
        </w:rPr>
        <w:t>  </w:t>
      </w:r>
      <w:r>
        <w:rPr>
          <w:color w:val="231F20"/>
          <w:sz w:val="20"/>
        </w:rPr>
        <w:t>Joseph, C.</w:t>
      </w:r>
      <w:r>
        <w:rPr>
          <w:color w:val="231F20"/>
          <w:spacing w:val="-10"/>
          <w:sz w:val="20"/>
        </w:rPr>
        <w:t> </w:t>
      </w:r>
      <w:r>
        <w:rPr>
          <w:color w:val="231F20"/>
          <w:sz w:val="20"/>
        </w:rPr>
        <w:t>A., O’Shea, B. Q., Eastman, M. R., Finlay, J. M., &amp; Kobayashi, L. C. (2022). Physical isolation</w:t>
      </w:r>
      <w:r>
        <w:rPr>
          <w:color w:val="231F20"/>
          <w:spacing w:val="-1"/>
          <w:sz w:val="20"/>
        </w:rPr>
        <w:t> </w:t>
      </w:r>
      <w:r>
        <w:rPr>
          <w:color w:val="231F20"/>
          <w:sz w:val="20"/>
        </w:rPr>
        <w:t>and</w:t>
      </w:r>
      <w:r>
        <w:rPr>
          <w:color w:val="231F20"/>
          <w:spacing w:val="-1"/>
          <w:sz w:val="20"/>
        </w:rPr>
        <w:t> </w:t>
      </w:r>
      <w:r>
        <w:rPr>
          <w:color w:val="231F20"/>
          <w:sz w:val="20"/>
        </w:rPr>
        <w:t>mental</w:t>
      </w:r>
      <w:r>
        <w:rPr>
          <w:color w:val="231F20"/>
          <w:spacing w:val="-1"/>
          <w:sz w:val="20"/>
        </w:rPr>
        <w:t> </w:t>
      </w:r>
      <w:r>
        <w:rPr>
          <w:color w:val="231F20"/>
          <w:sz w:val="20"/>
        </w:rPr>
        <w:t>health</w:t>
      </w:r>
      <w:r>
        <w:rPr>
          <w:color w:val="231F20"/>
          <w:spacing w:val="-1"/>
          <w:sz w:val="20"/>
        </w:rPr>
        <w:t> </w:t>
      </w:r>
      <w:r>
        <w:rPr>
          <w:color w:val="231F20"/>
          <w:sz w:val="20"/>
        </w:rPr>
        <w:t>among</w:t>
      </w:r>
      <w:r>
        <w:rPr>
          <w:color w:val="231F20"/>
          <w:spacing w:val="-1"/>
          <w:sz w:val="20"/>
        </w:rPr>
        <w:t> </w:t>
      </w:r>
      <w:r>
        <w:rPr>
          <w:color w:val="231F20"/>
          <w:sz w:val="20"/>
        </w:rPr>
        <w:t>older</w:t>
      </w:r>
      <w:r>
        <w:rPr>
          <w:color w:val="231F20"/>
          <w:spacing w:val="-1"/>
          <w:sz w:val="20"/>
        </w:rPr>
        <w:t> </w:t>
      </w:r>
      <w:r>
        <w:rPr>
          <w:color w:val="231F20"/>
          <w:sz w:val="20"/>
        </w:rPr>
        <w:t>US</w:t>
      </w:r>
      <w:r>
        <w:rPr>
          <w:color w:val="231F20"/>
          <w:spacing w:val="-1"/>
          <w:sz w:val="20"/>
        </w:rPr>
        <w:t> </w:t>
      </w:r>
      <w:r>
        <w:rPr>
          <w:color w:val="231F20"/>
          <w:sz w:val="20"/>
        </w:rPr>
        <w:t>adults</w:t>
      </w:r>
      <w:r>
        <w:rPr>
          <w:color w:val="231F20"/>
          <w:spacing w:val="-1"/>
          <w:sz w:val="20"/>
        </w:rPr>
        <w:t> </w:t>
      </w:r>
      <w:r>
        <w:rPr>
          <w:color w:val="231F20"/>
          <w:sz w:val="20"/>
        </w:rPr>
        <w:t>during</w:t>
      </w:r>
      <w:r>
        <w:rPr>
          <w:color w:val="231F20"/>
          <w:spacing w:val="-1"/>
          <w:sz w:val="20"/>
        </w:rPr>
        <w:t> </w:t>
      </w:r>
      <w:r>
        <w:rPr>
          <w:color w:val="231F20"/>
          <w:sz w:val="20"/>
        </w:rPr>
        <w:t>the</w:t>
      </w:r>
      <w:r>
        <w:rPr>
          <w:color w:val="231F20"/>
          <w:spacing w:val="-1"/>
          <w:sz w:val="20"/>
        </w:rPr>
        <w:t> </w:t>
      </w:r>
      <w:r>
        <w:rPr>
          <w:color w:val="231F20"/>
          <w:sz w:val="20"/>
        </w:rPr>
        <w:t>COVID-19</w:t>
      </w:r>
      <w:r>
        <w:rPr>
          <w:color w:val="231F20"/>
          <w:spacing w:val="-1"/>
          <w:sz w:val="20"/>
        </w:rPr>
        <w:t> </w:t>
      </w:r>
      <w:r>
        <w:rPr>
          <w:color w:val="231F20"/>
          <w:sz w:val="20"/>
        </w:rPr>
        <w:t>pandemic:</w:t>
      </w:r>
      <w:r>
        <w:rPr>
          <w:color w:val="231F20"/>
          <w:spacing w:val="-1"/>
          <w:sz w:val="20"/>
        </w:rPr>
        <w:t> </w:t>
      </w:r>
      <w:r>
        <w:rPr>
          <w:color w:val="231F20"/>
          <w:sz w:val="20"/>
        </w:rPr>
        <w:t>Longitudinal findings</w:t>
      </w:r>
      <w:r>
        <w:rPr>
          <w:color w:val="231F20"/>
          <w:spacing w:val="-7"/>
          <w:sz w:val="20"/>
        </w:rPr>
        <w:t> </w:t>
      </w:r>
      <w:r>
        <w:rPr>
          <w:color w:val="231F20"/>
          <w:sz w:val="20"/>
        </w:rPr>
        <w:t>from</w:t>
      </w:r>
      <w:r>
        <w:rPr>
          <w:color w:val="231F20"/>
          <w:spacing w:val="-7"/>
          <w:sz w:val="20"/>
        </w:rPr>
        <w:t> </w:t>
      </w:r>
      <w:r>
        <w:rPr>
          <w:color w:val="231F20"/>
          <w:sz w:val="20"/>
        </w:rPr>
        <w:t>the</w:t>
      </w:r>
      <w:r>
        <w:rPr>
          <w:color w:val="231F20"/>
          <w:spacing w:val="-7"/>
          <w:sz w:val="20"/>
        </w:rPr>
        <w:t> </w:t>
      </w:r>
      <w:r>
        <w:rPr>
          <w:color w:val="231F20"/>
          <w:sz w:val="20"/>
        </w:rPr>
        <w:t>COVID-19</w:t>
      </w:r>
      <w:r>
        <w:rPr>
          <w:color w:val="231F20"/>
          <w:spacing w:val="-7"/>
          <w:sz w:val="20"/>
        </w:rPr>
        <w:t> </w:t>
      </w:r>
      <w:r>
        <w:rPr>
          <w:color w:val="231F20"/>
          <w:sz w:val="20"/>
        </w:rPr>
        <w:t>coping</w:t>
      </w:r>
      <w:r>
        <w:rPr>
          <w:color w:val="231F20"/>
          <w:spacing w:val="-7"/>
          <w:sz w:val="20"/>
        </w:rPr>
        <w:t> </w:t>
      </w:r>
      <w:r>
        <w:rPr>
          <w:color w:val="231F20"/>
          <w:sz w:val="20"/>
        </w:rPr>
        <w:t>study.</w:t>
      </w:r>
      <w:r>
        <w:rPr>
          <w:color w:val="231F20"/>
          <w:spacing w:val="-7"/>
          <w:sz w:val="20"/>
        </w:rPr>
        <w:t> </w:t>
      </w:r>
      <w:r>
        <w:rPr>
          <w:i/>
          <w:color w:val="231F20"/>
          <w:sz w:val="20"/>
        </w:rPr>
        <w:t>Social</w:t>
      </w:r>
      <w:r>
        <w:rPr>
          <w:i/>
          <w:color w:val="231F20"/>
          <w:spacing w:val="-7"/>
          <w:sz w:val="20"/>
        </w:rPr>
        <w:t> </w:t>
      </w:r>
      <w:r>
        <w:rPr>
          <w:i/>
          <w:color w:val="231F20"/>
          <w:sz w:val="20"/>
        </w:rPr>
        <w:t>Psychiatry</w:t>
      </w:r>
      <w:r>
        <w:rPr>
          <w:i/>
          <w:color w:val="231F20"/>
          <w:spacing w:val="-7"/>
          <w:sz w:val="20"/>
        </w:rPr>
        <w:t> </w:t>
      </w:r>
      <w:r>
        <w:rPr>
          <w:i/>
          <w:color w:val="231F20"/>
          <w:sz w:val="20"/>
        </w:rPr>
        <w:t>and</w:t>
      </w:r>
      <w:r>
        <w:rPr>
          <w:i/>
          <w:color w:val="231F20"/>
          <w:spacing w:val="-7"/>
          <w:sz w:val="20"/>
        </w:rPr>
        <w:t> </w:t>
      </w:r>
      <w:r>
        <w:rPr>
          <w:i/>
          <w:color w:val="231F20"/>
          <w:sz w:val="20"/>
        </w:rPr>
        <w:t>Psychiatric</w:t>
      </w:r>
      <w:r>
        <w:rPr>
          <w:i/>
          <w:color w:val="231F20"/>
          <w:spacing w:val="-7"/>
          <w:sz w:val="20"/>
        </w:rPr>
        <w:t> </w:t>
      </w:r>
      <w:r>
        <w:rPr>
          <w:i/>
          <w:color w:val="231F20"/>
          <w:sz w:val="20"/>
        </w:rPr>
        <w:t>Epidemiology,</w:t>
      </w:r>
      <w:r>
        <w:rPr>
          <w:i/>
          <w:color w:val="231F20"/>
          <w:spacing w:val="-7"/>
          <w:sz w:val="20"/>
        </w:rPr>
        <w:t> </w:t>
      </w:r>
      <w:r>
        <w:rPr>
          <w:i/>
          <w:color w:val="231F20"/>
          <w:sz w:val="20"/>
        </w:rPr>
        <w:t>57</w:t>
      </w:r>
      <w:r>
        <w:rPr>
          <w:color w:val="231F20"/>
          <w:sz w:val="20"/>
        </w:rPr>
        <w:t>(6), 1273–1282. </w:t>
      </w:r>
      <w:hyperlink r:id="rId118">
        <w:r>
          <w:rPr>
            <w:color w:val="205E9E"/>
            <w:sz w:val="20"/>
          </w:rPr>
          <w:t>https://doi.org/10.1007/s00127-022-02248-4</w:t>
        </w:r>
      </w:hyperlink>
    </w:p>
    <w:p>
      <w:pPr>
        <w:spacing w:line="249" w:lineRule="auto" w:before="50"/>
        <w:ind w:left="680" w:right="705" w:hanging="360"/>
        <w:jc w:val="left"/>
        <w:rPr>
          <w:sz w:val="20"/>
        </w:rPr>
      </w:pPr>
      <w:r>
        <w:rPr>
          <w:color w:val="231F20"/>
          <w:position w:val="7"/>
          <w:sz w:val="11"/>
        </w:rPr>
        <w:t>21.</w:t>
      </w:r>
      <w:r>
        <w:rPr>
          <w:color w:val="231F20"/>
          <w:spacing w:val="77"/>
          <w:position w:val="7"/>
          <w:sz w:val="11"/>
        </w:rPr>
        <w:t>  </w:t>
      </w:r>
      <w:r>
        <w:rPr>
          <w:color w:val="231F20"/>
          <w:sz w:val="20"/>
        </w:rPr>
        <w:t>Lee, J. O., Kapteyn,</w:t>
      </w:r>
      <w:r>
        <w:rPr>
          <w:color w:val="231F20"/>
          <w:spacing w:val="-8"/>
          <w:sz w:val="20"/>
        </w:rPr>
        <w:t> </w:t>
      </w:r>
      <w:r>
        <w:rPr>
          <w:color w:val="231F20"/>
          <w:sz w:val="20"/>
        </w:rPr>
        <w:t>A., Clomax,</w:t>
      </w:r>
      <w:r>
        <w:rPr>
          <w:color w:val="231F20"/>
          <w:spacing w:val="-7"/>
          <w:sz w:val="20"/>
        </w:rPr>
        <w:t> </w:t>
      </w:r>
      <w:r>
        <w:rPr>
          <w:color w:val="231F20"/>
          <w:sz w:val="20"/>
        </w:rPr>
        <w:t>A., &amp; Jin, H. (2021). Estimating influences of unemployment and underemployment</w:t>
      </w:r>
      <w:r>
        <w:rPr>
          <w:color w:val="231F20"/>
          <w:spacing w:val="-4"/>
          <w:sz w:val="20"/>
        </w:rPr>
        <w:t> </w:t>
      </w:r>
      <w:r>
        <w:rPr>
          <w:color w:val="231F20"/>
          <w:sz w:val="20"/>
        </w:rPr>
        <w:t>on</w:t>
      </w:r>
      <w:r>
        <w:rPr>
          <w:color w:val="231F20"/>
          <w:spacing w:val="-4"/>
          <w:sz w:val="20"/>
        </w:rPr>
        <w:t> </w:t>
      </w:r>
      <w:r>
        <w:rPr>
          <w:color w:val="231F20"/>
          <w:sz w:val="20"/>
        </w:rPr>
        <w:t>mental</w:t>
      </w:r>
      <w:r>
        <w:rPr>
          <w:color w:val="231F20"/>
          <w:spacing w:val="-4"/>
          <w:sz w:val="20"/>
        </w:rPr>
        <w:t> </w:t>
      </w:r>
      <w:r>
        <w:rPr>
          <w:color w:val="231F20"/>
          <w:sz w:val="20"/>
        </w:rPr>
        <w:t>health</w:t>
      </w:r>
      <w:r>
        <w:rPr>
          <w:color w:val="231F20"/>
          <w:spacing w:val="-4"/>
          <w:sz w:val="20"/>
        </w:rPr>
        <w:t> </w:t>
      </w:r>
      <w:r>
        <w:rPr>
          <w:color w:val="231F20"/>
          <w:sz w:val="20"/>
        </w:rPr>
        <w:t>during</w:t>
      </w:r>
      <w:r>
        <w:rPr>
          <w:color w:val="231F20"/>
          <w:spacing w:val="-4"/>
          <w:sz w:val="20"/>
        </w:rPr>
        <w:t> </w:t>
      </w:r>
      <w:r>
        <w:rPr>
          <w:color w:val="231F20"/>
          <w:sz w:val="20"/>
        </w:rPr>
        <w:t>the</w:t>
      </w:r>
      <w:r>
        <w:rPr>
          <w:color w:val="231F20"/>
          <w:spacing w:val="-4"/>
          <w:sz w:val="20"/>
        </w:rPr>
        <w:t> </w:t>
      </w:r>
      <w:r>
        <w:rPr>
          <w:color w:val="231F20"/>
          <w:sz w:val="20"/>
        </w:rPr>
        <w:t>COVID-19</w:t>
      </w:r>
      <w:r>
        <w:rPr>
          <w:color w:val="231F20"/>
          <w:spacing w:val="-4"/>
          <w:sz w:val="20"/>
        </w:rPr>
        <w:t> </w:t>
      </w:r>
      <w:r>
        <w:rPr>
          <w:color w:val="231F20"/>
          <w:sz w:val="20"/>
        </w:rPr>
        <w:t>pandemic:</w:t>
      </w:r>
      <w:r>
        <w:rPr>
          <w:color w:val="231F20"/>
          <w:spacing w:val="-4"/>
          <w:sz w:val="20"/>
        </w:rPr>
        <w:t> </w:t>
      </w:r>
      <w:r>
        <w:rPr>
          <w:color w:val="231F20"/>
          <w:sz w:val="20"/>
        </w:rPr>
        <w:t>Who</w:t>
      </w:r>
      <w:r>
        <w:rPr>
          <w:color w:val="231F20"/>
          <w:spacing w:val="-4"/>
          <w:sz w:val="20"/>
        </w:rPr>
        <w:t> </w:t>
      </w:r>
      <w:r>
        <w:rPr>
          <w:color w:val="231F20"/>
          <w:sz w:val="20"/>
        </w:rPr>
        <w:t>suffers</w:t>
      </w:r>
      <w:r>
        <w:rPr>
          <w:color w:val="231F20"/>
          <w:spacing w:val="-4"/>
          <w:sz w:val="20"/>
        </w:rPr>
        <w:t> </w:t>
      </w:r>
      <w:r>
        <w:rPr>
          <w:color w:val="231F20"/>
          <w:sz w:val="20"/>
        </w:rPr>
        <w:t>the</w:t>
      </w:r>
      <w:r>
        <w:rPr>
          <w:color w:val="231F20"/>
          <w:spacing w:val="-4"/>
          <w:sz w:val="20"/>
        </w:rPr>
        <w:t> </w:t>
      </w:r>
      <w:r>
        <w:rPr>
          <w:color w:val="231F20"/>
          <w:sz w:val="20"/>
        </w:rPr>
        <w:t>most?</w:t>
      </w:r>
      <w:r>
        <w:rPr>
          <w:color w:val="231F20"/>
          <w:spacing w:val="-4"/>
          <w:sz w:val="20"/>
        </w:rPr>
        <w:t> </w:t>
      </w:r>
      <w:r>
        <w:rPr>
          <w:i/>
          <w:color w:val="231F20"/>
          <w:sz w:val="20"/>
        </w:rPr>
        <w:t>Public</w:t>
      </w:r>
      <w:r>
        <w:rPr>
          <w:i/>
          <w:color w:val="231F20"/>
          <w:sz w:val="20"/>
        </w:rPr>
        <w:t> Health, 201</w:t>
      </w:r>
      <w:r>
        <w:rPr>
          <w:color w:val="231F20"/>
          <w:sz w:val="20"/>
        </w:rPr>
        <w:t>, 48–54. </w:t>
      </w:r>
      <w:hyperlink r:id="rId119">
        <w:r>
          <w:rPr>
            <w:color w:val="205E9E"/>
            <w:sz w:val="20"/>
            <w:u w:val="single" w:color="205E9E"/>
          </w:rPr>
          <w:t>https://doi.org/10.1016/j.puhe.2021.09.038</w:t>
        </w:r>
      </w:hyperlink>
    </w:p>
    <w:p>
      <w:pPr>
        <w:spacing w:line="249" w:lineRule="auto" w:before="50"/>
        <w:ind w:left="679" w:right="520" w:hanging="360"/>
        <w:jc w:val="left"/>
        <w:rPr>
          <w:sz w:val="20"/>
        </w:rPr>
      </w:pPr>
      <w:r>
        <w:rPr>
          <w:color w:val="231F20"/>
          <w:position w:val="7"/>
          <w:sz w:val="11"/>
        </w:rPr>
        <w:t>22.</w:t>
      </w:r>
      <w:r>
        <w:rPr>
          <w:color w:val="231F20"/>
          <w:spacing w:val="66"/>
          <w:position w:val="7"/>
          <w:sz w:val="11"/>
        </w:rPr>
        <w:t>  </w:t>
      </w:r>
      <w:r>
        <w:rPr>
          <w:color w:val="231F20"/>
          <w:sz w:val="20"/>
        </w:rPr>
        <w:t>Czeisler,</w:t>
      </w:r>
      <w:r>
        <w:rPr>
          <w:color w:val="231F20"/>
          <w:spacing w:val="-1"/>
          <w:sz w:val="20"/>
        </w:rPr>
        <w:t> </w:t>
      </w:r>
      <w:r>
        <w:rPr>
          <w:color w:val="231F20"/>
          <w:sz w:val="20"/>
        </w:rPr>
        <w:t>M.</w:t>
      </w:r>
      <w:r>
        <w:rPr>
          <w:color w:val="231F20"/>
          <w:spacing w:val="-1"/>
          <w:sz w:val="20"/>
        </w:rPr>
        <w:t> </w:t>
      </w:r>
      <w:r>
        <w:rPr>
          <w:color w:val="231F20"/>
          <w:sz w:val="20"/>
        </w:rPr>
        <w:t>E.,</w:t>
      </w:r>
      <w:r>
        <w:rPr>
          <w:color w:val="231F20"/>
          <w:spacing w:val="-1"/>
          <w:sz w:val="20"/>
        </w:rPr>
        <w:t> </w:t>
      </w:r>
      <w:r>
        <w:rPr>
          <w:color w:val="231F20"/>
          <w:sz w:val="20"/>
        </w:rPr>
        <w:t>Lane,</w:t>
      </w:r>
      <w:r>
        <w:rPr>
          <w:color w:val="231F20"/>
          <w:spacing w:val="-1"/>
          <w:sz w:val="20"/>
        </w:rPr>
        <w:t> </w:t>
      </w:r>
      <w:r>
        <w:rPr>
          <w:color w:val="231F20"/>
          <w:sz w:val="20"/>
        </w:rPr>
        <w:t>R.</w:t>
      </w:r>
      <w:r>
        <w:rPr>
          <w:color w:val="231F20"/>
          <w:spacing w:val="-1"/>
          <w:sz w:val="20"/>
        </w:rPr>
        <w:t> </w:t>
      </w:r>
      <w:r>
        <w:rPr>
          <w:color w:val="231F20"/>
          <w:sz w:val="20"/>
        </w:rPr>
        <w:t>I.,</w:t>
      </w:r>
      <w:r>
        <w:rPr>
          <w:color w:val="231F20"/>
          <w:spacing w:val="-1"/>
          <w:sz w:val="20"/>
        </w:rPr>
        <w:t> </w:t>
      </w:r>
      <w:r>
        <w:rPr>
          <w:color w:val="231F20"/>
          <w:sz w:val="20"/>
        </w:rPr>
        <w:t>Petrosky,</w:t>
      </w:r>
      <w:r>
        <w:rPr>
          <w:color w:val="231F20"/>
          <w:spacing w:val="-1"/>
          <w:sz w:val="20"/>
        </w:rPr>
        <w:t> </w:t>
      </w:r>
      <w:r>
        <w:rPr>
          <w:color w:val="231F20"/>
          <w:sz w:val="20"/>
        </w:rPr>
        <w:t>E.,</w:t>
      </w:r>
      <w:r>
        <w:rPr>
          <w:color w:val="231F20"/>
          <w:spacing w:val="-1"/>
          <w:sz w:val="20"/>
        </w:rPr>
        <w:t> </w:t>
      </w:r>
      <w:r>
        <w:rPr>
          <w:color w:val="231F20"/>
          <w:sz w:val="20"/>
        </w:rPr>
        <w:t>Wiley,</w:t>
      </w:r>
      <w:r>
        <w:rPr>
          <w:color w:val="231F20"/>
          <w:spacing w:val="-1"/>
          <w:sz w:val="20"/>
        </w:rPr>
        <w:t> </w:t>
      </w:r>
      <w:r>
        <w:rPr>
          <w:color w:val="231F20"/>
          <w:sz w:val="20"/>
        </w:rPr>
        <w:t>J.</w:t>
      </w:r>
      <w:r>
        <w:rPr>
          <w:color w:val="231F20"/>
          <w:spacing w:val="-1"/>
          <w:sz w:val="20"/>
        </w:rPr>
        <w:t> </w:t>
      </w:r>
      <w:r>
        <w:rPr>
          <w:color w:val="231F20"/>
          <w:sz w:val="20"/>
        </w:rPr>
        <w:t>F.,</w:t>
      </w:r>
      <w:r>
        <w:rPr>
          <w:color w:val="231F20"/>
          <w:spacing w:val="-1"/>
          <w:sz w:val="20"/>
        </w:rPr>
        <w:t> </w:t>
      </w:r>
      <w:r>
        <w:rPr>
          <w:color w:val="231F20"/>
          <w:sz w:val="20"/>
        </w:rPr>
        <w:t>Christensen,</w:t>
      </w:r>
      <w:r>
        <w:rPr>
          <w:color w:val="231F20"/>
          <w:spacing w:val="-12"/>
          <w:sz w:val="20"/>
        </w:rPr>
        <w:t> </w:t>
      </w:r>
      <w:r>
        <w:rPr>
          <w:color w:val="231F20"/>
          <w:sz w:val="20"/>
        </w:rPr>
        <w:t>A.,</w:t>
      </w:r>
      <w:r>
        <w:rPr>
          <w:color w:val="231F20"/>
          <w:spacing w:val="-1"/>
          <w:sz w:val="20"/>
        </w:rPr>
        <w:t> </w:t>
      </w:r>
      <w:r>
        <w:rPr>
          <w:color w:val="231F20"/>
          <w:sz w:val="20"/>
        </w:rPr>
        <w:t>Njai,</w:t>
      </w:r>
      <w:r>
        <w:rPr>
          <w:color w:val="231F20"/>
          <w:spacing w:val="-1"/>
          <w:sz w:val="20"/>
        </w:rPr>
        <w:t> </w:t>
      </w:r>
      <w:r>
        <w:rPr>
          <w:color w:val="231F20"/>
          <w:sz w:val="20"/>
        </w:rPr>
        <w:t>R.,</w:t>
      </w:r>
      <w:r>
        <w:rPr>
          <w:color w:val="231F20"/>
          <w:spacing w:val="-1"/>
          <w:sz w:val="20"/>
        </w:rPr>
        <w:t> </w:t>
      </w:r>
      <w:r>
        <w:rPr>
          <w:color w:val="231F20"/>
          <w:sz w:val="20"/>
        </w:rPr>
        <w:t>Weaver,</w:t>
      </w:r>
      <w:r>
        <w:rPr>
          <w:color w:val="231F20"/>
          <w:spacing w:val="-1"/>
          <w:sz w:val="20"/>
        </w:rPr>
        <w:t> </w:t>
      </w:r>
      <w:r>
        <w:rPr>
          <w:color w:val="231F20"/>
          <w:sz w:val="20"/>
        </w:rPr>
        <w:t>M.</w:t>
      </w:r>
      <w:r>
        <w:rPr>
          <w:color w:val="231F20"/>
          <w:spacing w:val="-1"/>
          <w:sz w:val="20"/>
        </w:rPr>
        <w:t> </w:t>
      </w:r>
      <w:r>
        <w:rPr>
          <w:color w:val="231F20"/>
          <w:sz w:val="20"/>
        </w:rPr>
        <w:t>D.,</w:t>
      </w:r>
      <w:r>
        <w:rPr>
          <w:color w:val="231F20"/>
          <w:spacing w:val="-1"/>
          <w:sz w:val="20"/>
        </w:rPr>
        <w:t> </w:t>
      </w:r>
      <w:r>
        <w:rPr>
          <w:color w:val="231F20"/>
          <w:sz w:val="20"/>
        </w:rPr>
        <w:t>Robbins, R., Facer-Childs, E. R., Barger, L. K., Czeisler, C.</w:t>
      </w:r>
      <w:r>
        <w:rPr>
          <w:color w:val="231F20"/>
          <w:spacing w:val="-7"/>
          <w:sz w:val="20"/>
        </w:rPr>
        <w:t> </w:t>
      </w:r>
      <w:r>
        <w:rPr>
          <w:color w:val="231F20"/>
          <w:sz w:val="20"/>
        </w:rPr>
        <w:t>A., Howard, M. E., Rajaratnam, S. M. W. (2020). Mental health, substance use, and suicidal ideation during the COVID-19 pandemic- United States, June</w:t>
      </w:r>
      <w:r>
        <w:rPr>
          <w:color w:val="231F20"/>
          <w:spacing w:val="-4"/>
          <w:sz w:val="20"/>
        </w:rPr>
        <w:t> </w:t>
      </w:r>
      <w:r>
        <w:rPr>
          <w:color w:val="231F20"/>
          <w:sz w:val="20"/>
        </w:rPr>
        <w:t>24–30,</w:t>
      </w:r>
      <w:r>
        <w:rPr>
          <w:color w:val="231F20"/>
          <w:spacing w:val="-4"/>
          <w:sz w:val="20"/>
        </w:rPr>
        <w:t> </w:t>
      </w:r>
      <w:r>
        <w:rPr>
          <w:color w:val="231F20"/>
          <w:sz w:val="20"/>
        </w:rPr>
        <w:t>2020.</w:t>
      </w:r>
      <w:r>
        <w:rPr>
          <w:color w:val="231F20"/>
          <w:spacing w:val="-5"/>
          <w:sz w:val="20"/>
        </w:rPr>
        <w:t> </w:t>
      </w:r>
      <w:r>
        <w:rPr>
          <w:i/>
          <w:color w:val="231F20"/>
          <w:sz w:val="20"/>
        </w:rPr>
        <w:t>Morbidity</w:t>
      </w:r>
      <w:r>
        <w:rPr>
          <w:i/>
          <w:color w:val="231F20"/>
          <w:spacing w:val="-4"/>
          <w:sz w:val="20"/>
        </w:rPr>
        <w:t> </w:t>
      </w:r>
      <w:r>
        <w:rPr>
          <w:i/>
          <w:color w:val="231F20"/>
          <w:sz w:val="20"/>
        </w:rPr>
        <w:t>and</w:t>
      </w:r>
      <w:r>
        <w:rPr>
          <w:i/>
          <w:color w:val="231F20"/>
          <w:spacing w:val="-4"/>
          <w:sz w:val="20"/>
        </w:rPr>
        <w:t> </w:t>
      </w:r>
      <w:r>
        <w:rPr>
          <w:i/>
          <w:color w:val="231F20"/>
          <w:sz w:val="20"/>
        </w:rPr>
        <w:t>Mortality</w:t>
      </w:r>
      <w:r>
        <w:rPr>
          <w:i/>
          <w:color w:val="231F20"/>
          <w:spacing w:val="-4"/>
          <w:sz w:val="20"/>
        </w:rPr>
        <w:t> </w:t>
      </w:r>
      <w:r>
        <w:rPr>
          <w:i/>
          <w:color w:val="231F20"/>
          <w:sz w:val="20"/>
        </w:rPr>
        <w:t>Weekly</w:t>
      </w:r>
      <w:r>
        <w:rPr>
          <w:i/>
          <w:color w:val="231F20"/>
          <w:spacing w:val="-4"/>
          <w:sz w:val="20"/>
        </w:rPr>
        <w:t> </w:t>
      </w:r>
      <w:r>
        <w:rPr>
          <w:i/>
          <w:color w:val="231F20"/>
          <w:sz w:val="20"/>
        </w:rPr>
        <w:t>Report,</w:t>
      </w:r>
      <w:r>
        <w:rPr>
          <w:i/>
          <w:color w:val="231F20"/>
          <w:spacing w:val="-4"/>
          <w:sz w:val="20"/>
        </w:rPr>
        <w:t> </w:t>
      </w:r>
      <w:r>
        <w:rPr>
          <w:i/>
          <w:color w:val="231F20"/>
          <w:sz w:val="20"/>
        </w:rPr>
        <w:t>69</w:t>
      </w:r>
      <w:r>
        <w:rPr>
          <w:color w:val="231F20"/>
          <w:sz w:val="20"/>
        </w:rPr>
        <w:t>(32),</w:t>
      </w:r>
      <w:r>
        <w:rPr>
          <w:color w:val="231F20"/>
          <w:spacing w:val="-4"/>
          <w:sz w:val="20"/>
        </w:rPr>
        <w:t> </w:t>
      </w:r>
      <w:r>
        <w:rPr>
          <w:color w:val="231F20"/>
          <w:sz w:val="20"/>
        </w:rPr>
        <w:t>1049–1057.</w:t>
      </w:r>
      <w:r>
        <w:rPr>
          <w:color w:val="231F20"/>
          <w:spacing w:val="-6"/>
          <w:sz w:val="20"/>
        </w:rPr>
        <w:t> </w:t>
      </w:r>
      <w:hyperlink r:id="rId120">
        <w:r>
          <w:rPr>
            <w:color w:val="205E9E"/>
            <w:sz w:val="20"/>
            <w:u w:val="single" w:color="205E9E"/>
          </w:rPr>
          <w:t>https://doi.org/10.15585/</w:t>
        </w:r>
      </w:hyperlink>
      <w:r>
        <w:rPr>
          <w:color w:val="205E9E"/>
          <w:sz w:val="20"/>
        </w:rPr>
        <w:t> </w:t>
      </w:r>
      <w:hyperlink r:id="rId120">
        <w:r>
          <w:rPr>
            <w:color w:val="205E9E"/>
            <w:spacing w:val="-2"/>
            <w:sz w:val="20"/>
            <w:u w:val="single" w:color="205E9E"/>
          </w:rPr>
          <w:t>mmwr.mm6932a1</w:t>
        </w:r>
      </w:hyperlink>
    </w:p>
    <w:p>
      <w:pPr>
        <w:spacing w:line="249" w:lineRule="auto" w:before="51"/>
        <w:ind w:left="679" w:right="705" w:hanging="360"/>
        <w:jc w:val="left"/>
        <w:rPr>
          <w:sz w:val="20"/>
        </w:rPr>
      </w:pPr>
      <w:r>
        <w:rPr>
          <w:color w:val="231F20"/>
          <w:position w:val="7"/>
          <w:sz w:val="11"/>
        </w:rPr>
        <w:t>23.</w:t>
      </w:r>
      <w:r>
        <w:rPr>
          <w:color w:val="231F20"/>
          <w:spacing w:val="74"/>
          <w:position w:val="7"/>
          <w:sz w:val="11"/>
        </w:rPr>
        <w:t>  </w:t>
      </w:r>
      <w:r>
        <w:rPr>
          <w:color w:val="231F20"/>
          <w:sz w:val="20"/>
        </w:rPr>
        <w:t>McKnight-Eily, L. R., Okoro, C.</w:t>
      </w:r>
      <w:r>
        <w:rPr>
          <w:color w:val="231F20"/>
          <w:spacing w:val="-9"/>
          <w:sz w:val="20"/>
        </w:rPr>
        <w:t> </w:t>
      </w:r>
      <w:r>
        <w:rPr>
          <w:color w:val="231F20"/>
          <w:sz w:val="20"/>
        </w:rPr>
        <w:t>A., Strine,</w:t>
      </w:r>
      <w:r>
        <w:rPr>
          <w:color w:val="231F20"/>
          <w:spacing w:val="-1"/>
          <w:sz w:val="20"/>
        </w:rPr>
        <w:t> </w:t>
      </w:r>
      <w:r>
        <w:rPr>
          <w:color w:val="231F20"/>
          <w:sz w:val="20"/>
        </w:rPr>
        <w:t>T. W., Verlenden, J., Hollis, N. D., Njai, R., Mitchell, E. W., Board,</w:t>
      </w:r>
      <w:r>
        <w:rPr>
          <w:color w:val="231F20"/>
          <w:spacing w:val="-14"/>
          <w:sz w:val="20"/>
        </w:rPr>
        <w:t> </w:t>
      </w:r>
      <w:r>
        <w:rPr>
          <w:color w:val="231F20"/>
          <w:sz w:val="20"/>
        </w:rPr>
        <w:t>A.,</w:t>
      </w:r>
      <w:r>
        <w:rPr>
          <w:color w:val="231F20"/>
          <w:spacing w:val="-4"/>
          <w:sz w:val="20"/>
        </w:rPr>
        <w:t> </w:t>
      </w:r>
      <w:r>
        <w:rPr>
          <w:color w:val="231F20"/>
          <w:sz w:val="20"/>
        </w:rPr>
        <w:t>Puddy,</w:t>
      </w:r>
      <w:r>
        <w:rPr>
          <w:color w:val="231F20"/>
          <w:spacing w:val="-4"/>
          <w:sz w:val="20"/>
        </w:rPr>
        <w:t> </w:t>
      </w:r>
      <w:r>
        <w:rPr>
          <w:color w:val="231F20"/>
          <w:sz w:val="20"/>
        </w:rPr>
        <w:t>R.,</w:t>
      </w:r>
      <w:r>
        <w:rPr>
          <w:color w:val="231F20"/>
          <w:spacing w:val="-7"/>
          <w:sz w:val="20"/>
        </w:rPr>
        <w:t> </w:t>
      </w:r>
      <w:r>
        <w:rPr>
          <w:color w:val="231F20"/>
          <w:sz w:val="20"/>
        </w:rPr>
        <w:t>Thomas,</w:t>
      </w:r>
      <w:r>
        <w:rPr>
          <w:color w:val="231F20"/>
          <w:spacing w:val="-4"/>
          <w:sz w:val="20"/>
        </w:rPr>
        <w:t> </w:t>
      </w:r>
      <w:r>
        <w:rPr>
          <w:color w:val="231F20"/>
          <w:sz w:val="20"/>
        </w:rPr>
        <w:t>C.</w:t>
      </w:r>
      <w:r>
        <w:rPr>
          <w:color w:val="231F20"/>
          <w:spacing w:val="-4"/>
          <w:sz w:val="20"/>
        </w:rPr>
        <w:t> </w:t>
      </w:r>
      <w:r>
        <w:rPr>
          <w:color w:val="231F20"/>
          <w:sz w:val="20"/>
        </w:rPr>
        <w:t>(2021).</w:t>
      </w:r>
      <w:r>
        <w:rPr>
          <w:color w:val="231F20"/>
          <w:spacing w:val="-4"/>
          <w:sz w:val="20"/>
        </w:rPr>
        <w:t> </w:t>
      </w:r>
      <w:r>
        <w:rPr>
          <w:color w:val="231F20"/>
          <w:sz w:val="20"/>
        </w:rPr>
        <w:t>Racial</w:t>
      </w:r>
      <w:r>
        <w:rPr>
          <w:color w:val="231F20"/>
          <w:spacing w:val="-4"/>
          <w:sz w:val="20"/>
        </w:rPr>
        <w:t> </w:t>
      </w:r>
      <w:r>
        <w:rPr>
          <w:color w:val="231F20"/>
          <w:sz w:val="20"/>
        </w:rPr>
        <w:t>and</w:t>
      </w:r>
      <w:r>
        <w:rPr>
          <w:color w:val="231F20"/>
          <w:spacing w:val="-4"/>
          <w:sz w:val="20"/>
        </w:rPr>
        <w:t> </w:t>
      </w:r>
      <w:r>
        <w:rPr>
          <w:color w:val="231F20"/>
          <w:sz w:val="20"/>
        </w:rPr>
        <w:t>ethnic</w:t>
      </w:r>
      <w:r>
        <w:rPr>
          <w:color w:val="231F20"/>
          <w:spacing w:val="-4"/>
          <w:sz w:val="20"/>
        </w:rPr>
        <w:t> </w:t>
      </w:r>
      <w:r>
        <w:rPr>
          <w:color w:val="231F20"/>
          <w:sz w:val="20"/>
        </w:rPr>
        <w:t>disparities</w:t>
      </w:r>
      <w:r>
        <w:rPr>
          <w:color w:val="231F20"/>
          <w:spacing w:val="-4"/>
          <w:sz w:val="20"/>
        </w:rPr>
        <w:t> </w:t>
      </w:r>
      <w:r>
        <w:rPr>
          <w:color w:val="231F20"/>
          <w:sz w:val="20"/>
        </w:rPr>
        <w:t>in</w:t>
      </w:r>
      <w:r>
        <w:rPr>
          <w:color w:val="231F20"/>
          <w:spacing w:val="-4"/>
          <w:sz w:val="20"/>
        </w:rPr>
        <w:t> </w:t>
      </w:r>
      <w:r>
        <w:rPr>
          <w:color w:val="231F20"/>
          <w:sz w:val="20"/>
        </w:rPr>
        <w:t>the</w:t>
      </w:r>
      <w:r>
        <w:rPr>
          <w:color w:val="231F20"/>
          <w:spacing w:val="-4"/>
          <w:sz w:val="20"/>
        </w:rPr>
        <w:t> </w:t>
      </w:r>
      <w:r>
        <w:rPr>
          <w:color w:val="231F20"/>
          <w:sz w:val="20"/>
        </w:rPr>
        <w:t>prevalence</w:t>
      </w:r>
      <w:r>
        <w:rPr>
          <w:color w:val="231F20"/>
          <w:spacing w:val="-4"/>
          <w:sz w:val="20"/>
        </w:rPr>
        <w:t> </w:t>
      </w:r>
      <w:r>
        <w:rPr>
          <w:color w:val="231F20"/>
          <w:sz w:val="20"/>
        </w:rPr>
        <w:t>of</w:t>
      </w:r>
      <w:r>
        <w:rPr>
          <w:color w:val="231F20"/>
          <w:spacing w:val="-4"/>
          <w:sz w:val="20"/>
        </w:rPr>
        <w:t> </w:t>
      </w:r>
      <w:r>
        <w:rPr>
          <w:color w:val="231F20"/>
          <w:sz w:val="20"/>
        </w:rPr>
        <w:t>stress</w:t>
      </w:r>
      <w:r>
        <w:rPr>
          <w:color w:val="231F20"/>
          <w:spacing w:val="-4"/>
          <w:sz w:val="20"/>
        </w:rPr>
        <w:t> </w:t>
      </w:r>
      <w:r>
        <w:rPr>
          <w:color w:val="231F20"/>
          <w:sz w:val="20"/>
        </w:rPr>
        <w:t>and worry, mental health conditions, and increased substance use among adults during the COVID-19 pandemic - United States,</w:t>
      </w:r>
      <w:r>
        <w:rPr>
          <w:color w:val="231F20"/>
          <w:spacing w:val="-11"/>
          <w:sz w:val="20"/>
        </w:rPr>
        <w:t> </w:t>
      </w:r>
      <w:r>
        <w:rPr>
          <w:color w:val="231F20"/>
          <w:sz w:val="20"/>
        </w:rPr>
        <w:t>April and May 2020. </w:t>
      </w:r>
      <w:r>
        <w:rPr>
          <w:i/>
          <w:color w:val="231F20"/>
          <w:sz w:val="20"/>
        </w:rPr>
        <w:t>MMWR Morbidity and Mortality Weekly Report, 70</w:t>
      </w:r>
      <w:r>
        <w:rPr>
          <w:color w:val="231F20"/>
          <w:sz w:val="20"/>
        </w:rPr>
        <w:t>(5), 162–166. </w:t>
      </w:r>
      <w:hyperlink r:id="rId121">
        <w:r>
          <w:rPr>
            <w:color w:val="205E9E"/>
            <w:sz w:val="20"/>
            <w:u w:val="single" w:color="205E9E"/>
          </w:rPr>
          <w:t>https://doi.org/10.15585/mmwr.mm7005a3</w:t>
        </w:r>
      </w:hyperlink>
    </w:p>
    <w:p>
      <w:pPr>
        <w:spacing w:line="249" w:lineRule="auto" w:before="51"/>
        <w:ind w:left="679" w:right="1105" w:hanging="360"/>
        <w:jc w:val="left"/>
        <w:rPr>
          <w:sz w:val="20"/>
        </w:rPr>
      </w:pPr>
      <w:r>
        <w:rPr>
          <w:color w:val="231F20"/>
          <w:position w:val="7"/>
          <w:sz w:val="11"/>
        </w:rPr>
        <w:t>24.</w:t>
      </w:r>
      <w:r>
        <w:rPr>
          <w:color w:val="231F20"/>
          <w:spacing w:val="80"/>
          <w:position w:val="7"/>
          <w:sz w:val="11"/>
        </w:rPr>
        <w:t>  </w:t>
      </w:r>
      <w:r>
        <w:rPr>
          <w:color w:val="231F20"/>
          <w:sz w:val="20"/>
        </w:rPr>
        <w:t>Ghose, R., Forati,</w:t>
      </w:r>
      <w:r>
        <w:rPr>
          <w:color w:val="231F20"/>
          <w:spacing w:val="-6"/>
          <w:sz w:val="20"/>
        </w:rPr>
        <w:t> </w:t>
      </w:r>
      <w:r>
        <w:rPr>
          <w:color w:val="231F20"/>
          <w:sz w:val="20"/>
        </w:rPr>
        <w:t>A. M., &amp; Mantsch, J. R. (2022). Impact of the COVID-19 pandemic on opioid overdose</w:t>
      </w:r>
      <w:r>
        <w:rPr>
          <w:color w:val="231F20"/>
          <w:spacing w:val="-4"/>
          <w:sz w:val="20"/>
        </w:rPr>
        <w:t> </w:t>
      </w:r>
      <w:r>
        <w:rPr>
          <w:color w:val="231F20"/>
          <w:sz w:val="20"/>
        </w:rPr>
        <w:t>deaths:</w:t>
      </w:r>
      <w:r>
        <w:rPr>
          <w:color w:val="231F20"/>
          <w:spacing w:val="-14"/>
          <w:sz w:val="20"/>
        </w:rPr>
        <w:t> </w:t>
      </w:r>
      <w:r>
        <w:rPr>
          <w:color w:val="231F20"/>
          <w:sz w:val="20"/>
        </w:rPr>
        <w:t>A</w:t>
      </w:r>
      <w:r>
        <w:rPr>
          <w:color w:val="231F20"/>
          <w:spacing w:val="-14"/>
          <w:sz w:val="20"/>
        </w:rPr>
        <w:t> </w:t>
      </w:r>
      <w:r>
        <w:rPr>
          <w:color w:val="231F20"/>
          <w:sz w:val="20"/>
        </w:rPr>
        <w:t>spatiotemporal</w:t>
      </w:r>
      <w:r>
        <w:rPr>
          <w:color w:val="231F20"/>
          <w:spacing w:val="-4"/>
          <w:sz w:val="20"/>
        </w:rPr>
        <w:t> </w:t>
      </w:r>
      <w:r>
        <w:rPr>
          <w:color w:val="231F20"/>
          <w:sz w:val="20"/>
        </w:rPr>
        <w:t>analysis.</w:t>
      </w:r>
      <w:r>
        <w:rPr>
          <w:color w:val="231F20"/>
          <w:spacing w:val="-4"/>
          <w:sz w:val="20"/>
        </w:rPr>
        <w:t> </w:t>
      </w:r>
      <w:r>
        <w:rPr>
          <w:i/>
          <w:color w:val="231F20"/>
          <w:sz w:val="20"/>
        </w:rPr>
        <w:t>Journal</w:t>
      </w:r>
      <w:r>
        <w:rPr>
          <w:i/>
          <w:color w:val="231F20"/>
          <w:spacing w:val="-4"/>
          <w:sz w:val="20"/>
        </w:rPr>
        <w:t> </w:t>
      </w:r>
      <w:r>
        <w:rPr>
          <w:i/>
          <w:color w:val="231F20"/>
          <w:sz w:val="20"/>
        </w:rPr>
        <w:t>of</w:t>
      </w:r>
      <w:r>
        <w:rPr>
          <w:i/>
          <w:color w:val="231F20"/>
          <w:spacing w:val="-4"/>
          <w:sz w:val="20"/>
        </w:rPr>
        <w:t> </w:t>
      </w:r>
      <w:r>
        <w:rPr>
          <w:i/>
          <w:color w:val="231F20"/>
          <w:sz w:val="20"/>
        </w:rPr>
        <w:t>Urban</w:t>
      </w:r>
      <w:r>
        <w:rPr>
          <w:i/>
          <w:color w:val="231F20"/>
          <w:spacing w:val="-4"/>
          <w:sz w:val="20"/>
        </w:rPr>
        <w:t> </w:t>
      </w:r>
      <w:r>
        <w:rPr>
          <w:i/>
          <w:color w:val="231F20"/>
          <w:sz w:val="20"/>
        </w:rPr>
        <w:t>Health,</w:t>
      </w:r>
      <w:r>
        <w:rPr>
          <w:i/>
          <w:color w:val="231F20"/>
          <w:spacing w:val="-4"/>
          <w:sz w:val="20"/>
        </w:rPr>
        <w:t> </w:t>
      </w:r>
      <w:r>
        <w:rPr>
          <w:i/>
          <w:color w:val="231F20"/>
          <w:sz w:val="20"/>
        </w:rPr>
        <w:t>99</w:t>
      </w:r>
      <w:r>
        <w:rPr>
          <w:color w:val="231F20"/>
          <w:sz w:val="20"/>
        </w:rPr>
        <w:t>(2),</w:t>
      </w:r>
      <w:r>
        <w:rPr>
          <w:color w:val="231F20"/>
          <w:spacing w:val="-4"/>
          <w:sz w:val="20"/>
        </w:rPr>
        <w:t> </w:t>
      </w:r>
      <w:r>
        <w:rPr>
          <w:color w:val="231F20"/>
          <w:sz w:val="20"/>
        </w:rPr>
        <w:t>316–327.</w:t>
      </w:r>
      <w:r>
        <w:rPr>
          <w:color w:val="231F20"/>
          <w:spacing w:val="-5"/>
          <w:sz w:val="20"/>
        </w:rPr>
        <w:t> </w:t>
      </w:r>
      <w:hyperlink r:id="rId122">
        <w:r>
          <w:rPr>
            <w:color w:val="205E9E"/>
            <w:sz w:val="20"/>
            <w:u w:val="single" w:color="205E9E"/>
          </w:rPr>
          <w:t>https://doi.</w:t>
        </w:r>
      </w:hyperlink>
      <w:r>
        <w:rPr>
          <w:color w:val="205E9E"/>
          <w:sz w:val="20"/>
        </w:rPr>
        <w:t> </w:t>
      </w:r>
      <w:hyperlink r:id="rId122">
        <w:r>
          <w:rPr>
            <w:color w:val="205E9E"/>
            <w:spacing w:val="-2"/>
            <w:sz w:val="20"/>
            <w:u w:val="single" w:color="205E9E"/>
          </w:rPr>
          <w:t>org/10.1007/s11524-022-00610-0</w:t>
        </w:r>
      </w:hyperlink>
    </w:p>
    <w:p>
      <w:pPr>
        <w:spacing w:line="249" w:lineRule="auto" w:before="49"/>
        <w:ind w:left="680" w:right="705" w:hanging="360"/>
        <w:jc w:val="left"/>
        <w:rPr>
          <w:sz w:val="20"/>
        </w:rPr>
      </w:pPr>
      <w:r>
        <w:rPr>
          <w:color w:val="231F20"/>
          <w:position w:val="7"/>
          <w:sz w:val="11"/>
        </w:rPr>
        <w:t>25.</w:t>
      </w:r>
      <w:r>
        <w:rPr>
          <w:color w:val="231F20"/>
          <w:spacing w:val="62"/>
          <w:position w:val="7"/>
          <w:sz w:val="11"/>
        </w:rPr>
        <w:t>  </w:t>
      </w:r>
      <w:r>
        <w:rPr>
          <w:color w:val="231F20"/>
          <w:sz w:val="20"/>
        </w:rPr>
        <w:t>Spinelli,</w:t>
      </w:r>
      <w:r>
        <w:rPr>
          <w:color w:val="231F20"/>
          <w:spacing w:val="-3"/>
          <w:sz w:val="20"/>
        </w:rPr>
        <w:t> </w:t>
      </w:r>
      <w:r>
        <w:rPr>
          <w:color w:val="231F20"/>
          <w:sz w:val="20"/>
        </w:rPr>
        <w:t>M.,</w:t>
      </w:r>
      <w:r>
        <w:rPr>
          <w:color w:val="231F20"/>
          <w:spacing w:val="-3"/>
          <w:sz w:val="20"/>
        </w:rPr>
        <w:t> </w:t>
      </w:r>
      <w:r>
        <w:rPr>
          <w:color w:val="231F20"/>
          <w:sz w:val="20"/>
        </w:rPr>
        <w:t>Lionetti,</w:t>
      </w:r>
      <w:r>
        <w:rPr>
          <w:color w:val="231F20"/>
          <w:spacing w:val="-3"/>
          <w:sz w:val="20"/>
        </w:rPr>
        <w:t> </w:t>
      </w:r>
      <w:r>
        <w:rPr>
          <w:color w:val="231F20"/>
          <w:sz w:val="20"/>
        </w:rPr>
        <w:t>F.,</w:t>
      </w:r>
      <w:r>
        <w:rPr>
          <w:color w:val="231F20"/>
          <w:spacing w:val="-3"/>
          <w:sz w:val="20"/>
        </w:rPr>
        <w:t> </w:t>
      </w:r>
      <w:r>
        <w:rPr>
          <w:color w:val="231F20"/>
          <w:sz w:val="20"/>
        </w:rPr>
        <w:t>Pastore,</w:t>
      </w:r>
      <w:r>
        <w:rPr>
          <w:color w:val="231F20"/>
          <w:spacing w:val="-3"/>
          <w:sz w:val="20"/>
        </w:rPr>
        <w:t> </w:t>
      </w:r>
      <w:r>
        <w:rPr>
          <w:color w:val="231F20"/>
          <w:sz w:val="20"/>
        </w:rPr>
        <w:t>M.,</w:t>
      </w:r>
      <w:r>
        <w:rPr>
          <w:color w:val="231F20"/>
          <w:spacing w:val="-3"/>
          <w:sz w:val="20"/>
        </w:rPr>
        <w:t> </w:t>
      </w:r>
      <w:r>
        <w:rPr>
          <w:color w:val="231F20"/>
          <w:sz w:val="20"/>
        </w:rPr>
        <w:t>&amp;</w:t>
      </w:r>
      <w:r>
        <w:rPr>
          <w:color w:val="231F20"/>
          <w:spacing w:val="-3"/>
          <w:sz w:val="20"/>
        </w:rPr>
        <w:t> </w:t>
      </w:r>
      <w:r>
        <w:rPr>
          <w:color w:val="231F20"/>
          <w:sz w:val="20"/>
        </w:rPr>
        <w:t>Fasolo,</w:t>
      </w:r>
      <w:r>
        <w:rPr>
          <w:color w:val="231F20"/>
          <w:spacing w:val="-3"/>
          <w:sz w:val="20"/>
        </w:rPr>
        <w:t> </w:t>
      </w:r>
      <w:r>
        <w:rPr>
          <w:color w:val="231F20"/>
          <w:sz w:val="20"/>
        </w:rPr>
        <w:t>M.</w:t>
      </w:r>
      <w:r>
        <w:rPr>
          <w:color w:val="231F20"/>
          <w:spacing w:val="-3"/>
          <w:sz w:val="20"/>
        </w:rPr>
        <w:t> </w:t>
      </w:r>
      <w:r>
        <w:rPr>
          <w:color w:val="231F20"/>
          <w:sz w:val="20"/>
        </w:rPr>
        <w:t>(2020).</w:t>
      </w:r>
      <w:r>
        <w:rPr>
          <w:color w:val="231F20"/>
          <w:spacing w:val="-3"/>
          <w:sz w:val="20"/>
        </w:rPr>
        <w:t> </w:t>
      </w:r>
      <w:r>
        <w:rPr>
          <w:color w:val="231F20"/>
          <w:sz w:val="20"/>
        </w:rPr>
        <w:t>Parents’</w:t>
      </w:r>
      <w:r>
        <w:rPr>
          <w:color w:val="231F20"/>
          <w:spacing w:val="-11"/>
          <w:sz w:val="20"/>
        </w:rPr>
        <w:t> </w:t>
      </w:r>
      <w:r>
        <w:rPr>
          <w:color w:val="231F20"/>
          <w:sz w:val="20"/>
        </w:rPr>
        <w:t>stress</w:t>
      </w:r>
      <w:r>
        <w:rPr>
          <w:color w:val="231F20"/>
          <w:spacing w:val="-3"/>
          <w:sz w:val="20"/>
        </w:rPr>
        <w:t> </w:t>
      </w:r>
      <w:r>
        <w:rPr>
          <w:color w:val="231F20"/>
          <w:sz w:val="20"/>
        </w:rPr>
        <w:t>and</w:t>
      </w:r>
      <w:r>
        <w:rPr>
          <w:color w:val="231F20"/>
          <w:spacing w:val="-3"/>
          <w:sz w:val="20"/>
        </w:rPr>
        <w:t> </w:t>
      </w:r>
      <w:r>
        <w:rPr>
          <w:color w:val="231F20"/>
          <w:sz w:val="20"/>
        </w:rPr>
        <w:t>children’s</w:t>
      </w:r>
      <w:r>
        <w:rPr>
          <w:color w:val="231F20"/>
          <w:spacing w:val="-3"/>
          <w:sz w:val="20"/>
        </w:rPr>
        <w:t> </w:t>
      </w:r>
      <w:r>
        <w:rPr>
          <w:color w:val="231F20"/>
          <w:sz w:val="20"/>
        </w:rPr>
        <w:t>psychological problems in families facing the COVID-19 outbreak in Italy. </w:t>
      </w:r>
      <w:r>
        <w:rPr>
          <w:i/>
          <w:color w:val="231F20"/>
          <w:sz w:val="20"/>
        </w:rPr>
        <w:t>Frontiers in Psychology, 11</w:t>
      </w:r>
      <w:r>
        <w:rPr>
          <w:color w:val="231F20"/>
          <w:sz w:val="20"/>
        </w:rPr>
        <w:t>. </w:t>
      </w:r>
      <w:hyperlink r:id="rId123">
        <w:r>
          <w:rPr>
            <w:color w:val="205E9E"/>
            <w:sz w:val="20"/>
            <w:u w:val="single" w:color="205E9E"/>
          </w:rPr>
          <w:t>https://doi.</w:t>
        </w:r>
      </w:hyperlink>
      <w:r>
        <w:rPr>
          <w:color w:val="205E9E"/>
          <w:sz w:val="20"/>
        </w:rPr>
        <w:t> </w:t>
      </w:r>
      <w:hyperlink r:id="rId123">
        <w:r>
          <w:rPr>
            <w:color w:val="205E9E"/>
            <w:spacing w:val="-2"/>
            <w:sz w:val="20"/>
            <w:u w:val="single" w:color="205E9E"/>
          </w:rPr>
          <w:t>org/10.3389/fpsyg.2020.01713</w:t>
        </w:r>
      </w:hyperlink>
    </w:p>
    <w:p>
      <w:pPr>
        <w:spacing w:line="249" w:lineRule="auto" w:before="49"/>
        <w:ind w:left="680" w:right="705" w:hanging="360"/>
        <w:jc w:val="left"/>
        <w:rPr>
          <w:sz w:val="20"/>
        </w:rPr>
      </w:pPr>
      <w:r>
        <w:rPr>
          <w:color w:val="231F20"/>
          <w:position w:val="7"/>
          <w:sz w:val="11"/>
        </w:rPr>
        <w:t>26.</w:t>
      </w:r>
      <w:r>
        <w:rPr>
          <w:color w:val="231F20"/>
          <w:spacing w:val="75"/>
          <w:position w:val="7"/>
          <w:sz w:val="11"/>
        </w:rPr>
        <w:t>  </w:t>
      </w:r>
      <w:r>
        <w:rPr>
          <w:color w:val="231F20"/>
          <w:sz w:val="20"/>
        </w:rPr>
        <w:t>De Leon Corona,</w:t>
      </w:r>
      <w:r>
        <w:rPr>
          <w:color w:val="231F20"/>
          <w:spacing w:val="-8"/>
          <w:sz w:val="20"/>
        </w:rPr>
        <w:t> </w:t>
      </w:r>
      <w:r>
        <w:rPr>
          <w:color w:val="231F20"/>
          <w:sz w:val="20"/>
        </w:rPr>
        <w:t>A. G., Chin, J., No, P., &amp; Tom, J. (2021). The virulence of grief in the pandemic: Bereavement</w:t>
      </w:r>
      <w:r>
        <w:rPr>
          <w:color w:val="231F20"/>
          <w:spacing w:val="-4"/>
          <w:sz w:val="20"/>
        </w:rPr>
        <w:t> </w:t>
      </w:r>
      <w:r>
        <w:rPr>
          <w:color w:val="231F20"/>
          <w:sz w:val="20"/>
        </w:rPr>
        <w:t>overload</w:t>
      </w:r>
      <w:r>
        <w:rPr>
          <w:color w:val="231F20"/>
          <w:spacing w:val="-4"/>
          <w:sz w:val="20"/>
        </w:rPr>
        <w:t> </w:t>
      </w:r>
      <w:r>
        <w:rPr>
          <w:color w:val="231F20"/>
          <w:sz w:val="20"/>
        </w:rPr>
        <w:t>during</w:t>
      </w:r>
      <w:r>
        <w:rPr>
          <w:color w:val="231F20"/>
          <w:spacing w:val="-4"/>
          <w:sz w:val="20"/>
        </w:rPr>
        <w:t> </w:t>
      </w:r>
      <w:r>
        <w:rPr>
          <w:color w:val="231F20"/>
          <w:sz w:val="20"/>
        </w:rPr>
        <w:t>COVID.</w:t>
      </w:r>
      <w:r>
        <w:rPr>
          <w:color w:val="231F20"/>
          <w:spacing w:val="-5"/>
          <w:sz w:val="20"/>
        </w:rPr>
        <w:t> </w:t>
      </w:r>
      <w:r>
        <w:rPr>
          <w:i/>
          <w:color w:val="231F20"/>
          <w:sz w:val="20"/>
        </w:rPr>
        <w:t>American</w:t>
      </w:r>
      <w:r>
        <w:rPr>
          <w:i/>
          <w:color w:val="231F20"/>
          <w:spacing w:val="-4"/>
          <w:sz w:val="20"/>
        </w:rPr>
        <w:t> </w:t>
      </w:r>
      <w:r>
        <w:rPr>
          <w:i/>
          <w:color w:val="231F20"/>
          <w:sz w:val="20"/>
        </w:rPr>
        <w:t>Journal</w:t>
      </w:r>
      <w:r>
        <w:rPr>
          <w:i/>
          <w:color w:val="231F20"/>
          <w:spacing w:val="-4"/>
          <w:sz w:val="20"/>
        </w:rPr>
        <w:t> </w:t>
      </w:r>
      <w:r>
        <w:rPr>
          <w:i/>
          <w:color w:val="231F20"/>
          <w:sz w:val="20"/>
        </w:rPr>
        <w:t>of</w:t>
      </w:r>
      <w:r>
        <w:rPr>
          <w:i/>
          <w:color w:val="231F20"/>
          <w:spacing w:val="-4"/>
          <w:sz w:val="20"/>
        </w:rPr>
        <w:t> </w:t>
      </w:r>
      <w:r>
        <w:rPr>
          <w:i/>
          <w:color w:val="231F20"/>
          <w:sz w:val="20"/>
        </w:rPr>
        <w:t>Hospice</w:t>
      </w:r>
      <w:r>
        <w:rPr>
          <w:i/>
          <w:color w:val="231F20"/>
          <w:spacing w:val="-4"/>
          <w:sz w:val="20"/>
        </w:rPr>
        <w:t> </w:t>
      </w:r>
      <w:r>
        <w:rPr>
          <w:i/>
          <w:color w:val="231F20"/>
          <w:sz w:val="20"/>
        </w:rPr>
        <w:t>and</w:t>
      </w:r>
      <w:r>
        <w:rPr>
          <w:i/>
          <w:color w:val="231F20"/>
          <w:spacing w:val="-4"/>
          <w:sz w:val="20"/>
        </w:rPr>
        <w:t> </w:t>
      </w:r>
      <w:r>
        <w:rPr>
          <w:i/>
          <w:color w:val="231F20"/>
          <w:sz w:val="20"/>
        </w:rPr>
        <w:t>Palliative</w:t>
      </w:r>
      <w:r>
        <w:rPr>
          <w:i/>
          <w:color w:val="231F20"/>
          <w:spacing w:val="-4"/>
          <w:sz w:val="20"/>
        </w:rPr>
        <w:t> </w:t>
      </w:r>
      <w:r>
        <w:rPr>
          <w:i/>
          <w:color w:val="231F20"/>
          <w:sz w:val="20"/>
        </w:rPr>
        <w:t>Medicine,</w:t>
      </w:r>
      <w:r>
        <w:rPr>
          <w:i/>
          <w:color w:val="231F20"/>
          <w:spacing w:val="-4"/>
          <w:sz w:val="20"/>
        </w:rPr>
        <w:t> </w:t>
      </w:r>
      <w:r>
        <w:rPr>
          <w:i/>
          <w:color w:val="231F20"/>
          <w:sz w:val="20"/>
        </w:rPr>
        <w:t>39</w:t>
      </w:r>
      <w:r>
        <w:rPr>
          <w:color w:val="231F20"/>
          <w:sz w:val="20"/>
        </w:rPr>
        <w:t>(10), 1244–1249. </w:t>
      </w:r>
      <w:hyperlink r:id="rId124">
        <w:r>
          <w:rPr>
            <w:color w:val="205E9E"/>
            <w:sz w:val="20"/>
            <w:u w:val="single" w:color="205E9E"/>
          </w:rPr>
          <w:t>https://doi.org/10.1177/10499091211057094</w:t>
        </w:r>
      </w:hyperlink>
    </w:p>
    <w:p>
      <w:pPr>
        <w:spacing w:before="49"/>
        <w:ind w:left="320" w:right="0" w:firstLine="0"/>
        <w:jc w:val="left"/>
        <w:rPr>
          <w:sz w:val="20"/>
        </w:rPr>
      </w:pPr>
      <w:r>
        <w:rPr>
          <w:color w:val="231F20"/>
          <w:position w:val="7"/>
          <w:sz w:val="11"/>
        </w:rPr>
        <w:t>27.</w:t>
      </w:r>
      <w:r>
        <w:rPr>
          <w:color w:val="231F20"/>
          <w:spacing w:val="66"/>
          <w:position w:val="7"/>
          <w:sz w:val="11"/>
        </w:rPr>
        <w:t>  </w:t>
      </w:r>
      <w:r>
        <w:rPr>
          <w:color w:val="231F20"/>
          <w:sz w:val="20"/>
        </w:rPr>
        <w:t>Heiberg, K.</w:t>
      </w:r>
      <w:r>
        <w:rPr>
          <w:color w:val="231F20"/>
          <w:spacing w:val="-1"/>
          <w:sz w:val="20"/>
        </w:rPr>
        <w:t> </w:t>
      </w:r>
      <w:r>
        <w:rPr>
          <w:color w:val="231F20"/>
          <w:sz w:val="20"/>
        </w:rPr>
        <w:t>E.,</w:t>
      </w:r>
      <w:r>
        <w:rPr>
          <w:color w:val="231F20"/>
          <w:spacing w:val="-1"/>
          <w:sz w:val="20"/>
        </w:rPr>
        <w:t> </w:t>
      </w:r>
      <w:r>
        <w:rPr>
          <w:color w:val="231F20"/>
          <w:sz w:val="20"/>
        </w:rPr>
        <w:t>Heggestad,</w:t>
      </w:r>
      <w:r>
        <w:rPr>
          <w:color w:val="231F20"/>
          <w:spacing w:val="-12"/>
          <w:sz w:val="20"/>
        </w:rPr>
        <w:t> </w:t>
      </w:r>
      <w:r>
        <w:rPr>
          <w:color w:val="231F20"/>
          <w:sz w:val="20"/>
        </w:rPr>
        <w:t>A. K.</w:t>
      </w:r>
      <w:r>
        <w:rPr>
          <w:color w:val="231F20"/>
          <w:spacing w:val="-5"/>
          <w:sz w:val="20"/>
        </w:rPr>
        <w:t> </w:t>
      </w:r>
      <w:r>
        <w:rPr>
          <w:color w:val="231F20"/>
          <w:sz w:val="20"/>
        </w:rPr>
        <w:t>T.,</w:t>
      </w:r>
      <w:r>
        <w:rPr>
          <w:color w:val="231F20"/>
          <w:spacing w:val="-1"/>
          <w:sz w:val="20"/>
        </w:rPr>
        <w:t> </w:t>
      </w:r>
      <w:r>
        <w:rPr>
          <w:color w:val="231F20"/>
          <w:sz w:val="20"/>
        </w:rPr>
        <w:t>Jøranson,</w:t>
      </w:r>
      <w:r>
        <w:rPr>
          <w:color w:val="231F20"/>
          <w:spacing w:val="-1"/>
          <w:sz w:val="20"/>
        </w:rPr>
        <w:t> </w:t>
      </w:r>
      <w:r>
        <w:rPr>
          <w:color w:val="231F20"/>
          <w:sz w:val="20"/>
        </w:rPr>
        <w:t>N., Lausund,</w:t>
      </w:r>
      <w:r>
        <w:rPr>
          <w:color w:val="231F20"/>
          <w:spacing w:val="-1"/>
          <w:sz w:val="20"/>
        </w:rPr>
        <w:t> </w:t>
      </w:r>
      <w:r>
        <w:rPr>
          <w:color w:val="231F20"/>
          <w:sz w:val="20"/>
        </w:rPr>
        <w:t>H.,</w:t>
      </w:r>
      <w:r>
        <w:rPr>
          <w:color w:val="231F20"/>
          <w:spacing w:val="-1"/>
          <w:sz w:val="20"/>
        </w:rPr>
        <w:t> </w:t>
      </w:r>
      <w:r>
        <w:rPr>
          <w:color w:val="231F20"/>
          <w:sz w:val="20"/>
        </w:rPr>
        <w:t>Breievne,</w:t>
      </w:r>
      <w:r>
        <w:rPr>
          <w:color w:val="231F20"/>
          <w:spacing w:val="-1"/>
          <w:sz w:val="20"/>
        </w:rPr>
        <w:t> </w:t>
      </w:r>
      <w:r>
        <w:rPr>
          <w:color w:val="231F20"/>
          <w:sz w:val="20"/>
        </w:rPr>
        <w:t>G., Myrstad,</w:t>
      </w:r>
      <w:r>
        <w:rPr>
          <w:color w:val="231F20"/>
          <w:spacing w:val="-1"/>
          <w:sz w:val="20"/>
        </w:rPr>
        <w:t> </w:t>
      </w:r>
      <w:r>
        <w:rPr>
          <w:color w:val="231F20"/>
          <w:sz w:val="20"/>
        </w:rPr>
        <w:t>M.,</w:t>
      </w:r>
      <w:r>
        <w:rPr>
          <w:color w:val="231F20"/>
          <w:spacing w:val="-1"/>
          <w:sz w:val="20"/>
        </w:rPr>
        <w:t> </w:t>
      </w:r>
      <w:r>
        <w:rPr>
          <w:color w:val="231F20"/>
          <w:spacing w:val="-2"/>
          <w:sz w:val="20"/>
        </w:rPr>
        <w:t>Ranhoff,</w:t>
      </w:r>
    </w:p>
    <w:p>
      <w:pPr>
        <w:spacing w:line="249" w:lineRule="auto" w:before="10"/>
        <w:ind w:left="680" w:right="705" w:firstLine="0"/>
        <w:jc w:val="left"/>
        <w:rPr>
          <w:sz w:val="20"/>
        </w:rPr>
      </w:pPr>
      <w:r>
        <w:rPr>
          <w:color w:val="231F20"/>
          <w:sz w:val="20"/>
        </w:rPr>
        <w:t>A. H., Walle-Hansen, M. M., Bruun-Olsen, V. (2022). ‘Brain fog’, guilt, and gratitude: Experiences of symptoms</w:t>
      </w:r>
      <w:r>
        <w:rPr>
          <w:color w:val="231F20"/>
          <w:spacing w:val="-3"/>
          <w:sz w:val="20"/>
        </w:rPr>
        <w:t> </w:t>
      </w:r>
      <w:r>
        <w:rPr>
          <w:color w:val="231F20"/>
          <w:sz w:val="20"/>
        </w:rPr>
        <w:t>and</w:t>
      </w:r>
      <w:r>
        <w:rPr>
          <w:color w:val="231F20"/>
          <w:spacing w:val="-3"/>
          <w:sz w:val="20"/>
        </w:rPr>
        <w:t> </w:t>
      </w:r>
      <w:r>
        <w:rPr>
          <w:color w:val="231F20"/>
          <w:sz w:val="20"/>
        </w:rPr>
        <w:t>life</w:t>
      </w:r>
      <w:r>
        <w:rPr>
          <w:color w:val="231F20"/>
          <w:spacing w:val="-3"/>
          <w:sz w:val="20"/>
        </w:rPr>
        <w:t> </w:t>
      </w:r>
      <w:r>
        <w:rPr>
          <w:color w:val="231F20"/>
          <w:sz w:val="20"/>
        </w:rPr>
        <w:t>changes</w:t>
      </w:r>
      <w:r>
        <w:rPr>
          <w:color w:val="231F20"/>
          <w:spacing w:val="-3"/>
          <w:sz w:val="20"/>
        </w:rPr>
        <w:t> </w:t>
      </w:r>
      <w:r>
        <w:rPr>
          <w:color w:val="231F20"/>
          <w:sz w:val="20"/>
        </w:rPr>
        <w:t>in</w:t>
      </w:r>
      <w:r>
        <w:rPr>
          <w:color w:val="231F20"/>
          <w:spacing w:val="-3"/>
          <w:sz w:val="20"/>
        </w:rPr>
        <w:t> </w:t>
      </w:r>
      <w:r>
        <w:rPr>
          <w:color w:val="231F20"/>
          <w:sz w:val="20"/>
        </w:rPr>
        <w:t>older</w:t>
      </w:r>
      <w:r>
        <w:rPr>
          <w:color w:val="231F20"/>
          <w:spacing w:val="-3"/>
          <w:sz w:val="20"/>
        </w:rPr>
        <w:t> </w:t>
      </w:r>
      <w:r>
        <w:rPr>
          <w:color w:val="231F20"/>
          <w:sz w:val="20"/>
        </w:rPr>
        <w:t>survivors</w:t>
      </w:r>
      <w:r>
        <w:rPr>
          <w:color w:val="231F20"/>
          <w:spacing w:val="-3"/>
          <w:sz w:val="20"/>
        </w:rPr>
        <w:t> </w:t>
      </w:r>
      <w:r>
        <w:rPr>
          <w:color w:val="231F20"/>
          <w:sz w:val="20"/>
        </w:rPr>
        <w:t>6</w:t>
      </w:r>
      <w:r>
        <w:rPr>
          <w:color w:val="231F20"/>
          <w:spacing w:val="-3"/>
          <w:sz w:val="20"/>
        </w:rPr>
        <w:t> </w:t>
      </w:r>
      <w:r>
        <w:rPr>
          <w:color w:val="231F20"/>
          <w:sz w:val="20"/>
        </w:rPr>
        <w:t>months</w:t>
      </w:r>
      <w:r>
        <w:rPr>
          <w:color w:val="231F20"/>
          <w:spacing w:val="-3"/>
          <w:sz w:val="20"/>
        </w:rPr>
        <w:t> </w:t>
      </w:r>
      <w:r>
        <w:rPr>
          <w:color w:val="231F20"/>
          <w:sz w:val="20"/>
        </w:rPr>
        <w:t>after</w:t>
      </w:r>
      <w:r>
        <w:rPr>
          <w:color w:val="231F20"/>
          <w:spacing w:val="-3"/>
          <w:sz w:val="20"/>
        </w:rPr>
        <w:t> </w:t>
      </w:r>
      <w:r>
        <w:rPr>
          <w:color w:val="231F20"/>
          <w:sz w:val="20"/>
        </w:rPr>
        <w:t>hospitalisation</w:t>
      </w:r>
      <w:r>
        <w:rPr>
          <w:color w:val="231F20"/>
          <w:spacing w:val="-3"/>
          <w:sz w:val="20"/>
        </w:rPr>
        <w:t> </w:t>
      </w:r>
      <w:r>
        <w:rPr>
          <w:color w:val="231F20"/>
          <w:sz w:val="20"/>
        </w:rPr>
        <w:t>for</w:t>
      </w:r>
      <w:r>
        <w:rPr>
          <w:color w:val="231F20"/>
          <w:spacing w:val="-3"/>
          <w:sz w:val="20"/>
        </w:rPr>
        <w:t> </w:t>
      </w:r>
      <w:r>
        <w:rPr>
          <w:color w:val="231F20"/>
          <w:sz w:val="20"/>
        </w:rPr>
        <w:t>COVID-19.</w:t>
      </w:r>
      <w:r>
        <w:rPr>
          <w:color w:val="231F20"/>
          <w:spacing w:val="-3"/>
          <w:sz w:val="20"/>
        </w:rPr>
        <w:t> </w:t>
      </w:r>
      <w:r>
        <w:rPr>
          <w:i/>
          <w:color w:val="231F20"/>
          <w:sz w:val="20"/>
        </w:rPr>
        <w:t>European</w:t>
      </w:r>
      <w:r>
        <w:rPr>
          <w:i/>
          <w:color w:val="231F20"/>
          <w:sz w:val="20"/>
        </w:rPr>
        <w:t> Geriatric Medicine, 13</w:t>
      </w:r>
      <w:r>
        <w:rPr>
          <w:color w:val="231F20"/>
          <w:sz w:val="20"/>
        </w:rPr>
        <w:t>(3), 695–703. </w:t>
      </w:r>
      <w:hyperlink r:id="rId125">
        <w:r>
          <w:rPr>
            <w:color w:val="205E9E"/>
            <w:sz w:val="20"/>
            <w:u w:val="single" w:color="205E9E"/>
          </w:rPr>
          <w:t>https://doi.org/10.1007/s41999-022-00630-8</w:t>
        </w:r>
      </w:hyperlink>
    </w:p>
    <w:p>
      <w:pPr>
        <w:spacing w:line="249" w:lineRule="auto" w:before="50"/>
        <w:ind w:left="680" w:right="0" w:hanging="360"/>
        <w:jc w:val="left"/>
        <w:rPr>
          <w:sz w:val="20"/>
        </w:rPr>
      </w:pPr>
      <w:r>
        <w:rPr>
          <w:color w:val="231F20"/>
          <w:position w:val="7"/>
          <w:sz w:val="11"/>
        </w:rPr>
        <w:t>28.</w:t>
      </w:r>
      <w:r>
        <w:rPr>
          <w:color w:val="231F20"/>
          <w:spacing w:val="59"/>
          <w:position w:val="7"/>
          <w:sz w:val="11"/>
        </w:rPr>
        <w:t>  </w:t>
      </w:r>
      <w:r>
        <w:rPr>
          <w:color w:val="231F20"/>
          <w:sz w:val="20"/>
        </w:rPr>
        <w:t>American</w:t>
      </w:r>
      <w:r>
        <w:rPr>
          <w:color w:val="231F20"/>
          <w:spacing w:val="-5"/>
          <w:sz w:val="20"/>
        </w:rPr>
        <w:t> </w:t>
      </w:r>
      <w:r>
        <w:rPr>
          <w:color w:val="231F20"/>
          <w:sz w:val="20"/>
        </w:rPr>
        <w:t>Psychological</w:t>
      </w:r>
      <w:r>
        <w:rPr>
          <w:color w:val="231F20"/>
          <w:spacing w:val="-14"/>
          <w:sz w:val="20"/>
        </w:rPr>
        <w:t> </w:t>
      </w:r>
      <w:r>
        <w:rPr>
          <w:color w:val="231F20"/>
          <w:sz w:val="20"/>
        </w:rPr>
        <w:t>Association.</w:t>
      </w:r>
      <w:r>
        <w:rPr>
          <w:color w:val="231F20"/>
          <w:spacing w:val="-5"/>
          <w:sz w:val="20"/>
        </w:rPr>
        <w:t> </w:t>
      </w:r>
      <w:r>
        <w:rPr>
          <w:color w:val="231F20"/>
          <w:sz w:val="20"/>
        </w:rPr>
        <w:t>(n.d.).</w:t>
      </w:r>
      <w:r>
        <w:rPr>
          <w:color w:val="231F20"/>
          <w:spacing w:val="-5"/>
          <w:sz w:val="20"/>
        </w:rPr>
        <w:t> </w:t>
      </w:r>
      <w:r>
        <w:rPr>
          <w:i/>
          <w:color w:val="231F20"/>
          <w:sz w:val="20"/>
        </w:rPr>
        <w:t>APA</w:t>
      </w:r>
      <w:r>
        <w:rPr>
          <w:i/>
          <w:color w:val="231F20"/>
          <w:spacing w:val="-12"/>
          <w:sz w:val="20"/>
        </w:rPr>
        <w:t> </w:t>
      </w:r>
      <w:r>
        <w:rPr>
          <w:i/>
          <w:color w:val="231F20"/>
          <w:sz w:val="20"/>
        </w:rPr>
        <w:t>dictionary</w:t>
      </w:r>
      <w:r>
        <w:rPr>
          <w:i/>
          <w:color w:val="231F20"/>
          <w:spacing w:val="-5"/>
          <w:sz w:val="20"/>
        </w:rPr>
        <w:t> </w:t>
      </w:r>
      <w:r>
        <w:rPr>
          <w:i/>
          <w:color w:val="231F20"/>
          <w:sz w:val="20"/>
        </w:rPr>
        <w:t>of</w:t>
      </w:r>
      <w:r>
        <w:rPr>
          <w:i/>
          <w:color w:val="231F20"/>
          <w:spacing w:val="-5"/>
          <w:sz w:val="20"/>
        </w:rPr>
        <w:t> </w:t>
      </w:r>
      <w:r>
        <w:rPr>
          <w:i/>
          <w:color w:val="231F20"/>
          <w:sz w:val="20"/>
        </w:rPr>
        <w:t>psychology:</w:t>
      </w:r>
      <w:r>
        <w:rPr>
          <w:i/>
          <w:color w:val="231F20"/>
          <w:spacing w:val="-5"/>
          <w:sz w:val="20"/>
        </w:rPr>
        <w:t> </w:t>
      </w:r>
      <w:r>
        <w:rPr>
          <w:i/>
          <w:color w:val="231F20"/>
          <w:sz w:val="20"/>
        </w:rPr>
        <w:t>Symptom</w:t>
      </w:r>
      <w:r>
        <w:rPr>
          <w:color w:val="231F20"/>
          <w:sz w:val="20"/>
        </w:rPr>
        <w:t>.</w:t>
      </w:r>
      <w:r>
        <w:rPr>
          <w:color w:val="231F20"/>
          <w:spacing w:val="-5"/>
          <w:sz w:val="20"/>
        </w:rPr>
        <w:t> </w:t>
      </w:r>
      <w:hyperlink r:id="rId11">
        <w:r>
          <w:rPr>
            <w:color w:val="205E9E"/>
            <w:sz w:val="20"/>
            <w:u w:val="single" w:color="205E9E"/>
          </w:rPr>
          <w:t>https://dictionary.</w:t>
        </w:r>
      </w:hyperlink>
      <w:r>
        <w:rPr>
          <w:color w:val="205E9E"/>
          <w:sz w:val="20"/>
        </w:rPr>
        <w:t> </w:t>
      </w:r>
      <w:hyperlink r:id="rId11">
        <w:r>
          <w:rPr>
            <w:color w:val="205E9E"/>
            <w:spacing w:val="-2"/>
            <w:sz w:val="20"/>
            <w:u w:val="single" w:color="205E9E"/>
          </w:rPr>
          <w:t>apa.org/symptom</w:t>
        </w:r>
      </w:hyperlink>
    </w:p>
    <w:p>
      <w:pPr>
        <w:spacing w:line="249" w:lineRule="auto" w:before="48"/>
        <w:ind w:left="680" w:right="1184" w:hanging="360"/>
        <w:jc w:val="left"/>
        <w:rPr>
          <w:sz w:val="20"/>
        </w:rPr>
      </w:pPr>
      <w:r>
        <w:rPr>
          <w:color w:val="231F20"/>
          <w:position w:val="7"/>
          <w:sz w:val="11"/>
        </w:rPr>
        <w:t>29.</w:t>
      </w:r>
      <w:r>
        <w:rPr>
          <w:color w:val="231F20"/>
          <w:spacing w:val="60"/>
          <w:position w:val="7"/>
          <w:sz w:val="11"/>
        </w:rPr>
        <w:t>  </w:t>
      </w:r>
      <w:r>
        <w:rPr>
          <w:color w:val="231F20"/>
          <w:sz w:val="20"/>
        </w:rPr>
        <w:t>National</w:t>
      </w:r>
      <w:r>
        <w:rPr>
          <w:color w:val="231F20"/>
          <w:spacing w:val="-4"/>
          <w:sz w:val="20"/>
        </w:rPr>
        <w:t> </w:t>
      </w:r>
      <w:r>
        <w:rPr>
          <w:color w:val="231F20"/>
          <w:sz w:val="20"/>
        </w:rPr>
        <w:t>Institutes</w:t>
      </w:r>
      <w:r>
        <w:rPr>
          <w:color w:val="231F20"/>
          <w:spacing w:val="-4"/>
          <w:sz w:val="20"/>
        </w:rPr>
        <w:t> </w:t>
      </w:r>
      <w:r>
        <w:rPr>
          <w:color w:val="231F20"/>
          <w:sz w:val="20"/>
        </w:rPr>
        <w:t>of</w:t>
      </w:r>
      <w:r>
        <w:rPr>
          <w:color w:val="231F20"/>
          <w:spacing w:val="-4"/>
          <w:sz w:val="20"/>
        </w:rPr>
        <w:t> </w:t>
      </w:r>
      <w:r>
        <w:rPr>
          <w:color w:val="231F20"/>
          <w:sz w:val="20"/>
        </w:rPr>
        <w:t>Health.</w:t>
      </w:r>
      <w:r>
        <w:rPr>
          <w:color w:val="231F20"/>
          <w:spacing w:val="-4"/>
          <w:sz w:val="20"/>
        </w:rPr>
        <w:t> </w:t>
      </w:r>
      <w:r>
        <w:rPr>
          <w:color w:val="231F20"/>
          <w:sz w:val="20"/>
        </w:rPr>
        <w:t>(n.d.).</w:t>
      </w:r>
      <w:r>
        <w:rPr>
          <w:color w:val="231F20"/>
          <w:spacing w:val="-4"/>
          <w:sz w:val="20"/>
        </w:rPr>
        <w:t> </w:t>
      </w:r>
      <w:r>
        <w:rPr>
          <w:i/>
          <w:color w:val="231F20"/>
          <w:sz w:val="20"/>
        </w:rPr>
        <w:t>Condition</w:t>
      </w:r>
      <w:r>
        <w:rPr>
          <w:color w:val="231F20"/>
          <w:sz w:val="20"/>
        </w:rPr>
        <w:t>.</w:t>
      </w:r>
      <w:r>
        <w:rPr>
          <w:color w:val="231F20"/>
          <w:spacing w:val="-4"/>
          <w:sz w:val="20"/>
        </w:rPr>
        <w:t> </w:t>
      </w:r>
      <w:r>
        <w:rPr>
          <w:color w:val="231F20"/>
          <w:sz w:val="20"/>
        </w:rPr>
        <w:t>National</w:t>
      </w:r>
      <w:r>
        <w:rPr>
          <w:color w:val="231F20"/>
          <w:spacing w:val="-4"/>
          <w:sz w:val="20"/>
        </w:rPr>
        <w:t> </w:t>
      </w:r>
      <w:r>
        <w:rPr>
          <w:color w:val="231F20"/>
          <w:sz w:val="20"/>
        </w:rPr>
        <w:t>Cancer</w:t>
      </w:r>
      <w:r>
        <w:rPr>
          <w:color w:val="231F20"/>
          <w:spacing w:val="-4"/>
          <w:sz w:val="20"/>
        </w:rPr>
        <w:t> </w:t>
      </w:r>
      <w:r>
        <w:rPr>
          <w:color w:val="231F20"/>
          <w:sz w:val="20"/>
        </w:rPr>
        <w:t>Institute.</w:t>
      </w:r>
      <w:r>
        <w:rPr>
          <w:color w:val="231F20"/>
          <w:spacing w:val="-4"/>
          <w:sz w:val="20"/>
        </w:rPr>
        <w:t> </w:t>
      </w:r>
      <w:hyperlink r:id="rId13">
        <w:r>
          <w:rPr>
            <w:color w:val="205E9E"/>
            <w:sz w:val="20"/>
            <w:u w:val="single" w:color="205E9E"/>
          </w:rPr>
          <w:t>https://www.cancer.gov/</w:t>
        </w:r>
      </w:hyperlink>
      <w:r>
        <w:rPr>
          <w:color w:val="205E9E"/>
          <w:sz w:val="20"/>
        </w:rPr>
        <w:t> </w:t>
      </w:r>
      <w:hyperlink r:id="rId13">
        <w:r>
          <w:rPr>
            <w:color w:val="205E9E"/>
            <w:spacing w:val="-2"/>
            <w:sz w:val="20"/>
            <w:u w:val="single" w:color="205E9E"/>
          </w:rPr>
          <w:t>publications/dictionaries/cancer-terms/def/condition</w:t>
        </w:r>
      </w:hyperlink>
    </w:p>
    <w:p>
      <w:pPr>
        <w:spacing w:line="249" w:lineRule="auto" w:before="48"/>
        <w:ind w:left="680" w:right="929" w:hanging="360"/>
        <w:jc w:val="left"/>
        <w:rPr>
          <w:sz w:val="20"/>
        </w:rPr>
      </w:pPr>
      <w:r>
        <w:rPr>
          <w:color w:val="231F20"/>
          <w:position w:val="7"/>
          <w:sz w:val="11"/>
        </w:rPr>
        <w:t>30.</w:t>
      </w:r>
      <w:r>
        <w:rPr>
          <w:color w:val="231F20"/>
          <w:spacing w:val="78"/>
          <w:position w:val="7"/>
          <w:sz w:val="11"/>
        </w:rPr>
        <w:t>  </w:t>
      </w:r>
      <w:r>
        <w:rPr>
          <w:color w:val="231F20"/>
          <w:sz w:val="20"/>
        </w:rPr>
        <w:t>Aghagoli, G., Gallo Marin, B., Katchur, N., Chaves-Sell, F.,</w:t>
      </w:r>
      <w:r>
        <w:rPr>
          <w:color w:val="231F20"/>
          <w:spacing w:val="-8"/>
          <w:sz w:val="20"/>
        </w:rPr>
        <w:t> </w:t>
      </w:r>
      <w:r>
        <w:rPr>
          <w:color w:val="231F20"/>
          <w:sz w:val="20"/>
        </w:rPr>
        <w:t>Asaad, W., &amp; Murphy, S. (2020). Neurological</w:t>
      </w:r>
      <w:r>
        <w:rPr>
          <w:color w:val="231F20"/>
          <w:spacing w:val="-7"/>
          <w:sz w:val="20"/>
        </w:rPr>
        <w:t> </w:t>
      </w:r>
      <w:r>
        <w:rPr>
          <w:color w:val="231F20"/>
          <w:sz w:val="20"/>
        </w:rPr>
        <w:t>involvement</w:t>
      </w:r>
      <w:r>
        <w:rPr>
          <w:color w:val="231F20"/>
          <w:spacing w:val="-5"/>
          <w:sz w:val="20"/>
        </w:rPr>
        <w:t> </w:t>
      </w:r>
      <w:r>
        <w:rPr>
          <w:color w:val="231F20"/>
          <w:sz w:val="20"/>
        </w:rPr>
        <w:t>in</w:t>
      </w:r>
      <w:r>
        <w:rPr>
          <w:color w:val="231F20"/>
          <w:spacing w:val="-5"/>
          <w:sz w:val="20"/>
        </w:rPr>
        <w:t> </w:t>
      </w:r>
      <w:r>
        <w:rPr>
          <w:color w:val="231F20"/>
          <w:sz w:val="20"/>
        </w:rPr>
        <w:t>COVID-19</w:t>
      </w:r>
      <w:r>
        <w:rPr>
          <w:color w:val="231F20"/>
          <w:spacing w:val="-5"/>
          <w:sz w:val="20"/>
        </w:rPr>
        <w:t> </w:t>
      </w:r>
      <w:r>
        <w:rPr>
          <w:color w:val="231F20"/>
          <w:sz w:val="20"/>
        </w:rPr>
        <w:t>and</w:t>
      </w:r>
      <w:r>
        <w:rPr>
          <w:color w:val="231F20"/>
          <w:spacing w:val="-5"/>
          <w:sz w:val="20"/>
        </w:rPr>
        <w:t> </w:t>
      </w:r>
      <w:r>
        <w:rPr>
          <w:color w:val="231F20"/>
          <w:sz w:val="20"/>
        </w:rPr>
        <w:t>potential</w:t>
      </w:r>
      <w:r>
        <w:rPr>
          <w:color w:val="231F20"/>
          <w:spacing w:val="-5"/>
          <w:sz w:val="20"/>
        </w:rPr>
        <w:t> </w:t>
      </w:r>
      <w:r>
        <w:rPr>
          <w:color w:val="231F20"/>
          <w:sz w:val="20"/>
        </w:rPr>
        <w:t>mechanisms:</w:t>
      </w:r>
      <w:r>
        <w:rPr>
          <w:color w:val="231F20"/>
          <w:spacing w:val="-14"/>
          <w:sz w:val="20"/>
        </w:rPr>
        <w:t> </w:t>
      </w:r>
      <w:r>
        <w:rPr>
          <w:color w:val="231F20"/>
          <w:sz w:val="20"/>
        </w:rPr>
        <w:t>A</w:t>
      </w:r>
      <w:r>
        <w:rPr>
          <w:color w:val="231F20"/>
          <w:spacing w:val="-14"/>
          <w:sz w:val="20"/>
        </w:rPr>
        <w:t> </w:t>
      </w:r>
      <w:r>
        <w:rPr>
          <w:color w:val="231F20"/>
          <w:sz w:val="20"/>
        </w:rPr>
        <w:t>review.</w:t>
      </w:r>
      <w:r>
        <w:rPr>
          <w:color w:val="231F20"/>
          <w:spacing w:val="-5"/>
          <w:sz w:val="20"/>
        </w:rPr>
        <w:t> </w:t>
      </w:r>
      <w:r>
        <w:rPr>
          <w:i/>
          <w:color w:val="231F20"/>
          <w:sz w:val="20"/>
        </w:rPr>
        <w:t>Neurocritical</w:t>
      </w:r>
      <w:r>
        <w:rPr>
          <w:i/>
          <w:color w:val="231F20"/>
          <w:spacing w:val="-5"/>
          <w:sz w:val="20"/>
        </w:rPr>
        <w:t> </w:t>
      </w:r>
      <w:r>
        <w:rPr>
          <w:i/>
          <w:color w:val="231F20"/>
          <w:sz w:val="20"/>
        </w:rPr>
        <w:t>Care,</w:t>
      </w:r>
      <w:r>
        <w:rPr>
          <w:i/>
          <w:color w:val="231F20"/>
          <w:spacing w:val="-5"/>
          <w:sz w:val="20"/>
        </w:rPr>
        <w:t> </w:t>
      </w:r>
      <w:r>
        <w:rPr>
          <w:i/>
          <w:color w:val="231F20"/>
          <w:sz w:val="20"/>
        </w:rPr>
        <w:t>34</w:t>
      </w:r>
      <w:r>
        <w:rPr>
          <w:color w:val="231F20"/>
          <w:sz w:val="20"/>
        </w:rPr>
        <w:t>, 1062-1071. </w:t>
      </w:r>
      <w:hyperlink r:id="rId126">
        <w:r>
          <w:rPr>
            <w:color w:val="205E9E"/>
            <w:sz w:val="20"/>
            <w:u w:val="single" w:color="205E9E"/>
          </w:rPr>
          <w:t>https://doi.org/10.1007/s12028-020-01049-4</w:t>
        </w:r>
      </w:hyperlink>
    </w:p>
    <w:p>
      <w:pPr>
        <w:spacing w:line="249" w:lineRule="auto" w:before="50"/>
        <w:ind w:left="680" w:right="705" w:hanging="360"/>
        <w:jc w:val="left"/>
        <w:rPr>
          <w:sz w:val="20"/>
        </w:rPr>
      </w:pPr>
      <w:r>
        <w:rPr>
          <w:color w:val="231F20"/>
          <w:position w:val="7"/>
          <w:sz w:val="11"/>
        </w:rPr>
        <w:t>31.</w:t>
      </w:r>
      <w:r>
        <w:rPr>
          <w:color w:val="231F20"/>
          <w:spacing w:val="80"/>
          <w:position w:val="7"/>
          <w:sz w:val="11"/>
        </w:rPr>
        <w:t>  </w:t>
      </w:r>
      <w:r>
        <w:rPr>
          <w:color w:val="231F20"/>
          <w:sz w:val="20"/>
        </w:rPr>
        <w:t>Wang, S., Quan, L., Chavarro, J. E., Slopen, N., Kubzansky, L. D., Koenen, K. C., Kang, J. H., Weisskopf, M. G., Branch-Elliman, W., Roberts,</w:t>
      </w:r>
      <w:r>
        <w:rPr>
          <w:color w:val="231F20"/>
          <w:spacing w:val="-4"/>
          <w:sz w:val="20"/>
        </w:rPr>
        <w:t> </w:t>
      </w:r>
      <w:r>
        <w:rPr>
          <w:color w:val="231F20"/>
          <w:sz w:val="20"/>
        </w:rPr>
        <w:t>A. L. (2022).</w:t>
      </w:r>
      <w:r>
        <w:rPr>
          <w:color w:val="231F20"/>
          <w:spacing w:val="-4"/>
          <w:sz w:val="20"/>
        </w:rPr>
        <w:t> </w:t>
      </w:r>
      <w:r>
        <w:rPr>
          <w:color w:val="231F20"/>
          <w:sz w:val="20"/>
        </w:rPr>
        <w:t>Associations of depression, anxiety, worry,</w:t>
      </w:r>
      <w:r>
        <w:rPr>
          <w:color w:val="231F20"/>
          <w:spacing w:val="-5"/>
          <w:sz w:val="20"/>
        </w:rPr>
        <w:t> </w:t>
      </w:r>
      <w:r>
        <w:rPr>
          <w:color w:val="231F20"/>
          <w:sz w:val="20"/>
        </w:rPr>
        <w:t>perceived</w:t>
      </w:r>
      <w:r>
        <w:rPr>
          <w:color w:val="231F20"/>
          <w:spacing w:val="-5"/>
          <w:sz w:val="20"/>
        </w:rPr>
        <w:t> </w:t>
      </w:r>
      <w:r>
        <w:rPr>
          <w:color w:val="231F20"/>
          <w:sz w:val="20"/>
        </w:rPr>
        <w:t>stress,</w:t>
      </w:r>
      <w:r>
        <w:rPr>
          <w:color w:val="231F20"/>
          <w:spacing w:val="-5"/>
          <w:sz w:val="20"/>
        </w:rPr>
        <w:t> </w:t>
      </w:r>
      <w:r>
        <w:rPr>
          <w:color w:val="231F20"/>
          <w:sz w:val="20"/>
        </w:rPr>
        <w:t>and</w:t>
      </w:r>
      <w:r>
        <w:rPr>
          <w:color w:val="231F20"/>
          <w:spacing w:val="-5"/>
          <w:sz w:val="20"/>
        </w:rPr>
        <w:t> </w:t>
      </w:r>
      <w:r>
        <w:rPr>
          <w:color w:val="231F20"/>
          <w:sz w:val="20"/>
        </w:rPr>
        <w:t>loneliness</w:t>
      </w:r>
      <w:r>
        <w:rPr>
          <w:color w:val="231F20"/>
          <w:spacing w:val="-5"/>
          <w:sz w:val="20"/>
        </w:rPr>
        <w:t> </w:t>
      </w:r>
      <w:r>
        <w:rPr>
          <w:color w:val="231F20"/>
          <w:sz w:val="20"/>
        </w:rPr>
        <w:t>prior</w:t>
      </w:r>
      <w:r>
        <w:rPr>
          <w:color w:val="231F20"/>
          <w:spacing w:val="-5"/>
          <w:sz w:val="20"/>
        </w:rPr>
        <w:t> </w:t>
      </w:r>
      <w:r>
        <w:rPr>
          <w:color w:val="231F20"/>
          <w:sz w:val="20"/>
        </w:rPr>
        <w:t>to</w:t>
      </w:r>
      <w:r>
        <w:rPr>
          <w:color w:val="231F20"/>
          <w:spacing w:val="-5"/>
          <w:sz w:val="20"/>
        </w:rPr>
        <w:t> </w:t>
      </w:r>
      <w:r>
        <w:rPr>
          <w:color w:val="231F20"/>
          <w:sz w:val="20"/>
        </w:rPr>
        <w:t>infection</w:t>
      </w:r>
      <w:r>
        <w:rPr>
          <w:color w:val="231F20"/>
          <w:spacing w:val="-5"/>
          <w:sz w:val="20"/>
        </w:rPr>
        <w:t> </w:t>
      </w:r>
      <w:r>
        <w:rPr>
          <w:color w:val="231F20"/>
          <w:sz w:val="20"/>
        </w:rPr>
        <w:t>with</w:t>
      </w:r>
      <w:r>
        <w:rPr>
          <w:color w:val="231F20"/>
          <w:spacing w:val="-5"/>
          <w:sz w:val="20"/>
        </w:rPr>
        <w:t> </w:t>
      </w:r>
      <w:r>
        <w:rPr>
          <w:color w:val="231F20"/>
          <w:sz w:val="20"/>
        </w:rPr>
        <w:t>risk</w:t>
      </w:r>
      <w:r>
        <w:rPr>
          <w:color w:val="231F20"/>
          <w:spacing w:val="-5"/>
          <w:sz w:val="20"/>
        </w:rPr>
        <w:t> </w:t>
      </w:r>
      <w:r>
        <w:rPr>
          <w:color w:val="231F20"/>
          <w:sz w:val="20"/>
        </w:rPr>
        <w:t>of</w:t>
      </w:r>
      <w:r>
        <w:rPr>
          <w:color w:val="231F20"/>
          <w:spacing w:val="-5"/>
          <w:sz w:val="20"/>
        </w:rPr>
        <w:t> </w:t>
      </w:r>
      <w:r>
        <w:rPr>
          <w:color w:val="231F20"/>
          <w:sz w:val="20"/>
        </w:rPr>
        <w:t>post–COVID-19</w:t>
      </w:r>
      <w:r>
        <w:rPr>
          <w:color w:val="231F20"/>
          <w:spacing w:val="-5"/>
          <w:sz w:val="20"/>
        </w:rPr>
        <w:t> </w:t>
      </w:r>
      <w:r>
        <w:rPr>
          <w:color w:val="231F20"/>
          <w:sz w:val="20"/>
        </w:rPr>
        <w:t>conditions.</w:t>
      </w:r>
      <w:r>
        <w:rPr>
          <w:color w:val="231F20"/>
          <w:spacing w:val="-5"/>
          <w:sz w:val="20"/>
        </w:rPr>
        <w:t> </w:t>
      </w:r>
      <w:r>
        <w:rPr>
          <w:i/>
          <w:color w:val="231F20"/>
          <w:sz w:val="20"/>
        </w:rPr>
        <w:t>JAMA</w:t>
      </w:r>
      <w:r>
        <w:rPr>
          <w:i/>
          <w:color w:val="231F20"/>
          <w:sz w:val="20"/>
        </w:rPr>
        <w:t> Psychiatry, 79</w:t>
      </w:r>
      <w:r>
        <w:rPr>
          <w:color w:val="231F20"/>
          <w:sz w:val="20"/>
        </w:rPr>
        <w:t>(11), 1081-1091. </w:t>
      </w:r>
      <w:hyperlink r:id="rId127">
        <w:r>
          <w:rPr>
            <w:color w:val="205E9E"/>
            <w:sz w:val="20"/>
            <w:u w:val="single" w:color="205E9E"/>
          </w:rPr>
          <w:t>https://doi.org/10.1001/jamapsychiatry.2022.2640</w:t>
        </w:r>
      </w:hyperlink>
    </w:p>
    <w:p>
      <w:pPr>
        <w:spacing w:line="249" w:lineRule="auto" w:before="50"/>
        <w:ind w:left="680" w:right="953" w:hanging="360"/>
        <w:jc w:val="both"/>
        <w:rPr>
          <w:sz w:val="20"/>
        </w:rPr>
      </w:pPr>
      <w:r>
        <w:rPr>
          <w:color w:val="231F20"/>
          <w:position w:val="7"/>
          <w:sz w:val="11"/>
        </w:rPr>
        <w:t>32.</w:t>
      </w:r>
      <w:r>
        <w:rPr>
          <w:color w:val="231F20"/>
          <w:spacing w:val="80"/>
          <w:w w:val="150"/>
          <w:position w:val="7"/>
          <w:sz w:val="11"/>
        </w:rPr>
        <w:t> </w:t>
      </w:r>
      <w:r>
        <w:rPr>
          <w:color w:val="231F20"/>
          <w:sz w:val="20"/>
        </w:rPr>
        <w:t>Taquet,</w:t>
      </w:r>
      <w:r>
        <w:rPr>
          <w:color w:val="231F20"/>
          <w:spacing w:val="-5"/>
          <w:sz w:val="20"/>
        </w:rPr>
        <w:t> </w:t>
      </w:r>
      <w:r>
        <w:rPr>
          <w:color w:val="231F20"/>
          <w:sz w:val="20"/>
        </w:rPr>
        <w:t>M.,</w:t>
      </w:r>
      <w:r>
        <w:rPr>
          <w:color w:val="231F20"/>
          <w:spacing w:val="-5"/>
          <w:sz w:val="20"/>
        </w:rPr>
        <w:t> </w:t>
      </w:r>
      <w:r>
        <w:rPr>
          <w:color w:val="231F20"/>
          <w:sz w:val="20"/>
        </w:rPr>
        <w:t>Luciano,</w:t>
      </w:r>
      <w:r>
        <w:rPr>
          <w:color w:val="231F20"/>
          <w:spacing w:val="-5"/>
          <w:sz w:val="20"/>
        </w:rPr>
        <w:t> </w:t>
      </w:r>
      <w:r>
        <w:rPr>
          <w:color w:val="231F20"/>
          <w:sz w:val="20"/>
        </w:rPr>
        <w:t>S.,</w:t>
      </w:r>
      <w:r>
        <w:rPr>
          <w:color w:val="231F20"/>
          <w:spacing w:val="-5"/>
          <w:sz w:val="20"/>
        </w:rPr>
        <w:t> </w:t>
      </w:r>
      <w:r>
        <w:rPr>
          <w:color w:val="231F20"/>
          <w:sz w:val="20"/>
        </w:rPr>
        <w:t>Geddes,</w:t>
      </w:r>
      <w:r>
        <w:rPr>
          <w:color w:val="231F20"/>
          <w:spacing w:val="-5"/>
          <w:sz w:val="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 w:val="20"/>
        </w:rPr>
        <w:t>&amp;</w:t>
      </w:r>
      <w:r>
        <w:rPr>
          <w:color w:val="231F20"/>
          <w:spacing w:val="-5"/>
          <w:sz w:val="20"/>
        </w:rPr>
        <w:t> </w:t>
      </w:r>
      <w:r>
        <w:rPr>
          <w:color w:val="231F20"/>
          <w:sz w:val="20"/>
        </w:rPr>
        <w:t>Harrison,</w:t>
      </w:r>
      <w:r>
        <w:rPr>
          <w:color w:val="231F20"/>
          <w:spacing w:val="-5"/>
          <w:sz w:val="20"/>
        </w:rPr>
        <w:t> </w:t>
      </w:r>
      <w:r>
        <w:rPr>
          <w:color w:val="231F20"/>
          <w:sz w:val="20"/>
        </w:rPr>
        <w:t>P.</w:t>
      </w:r>
      <w:r>
        <w:rPr>
          <w:color w:val="231F20"/>
          <w:spacing w:val="-5"/>
          <w:sz w:val="20"/>
        </w:rPr>
        <w:t> </w:t>
      </w:r>
      <w:r>
        <w:rPr>
          <w:color w:val="231F20"/>
          <w:sz w:val="20"/>
        </w:rPr>
        <w:t>J.</w:t>
      </w:r>
      <w:r>
        <w:rPr>
          <w:color w:val="231F20"/>
          <w:spacing w:val="-5"/>
          <w:sz w:val="20"/>
        </w:rPr>
        <w:t> </w:t>
      </w:r>
      <w:r>
        <w:rPr>
          <w:color w:val="231F20"/>
          <w:sz w:val="20"/>
        </w:rPr>
        <w:t>(2021).</w:t>
      </w:r>
      <w:r>
        <w:rPr>
          <w:color w:val="231F20"/>
          <w:spacing w:val="-5"/>
          <w:sz w:val="20"/>
        </w:rPr>
        <w:t> </w:t>
      </w:r>
      <w:r>
        <w:rPr>
          <w:color w:val="231F20"/>
          <w:sz w:val="20"/>
        </w:rPr>
        <w:t>Bidirectional</w:t>
      </w:r>
      <w:r>
        <w:rPr>
          <w:color w:val="231F20"/>
          <w:spacing w:val="-5"/>
          <w:sz w:val="20"/>
        </w:rPr>
        <w:t> </w:t>
      </w:r>
      <w:r>
        <w:rPr>
          <w:color w:val="231F20"/>
          <w:sz w:val="20"/>
        </w:rPr>
        <w:t>associations</w:t>
      </w:r>
      <w:r>
        <w:rPr>
          <w:color w:val="231F20"/>
          <w:spacing w:val="-5"/>
          <w:sz w:val="20"/>
        </w:rPr>
        <w:t> </w:t>
      </w:r>
      <w:r>
        <w:rPr>
          <w:color w:val="231F20"/>
          <w:sz w:val="20"/>
        </w:rPr>
        <w:t>between COVID-19</w:t>
      </w:r>
      <w:r>
        <w:rPr>
          <w:color w:val="231F20"/>
          <w:spacing w:val="-3"/>
          <w:sz w:val="20"/>
        </w:rPr>
        <w:t> </w:t>
      </w:r>
      <w:r>
        <w:rPr>
          <w:color w:val="231F20"/>
          <w:sz w:val="20"/>
        </w:rPr>
        <w:t>and</w:t>
      </w:r>
      <w:r>
        <w:rPr>
          <w:color w:val="231F20"/>
          <w:spacing w:val="-3"/>
          <w:sz w:val="20"/>
        </w:rPr>
        <w:t> </w:t>
      </w:r>
      <w:r>
        <w:rPr>
          <w:color w:val="231F20"/>
          <w:sz w:val="20"/>
        </w:rPr>
        <w:t>psychiatric</w:t>
      </w:r>
      <w:r>
        <w:rPr>
          <w:color w:val="231F20"/>
          <w:spacing w:val="-3"/>
          <w:sz w:val="20"/>
        </w:rPr>
        <w:t> </w:t>
      </w:r>
      <w:r>
        <w:rPr>
          <w:color w:val="231F20"/>
          <w:sz w:val="20"/>
        </w:rPr>
        <w:t>disorder:</w:t>
      </w:r>
      <w:r>
        <w:rPr>
          <w:color w:val="231F20"/>
          <w:spacing w:val="-3"/>
          <w:sz w:val="20"/>
        </w:rPr>
        <w:t> </w:t>
      </w:r>
      <w:r>
        <w:rPr>
          <w:color w:val="231F20"/>
          <w:sz w:val="20"/>
        </w:rPr>
        <w:t>Retrospective</w:t>
      </w:r>
      <w:r>
        <w:rPr>
          <w:color w:val="231F20"/>
          <w:spacing w:val="-3"/>
          <w:sz w:val="20"/>
        </w:rPr>
        <w:t> </w:t>
      </w:r>
      <w:r>
        <w:rPr>
          <w:color w:val="231F20"/>
          <w:sz w:val="20"/>
        </w:rPr>
        <w:t>cohort</w:t>
      </w:r>
      <w:r>
        <w:rPr>
          <w:color w:val="231F20"/>
          <w:spacing w:val="-3"/>
          <w:sz w:val="20"/>
        </w:rPr>
        <w:t> </w:t>
      </w:r>
      <w:r>
        <w:rPr>
          <w:color w:val="231F20"/>
          <w:sz w:val="20"/>
        </w:rPr>
        <w:t>studies</w:t>
      </w:r>
      <w:r>
        <w:rPr>
          <w:color w:val="231F20"/>
          <w:spacing w:val="-3"/>
          <w:sz w:val="20"/>
        </w:rPr>
        <w:t> </w:t>
      </w:r>
      <w:r>
        <w:rPr>
          <w:color w:val="231F20"/>
          <w:sz w:val="20"/>
        </w:rPr>
        <w:t>of</w:t>
      </w:r>
      <w:r>
        <w:rPr>
          <w:color w:val="231F20"/>
          <w:spacing w:val="-3"/>
          <w:sz w:val="20"/>
        </w:rPr>
        <w:t> </w:t>
      </w:r>
      <w:r>
        <w:rPr>
          <w:color w:val="231F20"/>
          <w:sz w:val="20"/>
        </w:rPr>
        <w:t>62,354</w:t>
      </w:r>
      <w:r>
        <w:rPr>
          <w:color w:val="231F20"/>
          <w:spacing w:val="-3"/>
          <w:sz w:val="20"/>
        </w:rPr>
        <w:t> </w:t>
      </w:r>
      <w:r>
        <w:rPr>
          <w:color w:val="231F20"/>
          <w:sz w:val="20"/>
        </w:rPr>
        <w:t>COVID-19</w:t>
      </w:r>
      <w:r>
        <w:rPr>
          <w:color w:val="231F20"/>
          <w:spacing w:val="-3"/>
          <w:sz w:val="20"/>
        </w:rPr>
        <w:t> </w:t>
      </w:r>
      <w:r>
        <w:rPr>
          <w:color w:val="231F20"/>
          <w:sz w:val="20"/>
        </w:rPr>
        <w:t>cases</w:t>
      </w:r>
      <w:r>
        <w:rPr>
          <w:color w:val="231F20"/>
          <w:spacing w:val="-3"/>
          <w:sz w:val="20"/>
        </w:rPr>
        <w:t> </w:t>
      </w:r>
      <w:r>
        <w:rPr>
          <w:color w:val="231F20"/>
          <w:sz w:val="20"/>
        </w:rPr>
        <w:t>in</w:t>
      </w:r>
      <w:r>
        <w:rPr>
          <w:color w:val="231F20"/>
          <w:spacing w:val="-3"/>
          <w:sz w:val="20"/>
        </w:rPr>
        <w:t> </w:t>
      </w:r>
      <w:r>
        <w:rPr>
          <w:color w:val="231F20"/>
          <w:sz w:val="20"/>
        </w:rPr>
        <w:t>the USA. </w:t>
      </w:r>
      <w:r>
        <w:rPr>
          <w:i/>
          <w:color w:val="231F20"/>
          <w:sz w:val="20"/>
        </w:rPr>
        <w:t>The Lancet Psychiatry, 8</w:t>
      </w:r>
      <w:r>
        <w:rPr>
          <w:color w:val="231F20"/>
          <w:sz w:val="20"/>
        </w:rPr>
        <w:t>(2), 130-140. </w:t>
      </w:r>
      <w:hyperlink r:id="rId128">
        <w:r>
          <w:rPr>
            <w:color w:val="205E9E"/>
            <w:sz w:val="20"/>
            <w:u w:val="single" w:color="205E9E"/>
          </w:rPr>
          <w:t>https://doi.org/10.1016/S2215-0366(20)30462-4</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line="182" w:lineRule="exact" w:before="0"/>
        <w:ind w:left="78" w:right="1443" w:firstLine="0"/>
        <w:jc w:val="center"/>
        <w:rPr>
          <w:sz w:val="16"/>
        </w:rPr>
      </w:pPr>
      <w:r>
        <w:rPr/>
        <mc:AlternateContent>
          <mc:Choice Requires="wps">
            <w:drawing>
              <wp:anchor distT="0" distB="0" distL="0" distR="0" allowOverlap="1" layoutInCell="1" locked="0" behindDoc="0" simplePos="0" relativeHeight="15770624">
                <wp:simplePos x="0" y="0"/>
                <wp:positionH relativeFrom="page">
                  <wp:posOffset>6686867</wp:posOffset>
                </wp:positionH>
                <wp:positionV relativeFrom="paragraph">
                  <wp:posOffset>27682</wp:posOffset>
                </wp:positionV>
                <wp:extent cx="393700" cy="60325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22</w:t>
                            </w:r>
                          </w:p>
                        </w:txbxContent>
                      </wps:txbx>
                      <wps:bodyPr wrap="square" lIns="0" tIns="0" rIns="0" bIns="0" rtlCol="0">
                        <a:noAutofit/>
                      </wps:bodyPr>
                    </wps:wsp>
                  </a:graphicData>
                </a:graphic>
              </wp:anchor>
            </w:drawing>
          </mc:Choice>
          <mc:Fallback>
            <w:pict>
              <v:shape style="position:absolute;margin-left:526.525024pt;margin-top:2.179707pt;width:31pt;height:47.5pt;mso-position-horizontal-relative:page;mso-position-vertical-relative:paragraph;z-index:15770624" type="#_x0000_t202" id="docshape107"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22</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1136">
                <wp:simplePos x="0" y="0"/>
                <wp:positionH relativeFrom="page">
                  <wp:posOffset>0</wp:posOffset>
                </wp:positionH>
                <wp:positionV relativeFrom="page">
                  <wp:posOffset>0</wp:posOffset>
                </wp:positionV>
                <wp:extent cx="594360" cy="1005840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1136" id="docshape108"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1648">
                <wp:simplePos x="0" y="0"/>
                <wp:positionH relativeFrom="page">
                  <wp:posOffset>931165</wp:posOffset>
                </wp:positionH>
                <wp:positionV relativeFrom="page">
                  <wp:posOffset>347473</wp:posOffset>
                </wp:positionV>
                <wp:extent cx="1929764" cy="3695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1648" id="docshape109"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tabs>
          <w:tab w:pos="679" w:val="left" w:leader="none"/>
        </w:tabs>
        <w:spacing w:before="0"/>
        <w:ind w:left="320" w:right="0" w:firstLine="0"/>
        <w:jc w:val="left"/>
        <w:rPr>
          <w:sz w:val="20"/>
        </w:rPr>
      </w:pPr>
      <w:r>
        <w:rPr>
          <w:color w:val="231F20"/>
          <w:spacing w:val="-5"/>
          <w:position w:val="7"/>
          <w:sz w:val="11"/>
        </w:rPr>
        <w:t>33.</w:t>
      </w:r>
      <w:r>
        <w:rPr>
          <w:color w:val="231F20"/>
          <w:position w:val="7"/>
          <w:sz w:val="11"/>
        </w:rPr>
        <w:tab/>
      </w:r>
      <w:r>
        <w:rPr>
          <w:color w:val="231F20"/>
          <w:spacing w:val="-2"/>
          <w:sz w:val="20"/>
        </w:rPr>
        <w:t>Ceban,</w:t>
      </w:r>
      <w:r>
        <w:rPr>
          <w:color w:val="231F20"/>
          <w:spacing w:val="-7"/>
          <w:sz w:val="20"/>
        </w:rPr>
        <w:t> </w:t>
      </w:r>
      <w:r>
        <w:rPr>
          <w:color w:val="231F20"/>
          <w:spacing w:val="-2"/>
          <w:sz w:val="20"/>
        </w:rPr>
        <w:t>F.,</w:t>
      </w:r>
      <w:r>
        <w:rPr>
          <w:color w:val="231F20"/>
          <w:spacing w:val="-7"/>
          <w:sz w:val="20"/>
        </w:rPr>
        <w:t> </w:t>
      </w:r>
      <w:r>
        <w:rPr>
          <w:color w:val="231F20"/>
          <w:spacing w:val="-2"/>
          <w:sz w:val="20"/>
        </w:rPr>
        <w:t>Ling,</w:t>
      </w:r>
      <w:r>
        <w:rPr>
          <w:color w:val="231F20"/>
          <w:spacing w:val="-7"/>
          <w:sz w:val="20"/>
        </w:rPr>
        <w:t> </w:t>
      </w:r>
      <w:r>
        <w:rPr>
          <w:color w:val="231F20"/>
          <w:spacing w:val="-2"/>
          <w:sz w:val="20"/>
        </w:rPr>
        <w:t>S.,</w:t>
      </w:r>
      <w:r>
        <w:rPr>
          <w:color w:val="231F20"/>
          <w:spacing w:val="-6"/>
          <w:sz w:val="20"/>
        </w:rPr>
        <w:t> </w:t>
      </w:r>
      <w:r>
        <w:rPr>
          <w:color w:val="231F20"/>
          <w:spacing w:val="-2"/>
          <w:sz w:val="20"/>
        </w:rPr>
        <w:t>Lui,</w:t>
      </w:r>
      <w:r>
        <w:rPr>
          <w:color w:val="231F20"/>
          <w:spacing w:val="-7"/>
          <w:sz w:val="20"/>
        </w:rPr>
        <w:t> </w:t>
      </w:r>
      <w:r>
        <w:rPr>
          <w:color w:val="231F20"/>
          <w:spacing w:val="-2"/>
          <w:sz w:val="20"/>
        </w:rPr>
        <w:t>L.</w:t>
      </w:r>
      <w:r>
        <w:rPr>
          <w:color w:val="231F20"/>
          <w:spacing w:val="-7"/>
          <w:sz w:val="20"/>
        </w:rPr>
        <w:t> </w:t>
      </w:r>
      <w:r>
        <w:rPr>
          <w:color w:val="231F20"/>
          <w:spacing w:val="-2"/>
          <w:sz w:val="20"/>
        </w:rPr>
        <w:t>M.</w:t>
      </w:r>
      <w:r>
        <w:rPr>
          <w:color w:val="231F20"/>
          <w:spacing w:val="-6"/>
          <w:sz w:val="20"/>
        </w:rPr>
        <w:t> </w:t>
      </w:r>
      <w:r>
        <w:rPr>
          <w:color w:val="231F20"/>
          <w:spacing w:val="-2"/>
          <w:sz w:val="20"/>
        </w:rPr>
        <w:t>W.,</w:t>
      </w:r>
      <w:r>
        <w:rPr>
          <w:color w:val="231F20"/>
          <w:spacing w:val="-7"/>
          <w:sz w:val="20"/>
        </w:rPr>
        <w:t> </w:t>
      </w:r>
      <w:r>
        <w:rPr>
          <w:color w:val="231F20"/>
          <w:spacing w:val="-2"/>
          <w:sz w:val="20"/>
        </w:rPr>
        <w:t>Lee,</w:t>
      </w:r>
      <w:r>
        <w:rPr>
          <w:color w:val="231F20"/>
          <w:spacing w:val="-10"/>
          <w:sz w:val="20"/>
        </w:rPr>
        <w:t> </w:t>
      </w:r>
      <w:r>
        <w:rPr>
          <w:color w:val="231F20"/>
          <w:spacing w:val="-2"/>
          <w:sz w:val="20"/>
        </w:rPr>
        <w:t>Y.,</w:t>
      </w:r>
      <w:r>
        <w:rPr>
          <w:color w:val="231F20"/>
          <w:spacing w:val="-7"/>
          <w:sz w:val="20"/>
        </w:rPr>
        <w:t> </w:t>
      </w:r>
      <w:r>
        <w:rPr>
          <w:color w:val="231F20"/>
          <w:spacing w:val="-2"/>
          <w:sz w:val="20"/>
        </w:rPr>
        <w:t>Gill,</w:t>
      </w:r>
      <w:r>
        <w:rPr>
          <w:color w:val="231F20"/>
          <w:spacing w:val="-7"/>
          <w:sz w:val="20"/>
        </w:rPr>
        <w:t> </w:t>
      </w:r>
      <w:r>
        <w:rPr>
          <w:color w:val="231F20"/>
          <w:spacing w:val="-2"/>
          <w:sz w:val="20"/>
        </w:rPr>
        <w:t>H.,</w:t>
      </w:r>
      <w:r>
        <w:rPr>
          <w:color w:val="231F20"/>
          <w:spacing w:val="-10"/>
          <w:sz w:val="20"/>
        </w:rPr>
        <w:t> </w:t>
      </w:r>
      <w:r>
        <w:rPr>
          <w:color w:val="231F20"/>
          <w:spacing w:val="-2"/>
          <w:sz w:val="20"/>
        </w:rPr>
        <w:t>Teopiz,</w:t>
      </w:r>
      <w:r>
        <w:rPr>
          <w:color w:val="231F20"/>
          <w:spacing w:val="-7"/>
          <w:sz w:val="20"/>
        </w:rPr>
        <w:t> </w:t>
      </w:r>
      <w:r>
        <w:rPr>
          <w:color w:val="231F20"/>
          <w:spacing w:val="-2"/>
          <w:sz w:val="20"/>
        </w:rPr>
        <w:t>K.</w:t>
      </w:r>
      <w:r>
        <w:rPr>
          <w:color w:val="231F20"/>
          <w:spacing w:val="-7"/>
          <w:sz w:val="20"/>
        </w:rPr>
        <w:t> </w:t>
      </w:r>
      <w:r>
        <w:rPr>
          <w:color w:val="231F20"/>
          <w:spacing w:val="-2"/>
          <w:sz w:val="20"/>
        </w:rPr>
        <w:t>M.,</w:t>
      </w:r>
      <w:r>
        <w:rPr>
          <w:color w:val="231F20"/>
          <w:spacing w:val="-6"/>
          <w:sz w:val="20"/>
        </w:rPr>
        <w:t> </w:t>
      </w:r>
      <w:r>
        <w:rPr>
          <w:color w:val="231F20"/>
          <w:spacing w:val="-2"/>
          <w:sz w:val="20"/>
        </w:rPr>
        <w:t>Rodrigues,</w:t>
      </w:r>
      <w:r>
        <w:rPr>
          <w:color w:val="231F20"/>
          <w:spacing w:val="-7"/>
          <w:sz w:val="20"/>
        </w:rPr>
        <w:t> </w:t>
      </w:r>
      <w:r>
        <w:rPr>
          <w:color w:val="231F20"/>
          <w:spacing w:val="-2"/>
          <w:sz w:val="20"/>
        </w:rPr>
        <w:t>N.</w:t>
      </w:r>
      <w:r>
        <w:rPr>
          <w:color w:val="231F20"/>
          <w:spacing w:val="-7"/>
          <w:sz w:val="20"/>
        </w:rPr>
        <w:t> </w:t>
      </w:r>
      <w:r>
        <w:rPr>
          <w:color w:val="231F20"/>
          <w:spacing w:val="-2"/>
          <w:sz w:val="20"/>
        </w:rPr>
        <w:t>B.,</w:t>
      </w:r>
      <w:r>
        <w:rPr>
          <w:color w:val="231F20"/>
          <w:spacing w:val="-6"/>
          <w:sz w:val="20"/>
        </w:rPr>
        <w:t> </w:t>
      </w:r>
      <w:r>
        <w:rPr>
          <w:color w:val="231F20"/>
          <w:spacing w:val="-2"/>
          <w:sz w:val="20"/>
        </w:rPr>
        <w:t>Subramaniapillai,</w:t>
      </w:r>
    </w:p>
    <w:p>
      <w:pPr>
        <w:spacing w:line="249" w:lineRule="auto" w:before="10"/>
        <w:ind w:left="680" w:right="463" w:firstLine="0"/>
        <w:jc w:val="left"/>
        <w:rPr>
          <w:sz w:val="20"/>
        </w:rPr>
      </w:pPr>
      <w:r>
        <w:rPr>
          <w:color w:val="231F20"/>
          <w:sz w:val="20"/>
        </w:rPr>
        <w:t>M.,</w:t>
      </w:r>
      <w:r>
        <w:rPr>
          <w:color w:val="231F20"/>
          <w:spacing w:val="-4"/>
          <w:sz w:val="20"/>
        </w:rPr>
        <w:t> </w:t>
      </w:r>
      <w:r>
        <w:rPr>
          <w:color w:val="231F20"/>
          <w:sz w:val="20"/>
        </w:rPr>
        <w:t>Di</w:t>
      </w:r>
      <w:r>
        <w:rPr>
          <w:color w:val="231F20"/>
          <w:spacing w:val="-4"/>
          <w:sz w:val="20"/>
        </w:rPr>
        <w:t> </w:t>
      </w:r>
      <w:r>
        <w:rPr>
          <w:color w:val="231F20"/>
          <w:sz w:val="20"/>
        </w:rPr>
        <w:t>Vincenzo,</w:t>
      </w:r>
      <w:r>
        <w:rPr>
          <w:color w:val="231F20"/>
          <w:spacing w:val="-4"/>
          <w:sz w:val="20"/>
        </w:rPr>
        <w:t> </w:t>
      </w:r>
      <w:r>
        <w:rPr>
          <w:color w:val="231F20"/>
          <w:sz w:val="20"/>
        </w:rPr>
        <w:t>J.</w:t>
      </w:r>
      <w:r>
        <w:rPr>
          <w:color w:val="231F20"/>
          <w:spacing w:val="-4"/>
          <w:sz w:val="20"/>
        </w:rPr>
        <w:t> </w:t>
      </w:r>
      <w:r>
        <w:rPr>
          <w:color w:val="231F20"/>
          <w:sz w:val="20"/>
        </w:rPr>
        <w:t>D.,</w:t>
      </w:r>
      <w:r>
        <w:rPr>
          <w:color w:val="231F20"/>
          <w:spacing w:val="-4"/>
          <w:sz w:val="20"/>
        </w:rPr>
        <w:t> </w:t>
      </w:r>
      <w:r>
        <w:rPr>
          <w:color w:val="231F20"/>
          <w:sz w:val="20"/>
        </w:rPr>
        <w:t>Cao,</w:t>
      </w:r>
      <w:r>
        <w:rPr>
          <w:color w:val="231F20"/>
          <w:spacing w:val="-4"/>
          <w:sz w:val="20"/>
        </w:rPr>
        <w:t> </w:t>
      </w:r>
      <w:r>
        <w:rPr>
          <w:color w:val="231F20"/>
          <w:sz w:val="20"/>
        </w:rPr>
        <w:t>B.,</w:t>
      </w:r>
      <w:r>
        <w:rPr>
          <w:color w:val="231F20"/>
          <w:spacing w:val="-4"/>
          <w:sz w:val="20"/>
        </w:rPr>
        <w:t> </w:t>
      </w:r>
      <w:r>
        <w:rPr>
          <w:color w:val="231F20"/>
          <w:sz w:val="20"/>
        </w:rPr>
        <w:t>Lin,</w:t>
      </w:r>
      <w:r>
        <w:rPr>
          <w:color w:val="231F20"/>
          <w:spacing w:val="-4"/>
          <w:sz w:val="20"/>
        </w:rPr>
        <w:t> </w:t>
      </w:r>
      <w:r>
        <w:rPr>
          <w:color w:val="231F20"/>
          <w:sz w:val="20"/>
        </w:rPr>
        <w:t>K.,</w:t>
      </w:r>
      <w:r>
        <w:rPr>
          <w:color w:val="231F20"/>
          <w:spacing w:val="-4"/>
          <w:sz w:val="20"/>
        </w:rPr>
        <w:t> </w:t>
      </w:r>
      <w:r>
        <w:rPr>
          <w:color w:val="231F20"/>
          <w:sz w:val="20"/>
        </w:rPr>
        <w:t>Mansur,</w:t>
      </w:r>
      <w:r>
        <w:rPr>
          <w:color w:val="231F20"/>
          <w:spacing w:val="-4"/>
          <w:sz w:val="20"/>
        </w:rPr>
        <w:t> </w:t>
      </w:r>
      <w:r>
        <w:rPr>
          <w:color w:val="231F20"/>
          <w:sz w:val="20"/>
        </w:rPr>
        <w:t>R.</w:t>
      </w:r>
      <w:r>
        <w:rPr>
          <w:color w:val="231F20"/>
          <w:spacing w:val="-4"/>
          <w:sz w:val="20"/>
        </w:rPr>
        <w:t> </w:t>
      </w:r>
      <w:r>
        <w:rPr>
          <w:color w:val="231F20"/>
          <w:sz w:val="20"/>
        </w:rPr>
        <w:t>B.,</w:t>
      </w:r>
      <w:r>
        <w:rPr>
          <w:color w:val="231F20"/>
          <w:spacing w:val="-4"/>
          <w:sz w:val="20"/>
        </w:rPr>
        <w:t> </w:t>
      </w:r>
      <w:r>
        <w:rPr>
          <w:color w:val="231F20"/>
          <w:sz w:val="20"/>
        </w:rPr>
        <w:t>Ho,</w:t>
      </w:r>
      <w:r>
        <w:rPr>
          <w:color w:val="231F20"/>
          <w:spacing w:val="-4"/>
          <w:sz w:val="20"/>
        </w:rPr>
        <w:t> </w:t>
      </w:r>
      <w:r>
        <w:rPr>
          <w:color w:val="231F20"/>
          <w:sz w:val="20"/>
        </w:rPr>
        <w:t>R.</w:t>
      </w:r>
      <w:r>
        <w:rPr>
          <w:color w:val="231F20"/>
          <w:spacing w:val="-4"/>
          <w:sz w:val="20"/>
        </w:rPr>
        <w:t> </w:t>
      </w:r>
      <w:r>
        <w:rPr>
          <w:color w:val="231F20"/>
          <w:sz w:val="20"/>
        </w:rPr>
        <w:t>C.,</w:t>
      </w:r>
      <w:r>
        <w:rPr>
          <w:color w:val="231F20"/>
          <w:spacing w:val="-4"/>
          <w:sz w:val="20"/>
        </w:rPr>
        <w:t> </w:t>
      </w:r>
      <w:r>
        <w:rPr>
          <w:color w:val="231F20"/>
          <w:sz w:val="20"/>
        </w:rPr>
        <w:t>Rosenblat,</w:t>
      </w:r>
      <w:r>
        <w:rPr>
          <w:color w:val="231F20"/>
          <w:spacing w:val="-4"/>
          <w:sz w:val="20"/>
        </w:rPr>
        <w:t> </w:t>
      </w:r>
      <w:r>
        <w:rPr>
          <w:color w:val="231F20"/>
          <w:sz w:val="20"/>
        </w:rPr>
        <w:t>J.</w:t>
      </w:r>
      <w:r>
        <w:rPr>
          <w:color w:val="231F20"/>
          <w:spacing w:val="-4"/>
          <w:sz w:val="20"/>
        </w:rPr>
        <w:t> </w:t>
      </w:r>
      <w:r>
        <w:rPr>
          <w:color w:val="231F20"/>
          <w:sz w:val="20"/>
        </w:rPr>
        <w:t>D.,</w:t>
      </w:r>
      <w:r>
        <w:rPr>
          <w:color w:val="231F20"/>
          <w:spacing w:val="-4"/>
          <w:sz w:val="20"/>
        </w:rPr>
        <w:t> </w:t>
      </w:r>
      <w:r>
        <w:rPr>
          <w:color w:val="231F20"/>
          <w:sz w:val="20"/>
        </w:rPr>
        <w:t>Miskowiak,</w:t>
      </w:r>
      <w:r>
        <w:rPr>
          <w:color w:val="231F20"/>
          <w:spacing w:val="-4"/>
          <w:sz w:val="20"/>
        </w:rPr>
        <w:t> </w:t>
      </w:r>
      <w:r>
        <w:rPr>
          <w:color w:val="231F20"/>
          <w:sz w:val="20"/>
        </w:rPr>
        <w:t>K.</w:t>
      </w:r>
      <w:r>
        <w:rPr>
          <w:color w:val="231F20"/>
          <w:spacing w:val="-4"/>
          <w:sz w:val="20"/>
        </w:rPr>
        <w:t> </w:t>
      </w:r>
      <w:r>
        <w:rPr>
          <w:color w:val="231F20"/>
          <w:sz w:val="20"/>
        </w:rPr>
        <w:t>W., Vinberg,</w:t>
      </w:r>
      <w:r>
        <w:rPr>
          <w:color w:val="231F20"/>
          <w:spacing w:val="-8"/>
          <w:sz w:val="20"/>
        </w:rPr>
        <w:t> </w:t>
      </w:r>
      <w:r>
        <w:rPr>
          <w:color w:val="231F20"/>
          <w:sz w:val="20"/>
        </w:rPr>
        <w:t>M.,</w:t>
      </w:r>
      <w:r>
        <w:rPr>
          <w:color w:val="231F20"/>
          <w:spacing w:val="-8"/>
          <w:sz w:val="20"/>
        </w:rPr>
        <w:t> </w:t>
      </w:r>
      <w:r>
        <w:rPr>
          <w:color w:val="231F20"/>
          <w:sz w:val="20"/>
        </w:rPr>
        <w:t>Maletic,</w:t>
      </w:r>
      <w:r>
        <w:rPr>
          <w:color w:val="231F20"/>
          <w:spacing w:val="-8"/>
          <w:sz w:val="20"/>
        </w:rPr>
        <w:t> </w:t>
      </w:r>
      <w:r>
        <w:rPr>
          <w:color w:val="231F20"/>
          <w:sz w:val="20"/>
        </w:rPr>
        <w:t>V.,</w:t>
      </w:r>
      <w:r>
        <w:rPr>
          <w:color w:val="231F20"/>
          <w:spacing w:val="-8"/>
          <w:sz w:val="20"/>
        </w:rPr>
        <w:t> </w:t>
      </w:r>
      <w:r>
        <w:rPr>
          <w:color w:val="231F20"/>
          <w:sz w:val="20"/>
        </w:rPr>
        <w:t>McIntyre,</w:t>
      </w:r>
      <w:r>
        <w:rPr>
          <w:color w:val="231F20"/>
          <w:spacing w:val="-8"/>
          <w:sz w:val="20"/>
        </w:rPr>
        <w:t> </w:t>
      </w:r>
      <w:r>
        <w:rPr>
          <w:color w:val="231F20"/>
          <w:sz w:val="20"/>
        </w:rPr>
        <w:t>R.</w:t>
      </w:r>
      <w:r>
        <w:rPr>
          <w:color w:val="231F20"/>
          <w:spacing w:val="-8"/>
          <w:sz w:val="20"/>
        </w:rPr>
        <w:t> </w:t>
      </w:r>
      <w:r>
        <w:rPr>
          <w:color w:val="231F20"/>
          <w:sz w:val="20"/>
        </w:rPr>
        <w:t>S.</w:t>
      </w:r>
      <w:r>
        <w:rPr>
          <w:color w:val="231F20"/>
          <w:spacing w:val="-8"/>
          <w:sz w:val="20"/>
        </w:rPr>
        <w:t> </w:t>
      </w:r>
      <w:r>
        <w:rPr>
          <w:color w:val="231F20"/>
          <w:sz w:val="20"/>
        </w:rPr>
        <w:t>(2022).</w:t>
      </w:r>
      <w:r>
        <w:rPr>
          <w:color w:val="231F20"/>
          <w:spacing w:val="-8"/>
          <w:sz w:val="20"/>
        </w:rPr>
        <w:t> </w:t>
      </w:r>
      <w:r>
        <w:rPr>
          <w:color w:val="231F20"/>
          <w:sz w:val="20"/>
        </w:rPr>
        <w:t>Fatigue</w:t>
      </w:r>
      <w:r>
        <w:rPr>
          <w:color w:val="231F20"/>
          <w:spacing w:val="-8"/>
          <w:sz w:val="20"/>
        </w:rPr>
        <w:t> </w:t>
      </w:r>
      <w:r>
        <w:rPr>
          <w:color w:val="231F20"/>
          <w:sz w:val="20"/>
        </w:rPr>
        <w:t>and</w:t>
      </w:r>
      <w:r>
        <w:rPr>
          <w:color w:val="231F20"/>
          <w:spacing w:val="-8"/>
          <w:sz w:val="20"/>
        </w:rPr>
        <w:t> </w:t>
      </w:r>
      <w:r>
        <w:rPr>
          <w:color w:val="231F20"/>
          <w:sz w:val="20"/>
        </w:rPr>
        <w:t>cognitive</w:t>
      </w:r>
      <w:r>
        <w:rPr>
          <w:color w:val="231F20"/>
          <w:spacing w:val="-8"/>
          <w:sz w:val="20"/>
        </w:rPr>
        <w:t> </w:t>
      </w:r>
      <w:r>
        <w:rPr>
          <w:color w:val="231F20"/>
          <w:sz w:val="20"/>
        </w:rPr>
        <w:t>impairment</w:t>
      </w:r>
      <w:r>
        <w:rPr>
          <w:color w:val="231F20"/>
          <w:spacing w:val="-8"/>
          <w:sz w:val="20"/>
        </w:rPr>
        <w:t> </w:t>
      </w:r>
      <w:r>
        <w:rPr>
          <w:color w:val="231F20"/>
          <w:sz w:val="20"/>
        </w:rPr>
        <w:t>in</w:t>
      </w:r>
      <w:r>
        <w:rPr>
          <w:color w:val="231F20"/>
          <w:spacing w:val="-8"/>
          <w:sz w:val="20"/>
        </w:rPr>
        <w:t> </w:t>
      </w:r>
      <w:r>
        <w:rPr>
          <w:color w:val="231F20"/>
          <w:sz w:val="20"/>
        </w:rPr>
        <w:t>post-COVID-19 </w:t>
      </w:r>
      <w:r>
        <w:rPr>
          <w:color w:val="231F20"/>
          <w:spacing w:val="-2"/>
          <w:sz w:val="20"/>
        </w:rPr>
        <w:t>syndrome:</w:t>
      </w:r>
      <w:r>
        <w:rPr>
          <w:color w:val="231F20"/>
          <w:spacing w:val="-16"/>
          <w:sz w:val="20"/>
        </w:rPr>
        <w:t> </w:t>
      </w:r>
      <w:r>
        <w:rPr>
          <w:color w:val="231F20"/>
          <w:spacing w:val="-2"/>
          <w:sz w:val="20"/>
        </w:rPr>
        <w:t>A</w:t>
      </w:r>
      <w:r>
        <w:rPr>
          <w:color w:val="231F20"/>
          <w:spacing w:val="-16"/>
          <w:sz w:val="20"/>
        </w:rPr>
        <w:t> </w:t>
      </w:r>
      <w:r>
        <w:rPr>
          <w:color w:val="231F20"/>
          <w:spacing w:val="-2"/>
          <w:sz w:val="20"/>
        </w:rPr>
        <w:t>systematic</w:t>
      </w:r>
      <w:r>
        <w:rPr>
          <w:color w:val="231F20"/>
          <w:spacing w:val="-12"/>
          <w:sz w:val="20"/>
        </w:rPr>
        <w:t> </w:t>
      </w:r>
      <w:r>
        <w:rPr>
          <w:color w:val="231F20"/>
          <w:spacing w:val="-2"/>
          <w:sz w:val="20"/>
        </w:rPr>
        <w:t>review</w:t>
      </w:r>
      <w:r>
        <w:rPr>
          <w:color w:val="231F20"/>
          <w:spacing w:val="-7"/>
          <w:sz w:val="20"/>
        </w:rPr>
        <w:t> </w:t>
      </w:r>
      <w:r>
        <w:rPr>
          <w:color w:val="231F20"/>
          <w:spacing w:val="-2"/>
          <w:sz w:val="20"/>
        </w:rPr>
        <w:t>and</w:t>
      </w:r>
      <w:r>
        <w:rPr>
          <w:color w:val="231F20"/>
          <w:spacing w:val="-8"/>
          <w:sz w:val="20"/>
        </w:rPr>
        <w:t> </w:t>
      </w:r>
      <w:r>
        <w:rPr>
          <w:color w:val="231F20"/>
          <w:spacing w:val="-2"/>
          <w:sz w:val="20"/>
        </w:rPr>
        <w:t>meta-analysis.</w:t>
      </w:r>
      <w:r>
        <w:rPr>
          <w:color w:val="231F20"/>
          <w:spacing w:val="-8"/>
          <w:sz w:val="20"/>
        </w:rPr>
        <w:t> </w:t>
      </w:r>
      <w:r>
        <w:rPr>
          <w:i/>
          <w:color w:val="231F20"/>
          <w:spacing w:val="-2"/>
          <w:sz w:val="20"/>
        </w:rPr>
        <w:t>Brain,</w:t>
      </w:r>
      <w:r>
        <w:rPr>
          <w:i/>
          <w:color w:val="231F20"/>
          <w:spacing w:val="-8"/>
          <w:sz w:val="20"/>
        </w:rPr>
        <w:t> </w:t>
      </w:r>
      <w:r>
        <w:rPr>
          <w:i/>
          <w:color w:val="231F20"/>
          <w:spacing w:val="-2"/>
          <w:sz w:val="20"/>
        </w:rPr>
        <w:t>Behavior,</w:t>
      </w:r>
      <w:r>
        <w:rPr>
          <w:i/>
          <w:color w:val="231F20"/>
          <w:spacing w:val="-8"/>
          <w:sz w:val="20"/>
        </w:rPr>
        <w:t> </w:t>
      </w:r>
      <w:r>
        <w:rPr>
          <w:i/>
          <w:color w:val="231F20"/>
          <w:spacing w:val="-2"/>
          <w:sz w:val="20"/>
        </w:rPr>
        <w:t>and</w:t>
      </w:r>
      <w:r>
        <w:rPr>
          <w:i/>
          <w:color w:val="231F20"/>
          <w:spacing w:val="-8"/>
          <w:sz w:val="20"/>
        </w:rPr>
        <w:t> </w:t>
      </w:r>
      <w:r>
        <w:rPr>
          <w:i/>
          <w:color w:val="231F20"/>
          <w:spacing w:val="-2"/>
          <w:sz w:val="20"/>
        </w:rPr>
        <w:t>Immunity,</w:t>
      </w:r>
      <w:r>
        <w:rPr>
          <w:i/>
          <w:color w:val="231F20"/>
          <w:spacing w:val="-8"/>
          <w:sz w:val="20"/>
        </w:rPr>
        <w:t> </w:t>
      </w:r>
      <w:r>
        <w:rPr>
          <w:i/>
          <w:color w:val="231F20"/>
          <w:spacing w:val="-2"/>
          <w:sz w:val="20"/>
        </w:rPr>
        <w:t>101</w:t>
      </w:r>
      <w:r>
        <w:rPr>
          <w:color w:val="231F20"/>
          <w:spacing w:val="-2"/>
          <w:sz w:val="20"/>
        </w:rPr>
        <w:t>,</w:t>
      </w:r>
      <w:r>
        <w:rPr>
          <w:color w:val="231F20"/>
          <w:spacing w:val="-8"/>
          <w:sz w:val="20"/>
        </w:rPr>
        <w:t> </w:t>
      </w:r>
      <w:r>
        <w:rPr>
          <w:color w:val="231F20"/>
          <w:spacing w:val="-2"/>
          <w:sz w:val="20"/>
        </w:rPr>
        <w:t>93-135.</w:t>
      </w:r>
      <w:r>
        <w:rPr>
          <w:color w:val="231F20"/>
          <w:spacing w:val="-8"/>
          <w:sz w:val="20"/>
        </w:rPr>
        <w:t> </w:t>
      </w:r>
      <w:hyperlink r:id="rId129">
        <w:r>
          <w:rPr>
            <w:color w:val="205E9E"/>
            <w:spacing w:val="-2"/>
            <w:sz w:val="20"/>
            <w:u w:val="single" w:color="205E9E"/>
          </w:rPr>
          <w:t>https://doi.</w:t>
        </w:r>
      </w:hyperlink>
      <w:r>
        <w:rPr>
          <w:color w:val="205E9E"/>
          <w:spacing w:val="-2"/>
          <w:sz w:val="20"/>
        </w:rPr>
        <w:t> </w:t>
      </w:r>
      <w:hyperlink r:id="rId129">
        <w:r>
          <w:rPr>
            <w:color w:val="205E9E"/>
            <w:spacing w:val="-2"/>
            <w:sz w:val="20"/>
            <w:u w:val="single" w:color="205E9E"/>
          </w:rPr>
          <w:t>org/10.1016/j.bbi.2021.12.020</w:t>
        </w:r>
      </w:hyperlink>
    </w:p>
    <w:p>
      <w:pPr>
        <w:spacing w:line="249" w:lineRule="auto" w:before="50"/>
        <w:ind w:left="680" w:right="705" w:hanging="360"/>
        <w:jc w:val="left"/>
        <w:rPr>
          <w:sz w:val="20"/>
        </w:rPr>
      </w:pPr>
      <w:r>
        <w:rPr>
          <w:color w:val="231F20"/>
          <w:position w:val="7"/>
          <w:sz w:val="11"/>
        </w:rPr>
        <w:t>34.</w:t>
      </w:r>
      <w:r>
        <w:rPr>
          <w:color w:val="231F20"/>
          <w:spacing w:val="63"/>
          <w:position w:val="7"/>
          <w:sz w:val="11"/>
        </w:rPr>
        <w:t>  </w:t>
      </w:r>
      <w:r>
        <w:rPr>
          <w:color w:val="231F20"/>
          <w:sz w:val="20"/>
        </w:rPr>
        <w:t>Houben-Wilke,</w:t>
      </w:r>
      <w:r>
        <w:rPr>
          <w:color w:val="231F20"/>
          <w:spacing w:val="-3"/>
          <w:sz w:val="20"/>
        </w:rPr>
        <w:t> </w:t>
      </w:r>
      <w:r>
        <w:rPr>
          <w:color w:val="231F20"/>
          <w:sz w:val="20"/>
        </w:rPr>
        <w:t>S.,</w:t>
      </w:r>
      <w:r>
        <w:rPr>
          <w:color w:val="231F20"/>
          <w:spacing w:val="-3"/>
          <w:sz w:val="20"/>
        </w:rPr>
        <w:t> </w:t>
      </w:r>
      <w:r>
        <w:rPr>
          <w:color w:val="231F20"/>
          <w:sz w:val="20"/>
        </w:rPr>
        <w:t>Goërtz,</w:t>
      </w:r>
      <w:r>
        <w:rPr>
          <w:color w:val="231F20"/>
          <w:spacing w:val="-7"/>
          <w:sz w:val="20"/>
        </w:rPr>
        <w:t> </w:t>
      </w:r>
      <w:r>
        <w:rPr>
          <w:color w:val="231F20"/>
          <w:sz w:val="20"/>
        </w:rPr>
        <w:t>Y.</w:t>
      </w:r>
      <w:r>
        <w:rPr>
          <w:color w:val="231F20"/>
          <w:spacing w:val="-3"/>
          <w:sz w:val="20"/>
        </w:rPr>
        <w:t> </w:t>
      </w:r>
      <w:r>
        <w:rPr>
          <w:color w:val="231F20"/>
          <w:sz w:val="20"/>
        </w:rPr>
        <w:t>M.</w:t>
      </w:r>
      <w:r>
        <w:rPr>
          <w:color w:val="231F20"/>
          <w:spacing w:val="-3"/>
          <w:sz w:val="20"/>
        </w:rPr>
        <w:t> </w:t>
      </w:r>
      <w:r>
        <w:rPr>
          <w:color w:val="231F20"/>
          <w:sz w:val="20"/>
        </w:rPr>
        <w:t>J.,</w:t>
      </w:r>
      <w:r>
        <w:rPr>
          <w:color w:val="231F20"/>
          <w:spacing w:val="-3"/>
          <w:sz w:val="20"/>
        </w:rPr>
        <w:t> </w:t>
      </w:r>
      <w:r>
        <w:rPr>
          <w:color w:val="231F20"/>
          <w:sz w:val="20"/>
        </w:rPr>
        <w:t>Delbressine,</w:t>
      </w:r>
      <w:r>
        <w:rPr>
          <w:color w:val="231F20"/>
          <w:spacing w:val="-3"/>
          <w:sz w:val="20"/>
        </w:rPr>
        <w:t> </w:t>
      </w:r>
      <w:r>
        <w:rPr>
          <w:color w:val="231F20"/>
          <w:sz w:val="20"/>
        </w:rPr>
        <w:t>J.</w:t>
      </w:r>
      <w:r>
        <w:rPr>
          <w:color w:val="231F20"/>
          <w:spacing w:val="-3"/>
          <w:sz w:val="20"/>
        </w:rPr>
        <w:t> </w:t>
      </w:r>
      <w:r>
        <w:rPr>
          <w:color w:val="231F20"/>
          <w:sz w:val="20"/>
        </w:rPr>
        <w:t>M.,</w:t>
      </w:r>
      <w:r>
        <w:rPr>
          <w:color w:val="231F20"/>
          <w:spacing w:val="-3"/>
          <w:sz w:val="20"/>
        </w:rPr>
        <w:t> </w:t>
      </w:r>
      <w:r>
        <w:rPr>
          <w:color w:val="231F20"/>
          <w:sz w:val="20"/>
        </w:rPr>
        <w:t>Vaes,</w:t>
      </w:r>
      <w:r>
        <w:rPr>
          <w:color w:val="231F20"/>
          <w:spacing w:val="-13"/>
          <w:sz w:val="20"/>
        </w:rPr>
        <w:t> </w:t>
      </w:r>
      <w:r>
        <w:rPr>
          <w:color w:val="231F20"/>
          <w:sz w:val="20"/>
        </w:rPr>
        <w:t>A.</w:t>
      </w:r>
      <w:r>
        <w:rPr>
          <w:color w:val="231F20"/>
          <w:spacing w:val="-3"/>
          <w:sz w:val="20"/>
        </w:rPr>
        <w:t> </w:t>
      </w:r>
      <w:r>
        <w:rPr>
          <w:color w:val="231F20"/>
          <w:sz w:val="20"/>
        </w:rPr>
        <w:t>W.,</w:t>
      </w:r>
      <w:r>
        <w:rPr>
          <w:color w:val="231F20"/>
          <w:spacing w:val="-3"/>
          <w:sz w:val="20"/>
        </w:rPr>
        <w:t> </w:t>
      </w:r>
      <w:r>
        <w:rPr>
          <w:color w:val="231F20"/>
          <w:sz w:val="20"/>
        </w:rPr>
        <w:t>Meys,</w:t>
      </w:r>
      <w:r>
        <w:rPr>
          <w:color w:val="231F20"/>
          <w:spacing w:val="-3"/>
          <w:sz w:val="20"/>
        </w:rPr>
        <w:t> </w:t>
      </w:r>
      <w:r>
        <w:rPr>
          <w:color w:val="231F20"/>
          <w:sz w:val="20"/>
        </w:rPr>
        <w:t>R.,</w:t>
      </w:r>
      <w:r>
        <w:rPr>
          <w:color w:val="231F20"/>
          <w:spacing w:val="-3"/>
          <w:sz w:val="20"/>
        </w:rPr>
        <w:t> </w:t>
      </w:r>
      <w:r>
        <w:rPr>
          <w:color w:val="231F20"/>
          <w:sz w:val="20"/>
        </w:rPr>
        <w:t>Machado,</w:t>
      </w:r>
      <w:r>
        <w:rPr>
          <w:color w:val="231F20"/>
          <w:spacing w:val="-3"/>
          <w:sz w:val="20"/>
        </w:rPr>
        <w:t> </w:t>
      </w:r>
      <w:r>
        <w:rPr>
          <w:color w:val="231F20"/>
          <w:sz w:val="20"/>
        </w:rPr>
        <w:t>F.</w:t>
      </w:r>
      <w:r>
        <w:rPr>
          <w:color w:val="231F20"/>
          <w:spacing w:val="-3"/>
          <w:sz w:val="20"/>
        </w:rPr>
        <w:t> </w:t>
      </w:r>
      <w:r>
        <w:rPr>
          <w:color w:val="231F20"/>
          <w:sz w:val="20"/>
        </w:rPr>
        <w:t>V.</w:t>
      </w:r>
      <w:r>
        <w:rPr>
          <w:color w:val="231F20"/>
          <w:spacing w:val="-3"/>
          <w:sz w:val="20"/>
        </w:rPr>
        <w:t> </w:t>
      </w:r>
      <w:r>
        <w:rPr>
          <w:color w:val="231F20"/>
          <w:sz w:val="20"/>
        </w:rPr>
        <w:t>C.,</w:t>
      </w:r>
      <w:r>
        <w:rPr>
          <w:color w:val="231F20"/>
          <w:spacing w:val="-3"/>
          <w:sz w:val="20"/>
        </w:rPr>
        <w:t> </w:t>
      </w:r>
      <w:r>
        <w:rPr>
          <w:color w:val="231F20"/>
          <w:sz w:val="20"/>
        </w:rPr>
        <w:t>van Herck,</w:t>
      </w:r>
      <w:r>
        <w:rPr>
          <w:color w:val="231F20"/>
          <w:spacing w:val="-7"/>
          <w:sz w:val="20"/>
        </w:rPr>
        <w:t> </w:t>
      </w:r>
      <w:r>
        <w:rPr>
          <w:color w:val="231F20"/>
          <w:sz w:val="20"/>
        </w:rPr>
        <w:t>M.,</w:t>
      </w:r>
      <w:r>
        <w:rPr>
          <w:color w:val="231F20"/>
          <w:spacing w:val="-5"/>
          <w:sz w:val="20"/>
        </w:rPr>
        <w:t> </w:t>
      </w:r>
      <w:r>
        <w:rPr>
          <w:color w:val="231F20"/>
          <w:sz w:val="20"/>
        </w:rPr>
        <w:t>Burtin,</w:t>
      </w:r>
      <w:r>
        <w:rPr>
          <w:color w:val="231F20"/>
          <w:spacing w:val="-5"/>
          <w:sz w:val="20"/>
        </w:rPr>
        <w:t> </w:t>
      </w:r>
      <w:r>
        <w:rPr>
          <w:color w:val="231F20"/>
          <w:sz w:val="20"/>
        </w:rPr>
        <w:t>C.,</w:t>
      </w:r>
      <w:r>
        <w:rPr>
          <w:color w:val="231F20"/>
          <w:spacing w:val="-5"/>
          <w:sz w:val="20"/>
        </w:rPr>
        <w:t> </w:t>
      </w:r>
      <w:r>
        <w:rPr>
          <w:color w:val="231F20"/>
          <w:sz w:val="20"/>
        </w:rPr>
        <w:t>Posthuma,</w:t>
      </w:r>
      <w:r>
        <w:rPr>
          <w:color w:val="231F20"/>
          <w:spacing w:val="-5"/>
          <w:sz w:val="20"/>
        </w:rPr>
        <w:t> </w:t>
      </w:r>
      <w:r>
        <w:rPr>
          <w:color w:val="231F20"/>
          <w:sz w:val="20"/>
        </w:rPr>
        <w:t>R.,</w:t>
      </w:r>
      <w:r>
        <w:rPr>
          <w:color w:val="231F20"/>
          <w:spacing w:val="-5"/>
          <w:sz w:val="20"/>
        </w:rPr>
        <w:t> </w:t>
      </w:r>
      <w:r>
        <w:rPr>
          <w:color w:val="231F20"/>
          <w:sz w:val="20"/>
        </w:rPr>
        <w:t>Franssen,</w:t>
      </w:r>
      <w:r>
        <w:rPr>
          <w:color w:val="231F20"/>
          <w:spacing w:val="-5"/>
          <w:sz w:val="20"/>
        </w:rPr>
        <w:t> </w:t>
      </w:r>
      <w:r>
        <w:rPr>
          <w:color w:val="231F20"/>
          <w:sz w:val="20"/>
        </w:rPr>
        <w:t>F.</w:t>
      </w:r>
      <w:r>
        <w:rPr>
          <w:color w:val="231F20"/>
          <w:spacing w:val="-5"/>
          <w:sz w:val="20"/>
        </w:rPr>
        <w:t> </w:t>
      </w:r>
      <w:r>
        <w:rPr>
          <w:color w:val="231F20"/>
          <w:sz w:val="20"/>
        </w:rPr>
        <w:t>M.</w:t>
      </w:r>
      <w:r>
        <w:rPr>
          <w:color w:val="231F20"/>
          <w:spacing w:val="-5"/>
          <w:sz w:val="20"/>
        </w:rPr>
        <w:t> </w:t>
      </w:r>
      <w:r>
        <w:rPr>
          <w:color w:val="231F20"/>
          <w:sz w:val="20"/>
        </w:rPr>
        <w:t>E.,</w:t>
      </w:r>
      <w:r>
        <w:rPr>
          <w:color w:val="231F20"/>
          <w:spacing w:val="-5"/>
          <w:sz w:val="20"/>
        </w:rPr>
        <w:t> </w:t>
      </w:r>
      <w:r>
        <w:rPr>
          <w:color w:val="231F20"/>
          <w:sz w:val="20"/>
        </w:rPr>
        <w:t>Vijlbrief,</w:t>
      </w:r>
      <w:r>
        <w:rPr>
          <w:color w:val="231F20"/>
          <w:spacing w:val="-5"/>
          <w:sz w:val="20"/>
        </w:rPr>
        <w:t> </w:t>
      </w:r>
      <w:r>
        <w:rPr>
          <w:color w:val="231F20"/>
          <w:sz w:val="20"/>
        </w:rPr>
        <w:t>H.,</w:t>
      </w:r>
      <w:r>
        <w:rPr>
          <w:color w:val="231F20"/>
          <w:spacing w:val="-5"/>
          <w:sz w:val="20"/>
        </w:rPr>
        <w:t> </w:t>
      </w:r>
      <w:r>
        <w:rPr>
          <w:color w:val="231F20"/>
          <w:sz w:val="20"/>
        </w:rPr>
        <w:t>Spies,</w:t>
      </w:r>
      <w:r>
        <w:rPr>
          <w:color w:val="231F20"/>
          <w:spacing w:val="-9"/>
          <w:sz w:val="20"/>
        </w:rPr>
        <w:t> </w:t>
      </w:r>
      <w:r>
        <w:rPr>
          <w:color w:val="231F20"/>
          <w:sz w:val="20"/>
        </w:rPr>
        <w:t>Y.,</w:t>
      </w:r>
      <w:r>
        <w:rPr>
          <w:color w:val="231F20"/>
          <w:spacing w:val="-5"/>
          <w:sz w:val="20"/>
        </w:rPr>
        <w:t> </w:t>
      </w:r>
      <w:r>
        <w:rPr>
          <w:color w:val="231F20"/>
          <w:sz w:val="20"/>
        </w:rPr>
        <w:t>van</w:t>
      </w:r>
      <w:r>
        <w:rPr>
          <w:color w:val="231F20"/>
          <w:spacing w:val="-5"/>
          <w:sz w:val="20"/>
        </w:rPr>
        <w:t> </w:t>
      </w:r>
      <w:r>
        <w:rPr>
          <w:color w:val="231F20"/>
          <w:sz w:val="20"/>
        </w:rPr>
        <w:t>‘t</w:t>
      </w:r>
      <w:r>
        <w:rPr>
          <w:color w:val="231F20"/>
          <w:spacing w:val="-5"/>
          <w:sz w:val="20"/>
        </w:rPr>
        <w:t> </w:t>
      </w:r>
      <w:r>
        <w:rPr>
          <w:color w:val="231F20"/>
          <w:sz w:val="20"/>
        </w:rPr>
        <w:t>Hul,</w:t>
      </w:r>
      <w:r>
        <w:rPr>
          <w:color w:val="231F20"/>
          <w:spacing w:val="-14"/>
          <w:sz w:val="20"/>
        </w:rPr>
        <w:t> </w:t>
      </w:r>
      <w:r>
        <w:rPr>
          <w:color w:val="231F20"/>
          <w:sz w:val="20"/>
        </w:rPr>
        <w:t>A.</w:t>
      </w:r>
      <w:r>
        <w:rPr>
          <w:color w:val="231F20"/>
          <w:spacing w:val="-5"/>
          <w:sz w:val="20"/>
        </w:rPr>
        <w:t> </w:t>
      </w:r>
      <w:r>
        <w:rPr>
          <w:color w:val="231F20"/>
          <w:sz w:val="20"/>
        </w:rPr>
        <w:t>J.,</w:t>
      </w:r>
      <w:r>
        <w:rPr>
          <w:color w:val="231F20"/>
          <w:spacing w:val="-5"/>
          <w:sz w:val="20"/>
        </w:rPr>
        <w:t> </w:t>
      </w:r>
      <w:r>
        <w:rPr>
          <w:color w:val="231F20"/>
          <w:sz w:val="20"/>
        </w:rPr>
        <w:t>Spruit,</w:t>
      </w:r>
    </w:p>
    <w:p>
      <w:pPr>
        <w:spacing w:line="249" w:lineRule="auto" w:before="2"/>
        <w:ind w:left="680" w:right="510" w:firstLine="0"/>
        <w:jc w:val="left"/>
        <w:rPr>
          <w:sz w:val="20"/>
        </w:rPr>
      </w:pPr>
      <w:r>
        <w:rPr>
          <w:color w:val="231F20"/>
          <w:sz w:val="20"/>
        </w:rPr>
        <w:t>M.</w:t>
      </w:r>
      <w:r>
        <w:rPr>
          <w:color w:val="231F20"/>
          <w:spacing w:val="-14"/>
          <w:sz w:val="20"/>
        </w:rPr>
        <w:t> </w:t>
      </w:r>
      <w:r>
        <w:rPr>
          <w:color w:val="231F20"/>
          <w:sz w:val="20"/>
        </w:rPr>
        <w:t>A.,</w:t>
      </w:r>
      <w:r>
        <w:rPr>
          <w:color w:val="231F20"/>
          <w:spacing w:val="-3"/>
          <w:sz w:val="20"/>
        </w:rPr>
        <w:t> </w:t>
      </w:r>
      <w:r>
        <w:rPr>
          <w:color w:val="231F20"/>
          <w:sz w:val="20"/>
        </w:rPr>
        <w:t>Janssen,</w:t>
      </w:r>
      <w:r>
        <w:rPr>
          <w:color w:val="231F20"/>
          <w:spacing w:val="-3"/>
          <w:sz w:val="20"/>
        </w:rPr>
        <w:t> </w:t>
      </w:r>
      <w:r>
        <w:rPr>
          <w:color w:val="231F20"/>
          <w:sz w:val="20"/>
        </w:rPr>
        <w:t>D.</w:t>
      </w:r>
      <w:r>
        <w:rPr>
          <w:color w:val="231F20"/>
          <w:spacing w:val="-3"/>
          <w:sz w:val="20"/>
        </w:rPr>
        <w:t> </w:t>
      </w:r>
      <w:r>
        <w:rPr>
          <w:color w:val="231F20"/>
          <w:sz w:val="20"/>
        </w:rPr>
        <w:t>J.</w:t>
      </w:r>
      <w:r>
        <w:rPr>
          <w:color w:val="231F20"/>
          <w:spacing w:val="-14"/>
          <w:sz w:val="20"/>
        </w:rPr>
        <w:t> </w:t>
      </w:r>
      <w:r>
        <w:rPr>
          <w:color w:val="231F20"/>
          <w:sz w:val="20"/>
        </w:rPr>
        <w:t>A.</w:t>
      </w:r>
      <w:r>
        <w:rPr>
          <w:color w:val="231F20"/>
          <w:spacing w:val="-3"/>
          <w:sz w:val="20"/>
        </w:rPr>
        <w:t> </w:t>
      </w:r>
      <w:r>
        <w:rPr>
          <w:color w:val="231F20"/>
          <w:sz w:val="20"/>
        </w:rPr>
        <w:t>(2022).</w:t>
      </w:r>
      <w:r>
        <w:rPr>
          <w:color w:val="231F20"/>
          <w:spacing w:val="-7"/>
          <w:sz w:val="20"/>
        </w:rPr>
        <w:t> </w:t>
      </w:r>
      <w:r>
        <w:rPr>
          <w:color w:val="231F20"/>
          <w:sz w:val="20"/>
        </w:rPr>
        <w:t>The</w:t>
      </w:r>
      <w:r>
        <w:rPr>
          <w:color w:val="231F20"/>
          <w:spacing w:val="-3"/>
          <w:sz w:val="20"/>
        </w:rPr>
        <w:t> </w:t>
      </w:r>
      <w:r>
        <w:rPr>
          <w:color w:val="231F20"/>
          <w:sz w:val="20"/>
        </w:rPr>
        <w:t>impact</w:t>
      </w:r>
      <w:r>
        <w:rPr>
          <w:color w:val="231F20"/>
          <w:spacing w:val="-3"/>
          <w:sz w:val="20"/>
        </w:rPr>
        <w:t> </w:t>
      </w:r>
      <w:r>
        <w:rPr>
          <w:color w:val="231F20"/>
          <w:sz w:val="20"/>
        </w:rPr>
        <w:t>of</w:t>
      </w:r>
      <w:r>
        <w:rPr>
          <w:color w:val="231F20"/>
          <w:spacing w:val="-3"/>
          <w:sz w:val="20"/>
        </w:rPr>
        <w:t> </w:t>
      </w:r>
      <w:r>
        <w:rPr>
          <w:color w:val="231F20"/>
          <w:sz w:val="20"/>
        </w:rPr>
        <w:t>Long</w:t>
      </w:r>
      <w:r>
        <w:rPr>
          <w:color w:val="231F20"/>
          <w:spacing w:val="-3"/>
          <w:sz w:val="20"/>
        </w:rPr>
        <w:t> </w:t>
      </w:r>
      <w:r>
        <w:rPr>
          <w:color w:val="231F20"/>
          <w:sz w:val="20"/>
        </w:rPr>
        <w:t>COVID-19</w:t>
      </w:r>
      <w:r>
        <w:rPr>
          <w:color w:val="231F20"/>
          <w:spacing w:val="-3"/>
          <w:sz w:val="20"/>
        </w:rPr>
        <w:t> </w:t>
      </w:r>
      <w:r>
        <w:rPr>
          <w:color w:val="231F20"/>
          <w:sz w:val="20"/>
        </w:rPr>
        <w:t>on</w:t>
      </w:r>
      <w:r>
        <w:rPr>
          <w:color w:val="231F20"/>
          <w:spacing w:val="-3"/>
          <w:sz w:val="20"/>
        </w:rPr>
        <w:t> </w:t>
      </w:r>
      <w:r>
        <w:rPr>
          <w:color w:val="231F20"/>
          <w:sz w:val="20"/>
        </w:rPr>
        <w:t>mental</w:t>
      </w:r>
      <w:r>
        <w:rPr>
          <w:color w:val="231F20"/>
          <w:spacing w:val="-3"/>
          <w:sz w:val="20"/>
        </w:rPr>
        <w:t> </w:t>
      </w:r>
      <w:r>
        <w:rPr>
          <w:color w:val="231F20"/>
          <w:sz w:val="20"/>
        </w:rPr>
        <w:t>health:</w:t>
      </w:r>
      <w:r>
        <w:rPr>
          <w:color w:val="231F20"/>
          <w:spacing w:val="-3"/>
          <w:sz w:val="20"/>
        </w:rPr>
        <w:t> </w:t>
      </w:r>
      <w:r>
        <w:rPr>
          <w:color w:val="231F20"/>
          <w:sz w:val="20"/>
        </w:rPr>
        <w:t>Observational</w:t>
      </w:r>
      <w:r>
        <w:rPr>
          <w:color w:val="231F20"/>
          <w:spacing w:val="-3"/>
          <w:sz w:val="20"/>
        </w:rPr>
        <w:t> </w:t>
      </w:r>
      <w:r>
        <w:rPr>
          <w:color w:val="231F20"/>
          <w:sz w:val="20"/>
        </w:rPr>
        <w:t>6-month follow-up study. </w:t>
      </w:r>
      <w:r>
        <w:rPr>
          <w:i/>
          <w:color w:val="231F20"/>
          <w:sz w:val="20"/>
        </w:rPr>
        <w:t>JMIR Mental Health, 9</w:t>
      </w:r>
      <w:r>
        <w:rPr>
          <w:color w:val="231F20"/>
          <w:sz w:val="20"/>
        </w:rPr>
        <w:t>(2), e33704. </w:t>
      </w:r>
      <w:hyperlink r:id="rId130">
        <w:r>
          <w:rPr>
            <w:color w:val="205E9E"/>
            <w:sz w:val="20"/>
            <w:u w:val="single" w:color="205E9E"/>
          </w:rPr>
          <w:t>https://doi.org/10.2196/33704</w:t>
        </w:r>
      </w:hyperlink>
    </w:p>
    <w:p>
      <w:pPr>
        <w:spacing w:line="249" w:lineRule="auto" w:before="48"/>
        <w:ind w:left="680" w:right="705" w:hanging="360"/>
        <w:jc w:val="left"/>
        <w:rPr>
          <w:sz w:val="20"/>
        </w:rPr>
      </w:pPr>
      <w:r>
        <w:rPr>
          <w:color w:val="231F20"/>
          <w:position w:val="7"/>
          <w:sz w:val="11"/>
        </w:rPr>
        <w:t>35.</w:t>
      </w:r>
      <w:r>
        <w:rPr>
          <w:color w:val="231F20"/>
          <w:spacing w:val="62"/>
          <w:position w:val="7"/>
          <w:sz w:val="11"/>
        </w:rPr>
        <w:t>  </w:t>
      </w:r>
      <w:r>
        <w:rPr>
          <w:color w:val="231F20"/>
          <w:sz w:val="20"/>
        </w:rPr>
        <w:t>Mazza,</w:t>
      </w:r>
      <w:r>
        <w:rPr>
          <w:color w:val="231F20"/>
          <w:spacing w:val="-3"/>
          <w:sz w:val="20"/>
        </w:rPr>
        <w:t> </w:t>
      </w:r>
      <w:r>
        <w:rPr>
          <w:color w:val="231F20"/>
          <w:sz w:val="20"/>
        </w:rPr>
        <w:t>M.</w:t>
      </w:r>
      <w:r>
        <w:rPr>
          <w:color w:val="231F20"/>
          <w:spacing w:val="-3"/>
          <w:sz w:val="20"/>
        </w:rPr>
        <w:t> </w:t>
      </w:r>
      <w:r>
        <w:rPr>
          <w:color w:val="231F20"/>
          <w:sz w:val="20"/>
        </w:rPr>
        <w:t>G.,</w:t>
      </w:r>
      <w:r>
        <w:rPr>
          <w:color w:val="231F20"/>
          <w:spacing w:val="-3"/>
          <w:sz w:val="20"/>
        </w:rPr>
        <w:t> </w:t>
      </w:r>
      <w:r>
        <w:rPr>
          <w:color w:val="231F20"/>
          <w:sz w:val="20"/>
        </w:rPr>
        <w:t>De</w:t>
      </w:r>
      <w:r>
        <w:rPr>
          <w:color w:val="231F20"/>
          <w:spacing w:val="-3"/>
          <w:sz w:val="20"/>
        </w:rPr>
        <w:t> </w:t>
      </w:r>
      <w:r>
        <w:rPr>
          <w:color w:val="231F20"/>
          <w:sz w:val="20"/>
        </w:rPr>
        <w:t>Lorenzo,</w:t>
      </w:r>
      <w:r>
        <w:rPr>
          <w:color w:val="231F20"/>
          <w:spacing w:val="-3"/>
          <w:sz w:val="20"/>
        </w:rPr>
        <w:t> </w:t>
      </w:r>
      <w:r>
        <w:rPr>
          <w:color w:val="231F20"/>
          <w:sz w:val="20"/>
        </w:rPr>
        <w:t>R.,</w:t>
      </w:r>
      <w:r>
        <w:rPr>
          <w:color w:val="231F20"/>
          <w:spacing w:val="-3"/>
          <w:sz w:val="20"/>
        </w:rPr>
        <w:t> </w:t>
      </w:r>
      <w:r>
        <w:rPr>
          <w:color w:val="231F20"/>
          <w:sz w:val="20"/>
        </w:rPr>
        <w:t>Conte,</w:t>
      </w:r>
      <w:r>
        <w:rPr>
          <w:color w:val="231F20"/>
          <w:spacing w:val="-3"/>
          <w:sz w:val="20"/>
        </w:rPr>
        <w:t> </w:t>
      </w:r>
      <w:r>
        <w:rPr>
          <w:color w:val="231F20"/>
          <w:sz w:val="20"/>
        </w:rPr>
        <w:t>C.,</w:t>
      </w:r>
      <w:r>
        <w:rPr>
          <w:color w:val="231F20"/>
          <w:spacing w:val="-3"/>
          <w:sz w:val="20"/>
        </w:rPr>
        <w:t> </w:t>
      </w:r>
      <w:r>
        <w:rPr>
          <w:color w:val="231F20"/>
          <w:sz w:val="20"/>
        </w:rPr>
        <w:t>Poletti,</w:t>
      </w:r>
      <w:r>
        <w:rPr>
          <w:color w:val="231F20"/>
          <w:spacing w:val="-3"/>
          <w:sz w:val="20"/>
        </w:rPr>
        <w:t> </w:t>
      </w:r>
      <w:r>
        <w:rPr>
          <w:color w:val="231F20"/>
          <w:sz w:val="20"/>
        </w:rPr>
        <w:t>S.,</w:t>
      </w:r>
      <w:r>
        <w:rPr>
          <w:color w:val="231F20"/>
          <w:spacing w:val="-3"/>
          <w:sz w:val="20"/>
        </w:rPr>
        <w:t> </w:t>
      </w:r>
      <w:r>
        <w:rPr>
          <w:color w:val="231F20"/>
          <w:sz w:val="20"/>
        </w:rPr>
        <w:t>Vai,</w:t>
      </w:r>
      <w:r>
        <w:rPr>
          <w:color w:val="231F20"/>
          <w:spacing w:val="-3"/>
          <w:sz w:val="20"/>
        </w:rPr>
        <w:t> </w:t>
      </w:r>
      <w:r>
        <w:rPr>
          <w:color w:val="231F20"/>
          <w:sz w:val="20"/>
        </w:rPr>
        <w:t>B.,</w:t>
      </w:r>
      <w:r>
        <w:rPr>
          <w:color w:val="231F20"/>
          <w:spacing w:val="-3"/>
          <w:sz w:val="20"/>
        </w:rPr>
        <w:t> </w:t>
      </w:r>
      <w:r>
        <w:rPr>
          <w:color w:val="231F20"/>
          <w:sz w:val="20"/>
        </w:rPr>
        <w:t>Bollettini,</w:t>
      </w:r>
      <w:r>
        <w:rPr>
          <w:color w:val="231F20"/>
          <w:spacing w:val="-3"/>
          <w:sz w:val="20"/>
        </w:rPr>
        <w:t> </w:t>
      </w:r>
      <w:r>
        <w:rPr>
          <w:color w:val="231F20"/>
          <w:sz w:val="20"/>
        </w:rPr>
        <w:t>I.,</w:t>
      </w:r>
      <w:r>
        <w:rPr>
          <w:color w:val="231F20"/>
          <w:spacing w:val="-3"/>
          <w:sz w:val="20"/>
        </w:rPr>
        <w:t> </w:t>
      </w:r>
      <w:r>
        <w:rPr>
          <w:color w:val="231F20"/>
          <w:sz w:val="20"/>
        </w:rPr>
        <w:t>Melloni,</w:t>
      </w:r>
      <w:r>
        <w:rPr>
          <w:color w:val="231F20"/>
          <w:spacing w:val="-3"/>
          <w:sz w:val="20"/>
        </w:rPr>
        <w:t> </w:t>
      </w:r>
      <w:r>
        <w:rPr>
          <w:color w:val="231F20"/>
          <w:sz w:val="20"/>
        </w:rPr>
        <w:t>E.</w:t>
      </w:r>
      <w:r>
        <w:rPr>
          <w:color w:val="231F20"/>
          <w:spacing w:val="-3"/>
          <w:sz w:val="20"/>
        </w:rPr>
        <w:t> </w:t>
      </w:r>
      <w:r>
        <w:rPr>
          <w:color w:val="231F20"/>
          <w:sz w:val="20"/>
        </w:rPr>
        <w:t>M.</w:t>
      </w:r>
      <w:r>
        <w:rPr>
          <w:color w:val="231F20"/>
          <w:spacing w:val="-7"/>
          <w:sz w:val="20"/>
        </w:rPr>
        <w:t> </w:t>
      </w:r>
      <w:r>
        <w:rPr>
          <w:color w:val="231F20"/>
          <w:sz w:val="20"/>
        </w:rPr>
        <w:t>T.,</w:t>
      </w:r>
      <w:r>
        <w:rPr>
          <w:color w:val="231F20"/>
          <w:spacing w:val="-3"/>
          <w:sz w:val="20"/>
        </w:rPr>
        <w:t> </w:t>
      </w:r>
      <w:r>
        <w:rPr>
          <w:color w:val="231F20"/>
          <w:sz w:val="20"/>
        </w:rPr>
        <w:t>Furlan,</w:t>
      </w:r>
      <w:r>
        <w:rPr>
          <w:color w:val="231F20"/>
          <w:spacing w:val="-3"/>
          <w:sz w:val="20"/>
        </w:rPr>
        <w:t> </w:t>
      </w:r>
      <w:r>
        <w:rPr>
          <w:color w:val="231F20"/>
          <w:sz w:val="20"/>
        </w:rPr>
        <w:t>R., Ciceri, F., Rovere-Querini, P., Benedetti, F. (2020).</w:t>
      </w:r>
      <w:r>
        <w:rPr>
          <w:color w:val="231F20"/>
          <w:spacing w:val="-7"/>
          <w:sz w:val="20"/>
        </w:rPr>
        <w:t> </w:t>
      </w:r>
      <w:r>
        <w:rPr>
          <w:color w:val="231F20"/>
          <w:sz w:val="20"/>
        </w:rPr>
        <w:t>Anxiety and depression in COVID-19 survivors: Role of inflammatory and clinical predictors. </w:t>
      </w:r>
      <w:r>
        <w:rPr>
          <w:i/>
          <w:color w:val="231F20"/>
          <w:sz w:val="20"/>
        </w:rPr>
        <w:t>Brain, Behavior, and Immunity, 89</w:t>
      </w:r>
      <w:r>
        <w:rPr>
          <w:color w:val="231F20"/>
          <w:sz w:val="20"/>
        </w:rPr>
        <w:t>, 594-600. </w:t>
      </w:r>
      <w:hyperlink r:id="rId131">
        <w:r>
          <w:rPr>
            <w:color w:val="205E9E"/>
            <w:sz w:val="20"/>
            <w:u w:val="single" w:color="205E9E"/>
          </w:rPr>
          <w:t>https://doi.</w:t>
        </w:r>
      </w:hyperlink>
      <w:r>
        <w:rPr>
          <w:color w:val="205E9E"/>
          <w:sz w:val="20"/>
        </w:rPr>
        <w:t> </w:t>
      </w:r>
      <w:hyperlink r:id="rId131">
        <w:r>
          <w:rPr>
            <w:color w:val="205E9E"/>
            <w:spacing w:val="-2"/>
            <w:sz w:val="20"/>
            <w:u w:val="single" w:color="205E9E"/>
          </w:rPr>
          <w:t>org/10.1016/j.bbi.2020.07.037</w:t>
        </w:r>
      </w:hyperlink>
    </w:p>
    <w:p>
      <w:pPr>
        <w:spacing w:line="249" w:lineRule="auto" w:before="51"/>
        <w:ind w:left="680" w:right="705" w:hanging="360"/>
        <w:jc w:val="left"/>
        <w:rPr>
          <w:sz w:val="20"/>
        </w:rPr>
      </w:pPr>
      <w:r>
        <w:rPr>
          <w:color w:val="231F20"/>
          <w:position w:val="7"/>
          <w:sz w:val="11"/>
        </w:rPr>
        <w:t>36.</w:t>
      </w:r>
      <w:r>
        <w:rPr>
          <w:color w:val="231F20"/>
          <w:spacing w:val="78"/>
          <w:position w:val="7"/>
          <w:sz w:val="11"/>
        </w:rPr>
        <w:t>  </w:t>
      </w:r>
      <w:r>
        <w:rPr>
          <w:color w:val="231F20"/>
          <w:sz w:val="20"/>
        </w:rPr>
        <w:t>Senter, M. S., Patel, S. R., Dixon, L. B., Myers, R. W., &amp; Simpson, H. B. (2021). Defining and addressing</w:t>
      </w:r>
      <w:r>
        <w:rPr>
          <w:color w:val="231F20"/>
          <w:spacing w:val="-4"/>
          <w:sz w:val="20"/>
        </w:rPr>
        <w:t> </w:t>
      </w:r>
      <w:r>
        <w:rPr>
          <w:color w:val="231F20"/>
          <w:sz w:val="20"/>
        </w:rPr>
        <w:t>gaps</w:t>
      </w:r>
      <w:r>
        <w:rPr>
          <w:color w:val="231F20"/>
          <w:spacing w:val="-4"/>
          <w:sz w:val="20"/>
        </w:rPr>
        <w:t> </w:t>
      </w:r>
      <w:r>
        <w:rPr>
          <w:color w:val="231F20"/>
          <w:sz w:val="20"/>
        </w:rPr>
        <w:t>in</w:t>
      </w:r>
      <w:r>
        <w:rPr>
          <w:color w:val="231F20"/>
          <w:spacing w:val="-4"/>
          <w:sz w:val="20"/>
        </w:rPr>
        <w:t> </w:t>
      </w:r>
      <w:r>
        <w:rPr>
          <w:color w:val="231F20"/>
          <w:sz w:val="20"/>
        </w:rPr>
        <w:t>care</w:t>
      </w:r>
      <w:r>
        <w:rPr>
          <w:color w:val="231F20"/>
          <w:spacing w:val="-4"/>
          <w:sz w:val="20"/>
        </w:rPr>
        <w:t> </w:t>
      </w:r>
      <w:r>
        <w:rPr>
          <w:color w:val="231F20"/>
          <w:sz w:val="20"/>
        </w:rPr>
        <w:t>for</w:t>
      </w:r>
      <w:r>
        <w:rPr>
          <w:color w:val="231F20"/>
          <w:spacing w:val="-4"/>
          <w:sz w:val="20"/>
        </w:rPr>
        <w:t> </w:t>
      </w:r>
      <w:r>
        <w:rPr>
          <w:color w:val="231F20"/>
          <w:sz w:val="20"/>
        </w:rPr>
        <w:t>obsessive-compulsive</w:t>
      </w:r>
      <w:r>
        <w:rPr>
          <w:color w:val="231F20"/>
          <w:spacing w:val="-4"/>
          <w:sz w:val="20"/>
        </w:rPr>
        <w:t> </w:t>
      </w:r>
      <w:r>
        <w:rPr>
          <w:color w:val="231F20"/>
          <w:sz w:val="20"/>
        </w:rPr>
        <w:t>disorder</w:t>
      </w:r>
      <w:r>
        <w:rPr>
          <w:color w:val="231F20"/>
          <w:spacing w:val="-4"/>
          <w:sz w:val="20"/>
        </w:rPr>
        <w:t> </w:t>
      </w:r>
      <w:r>
        <w:rPr>
          <w:color w:val="231F20"/>
          <w:sz w:val="20"/>
        </w:rPr>
        <w:t>in</w:t>
      </w:r>
      <w:r>
        <w:rPr>
          <w:color w:val="231F20"/>
          <w:spacing w:val="-4"/>
          <w:sz w:val="20"/>
        </w:rPr>
        <w:t> </w:t>
      </w:r>
      <w:r>
        <w:rPr>
          <w:color w:val="231F20"/>
          <w:sz w:val="20"/>
        </w:rPr>
        <w:t>the</w:t>
      </w:r>
      <w:r>
        <w:rPr>
          <w:color w:val="231F20"/>
          <w:spacing w:val="-4"/>
          <w:sz w:val="20"/>
        </w:rPr>
        <w:t> </w:t>
      </w:r>
      <w:r>
        <w:rPr>
          <w:color w:val="231F20"/>
          <w:sz w:val="20"/>
        </w:rPr>
        <w:t>United</w:t>
      </w:r>
      <w:r>
        <w:rPr>
          <w:color w:val="231F20"/>
          <w:spacing w:val="-4"/>
          <w:sz w:val="20"/>
        </w:rPr>
        <w:t> </w:t>
      </w:r>
      <w:r>
        <w:rPr>
          <w:color w:val="231F20"/>
          <w:sz w:val="20"/>
        </w:rPr>
        <w:t>States.</w:t>
      </w:r>
      <w:r>
        <w:rPr>
          <w:color w:val="231F20"/>
          <w:spacing w:val="-4"/>
          <w:sz w:val="20"/>
        </w:rPr>
        <w:t> </w:t>
      </w:r>
      <w:r>
        <w:rPr>
          <w:i/>
          <w:color w:val="231F20"/>
          <w:sz w:val="20"/>
        </w:rPr>
        <w:t>Psychiatric</w:t>
      </w:r>
      <w:r>
        <w:rPr>
          <w:i/>
          <w:color w:val="231F20"/>
          <w:spacing w:val="-4"/>
          <w:sz w:val="20"/>
        </w:rPr>
        <w:t> </w:t>
      </w:r>
      <w:r>
        <w:rPr>
          <w:i/>
          <w:color w:val="231F20"/>
          <w:sz w:val="20"/>
        </w:rPr>
        <w:t>Services,</w:t>
      </w:r>
      <w:r>
        <w:rPr>
          <w:i/>
          <w:color w:val="231F20"/>
          <w:sz w:val="20"/>
        </w:rPr>
        <w:t> 72</w:t>
      </w:r>
      <w:r>
        <w:rPr>
          <w:color w:val="231F20"/>
          <w:sz w:val="20"/>
        </w:rPr>
        <w:t>(7), 784-793. </w:t>
      </w:r>
      <w:hyperlink r:id="rId132">
        <w:r>
          <w:rPr>
            <w:color w:val="205E9E"/>
            <w:sz w:val="20"/>
            <w:u w:val="single" w:color="205E9E"/>
          </w:rPr>
          <w:t>https://doi.org/10.1176/appi.ps.202000296</w:t>
        </w:r>
      </w:hyperlink>
    </w:p>
    <w:p>
      <w:pPr>
        <w:spacing w:line="249" w:lineRule="auto" w:before="49"/>
        <w:ind w:left="680" w:right="705" w:hanging="360"/>
        <w:jc w:val="left"/>
        <w:rPr>
          <w:sz w:val="20"/>
        </w:rPr>
      </w:pPr>
      <w:r>
        <w:rPr>
          <w:color w:val="231F20"/>
          <w:position w:val="7"/>
          <w:sz w:val="11"/>
        </w:rPr>
        <w:t>37.</w:t>
      </w:r>
      <w:r>
        <w:rPr>
          <w:color w:val="231F20"/>
          <w:spacing w:val="65"/>
          <w:position w:val="7"/>
          <w:sz w:val="11"/>
        </w:rPr>
        <w:t>  </w:t>
      </w:r>
      <w:r>
        <w:rPr>
          <w:color w:val="231F20"/>
          <w:sz w:val="20"/>
        </w:rPr>
        <w:t>Deng,</w:t>
      </w:r>
      <w:r>
        <w:rPr>
          <w:color w:val="231F20"/>
          <w:spacing w:val="-2"/>
          <w:sz w:val="20"/>
        </w:rPr>
        <w:t> </w:t>
      </w:r>
      <w:r>
        <w:rPr>
          <w:color w:val="231F20"/>
          <w:sz w:val="20"/>
        </w:rPr>
        <w:t>J.,</w:t>
      </w:r>
      <w:r>
        <w:rPr>
          <w:color w:val="231F20"/>
          <w:spacing w:val="-2"/>
          <w:sz w:val="20"/>
        </w:rPr>
        <w:t> </w:t>
      </w:r>
      <w:r>
        <w:rPr>
          <w:color w:val="231F20"/>
          <w:sz w:val="20"/>
        </w:rPr>
        <w:t>Zhou,</w:t>
      </w:r>
      <w:r>
        <w:rPr>
          <w:color w:val="231F20"/>
          <w:spacing w:val="-2"/>
          <w:sz w:val="20"/>
        </w:rPr>
        <w:t> </w:t>
      </w:r>
      <w:r>
        <w:rPr>
          <w:color w:val="231F20"/>
          <w:sz w:val="20"/>
        </w:rPr>
        <w:t>F.,</w:t>
      </w:r>
      <w:r>
        <w:rPr>
          <w:color w:val="231F20"/>
          <w:spacing w:val="-2"/>
          <w:sz w:val="20"/>
        </w:rPr>
        <w:t> </w:t>
      </w:r>
      <w:r>
        <w:rPr>
          <w:color w:val="231F20"/>
          <w:sz w:val="20"/>
        </w:rPr>
        <w:t>Hou,</w:t>
      </w:r>
      <w:r>
        <w:rPr>
          <w:color w:val="231F20"/>
          <w:spacing w:val="-2"/>
          <w:sz w:val="20"/>
        </w:rPr>
        <w:t> </w:t>
      </w:r>
      <w:r>
        <w:rPr>
          <w:color w:val="231F20"/>
          <w:sz w:val="20"/>
        </w:rPr>
        <w:t>W.,</w:t>
      </w:r>
      <w:r>
        <w:rPr>
          <w:color w:val="231F20"/>
          <w:spacing w:val="-2"/>
          <w:sz w:val="20"/>
        </w:rPr>
        <w:t> </w:t>
      </w:r>
      <w:r>
        <w:rPr>
          <w:color w:val="231F20"/>
          <w:sz w:val="20"/>
        </w:rPr>
        <w:t>Silver,</w:t>
      </w:r>
      <w:r>
        <w:rPr>
          <w:color w:val="231F20"/>
          <w:spacing w:val="-2"/>
          <w:sz w:val="20"/>
        </w:rPr>
        <w:t> </w:t>
      </w:r>
      <w:r>
        <w:rPr>
          <w:color w:val="231F20"/>
          <w:sz w:val="20"/>
        </w:rPr>
        <w:t>Z.,</w:t>
      </w:r>
      <w:r>
        <w:rPr>
          <w:color w:val="231F20"/>
          <w:spacing w:val="-2"/>
          <w:sz w:val="20"/>
        </w:rPr>
        <w:t> </w:t>
      </w:r>
      <w:r>
        <w:rPr>
          <w:color w:val="231F20"/>
          <w:sz w:val="20"/>
        </w:rPr>
        <w:t>Wong,</w:t>
      </w:r>
      <w:r>
        <w:rPr>
          <w:color w:val="231F20"/>
          <w:spacing w:val="-2"/>
          <w:sz w:val="20"/>
        </w:rPr>
        <w:t> </w:t>
      </w:r>
      <w:r>
        <w:rPr>
          <w:color w:val="231F20"/>
          <w:sz w:val="20"/>
        </w:rPr>
        <w:t>C.</w:t>
      </w:r>
      <w:r>
        <w:rPr>
          <w:color w:val="231F20"/>
          <w:spacing w:val="-6"/>
          <w:sz w:val="20"/>
        </w:rPr>
        <w:t> </w:t>
      </w:r>
      <w:r>
        <w:rPr>
          <w:color w:val="231F20"/>
          <w:sz w:val="20"/>
        </w:rPr>
        <w:t>Y.,</w:t>
      </w:r>
      <w:r>
        <w:rPr>
          <w:color w:val="231F20"/>
          <w:spacing w:val="-2"/>
          <w:sz w:val="20"/>
        </w:rPr>
        <w:t> </w:t>
      </w:r>
      <w:r>
        <w:rPr>
          <w:color w:val="231F20"/>
          <w:sz w:val="20"/>
        </w:rPr>
        <w:t>Chang,</w:t>
      </w:r>
      <w:r>
        <w:rPr>
          <w:color w:val="231F20"/>
          <w:spacing w:val="-2"/>
          <w:sz w:val="20"/>
        </w:rPr>
        <w:t> </w:t>
      </w:r>
      <w:r>
        <w:rPr>
          <w:color w:val="231F20"/>
          <w:sz w:val="20"/>
        </w:rPr>
        <w:t>O.,</w:t>
      </w:r>
      <w:r>
        <w:rPr>
          <w:color w:val="231F20"/>
          <w:spacing w:val="-2"/>
          <w:sz w:val="20"/>
        </w:rPr>
        <w:t> </w:t>
      </w:r>
      <w:r>
        <w:rPr>
          <w:color w:val="231F20"/>
          <w:sz w:val="20"/>
        </w:rPr>
        <w:t>Huang,</w:t>
      </w:r>
      <w:r>
        <w:rPr>
          <w:color w:val="231F20"/>
          <w:spacing w:val="-2"/>
          <w:sz w:val="20"/>
        </w:rPr>
        <w:t> </w:t>
      </w:r>
      <w:r>
        <w:rPr>
          <w:color w:val="231F20"/>
          <w:sz w:val="20"/>
        </w:rPr>
        <w:t>E.,</w:t>
      </w:r>
      <w:r>
        <w:rPr>
          <w:color w:val="231F20"/>
          <w:spacing w:val="-2"/>
          <w:sz w:val="20"/>
        </w:rPr>
        <w:t> </w:t>
      </w:r>
      <w:r>
        <w:rPr>
          <w:color w:val="231F20"/>
          <w:sz w:val="20"/>
        </w:rPr>
        <w:t>Zuo,</w:t>
      </w:r>
      <w:r>
        <w:rPr>
          <w:color w:val="231F20"/>
          <w:spacing w:val="-2"/>
          <w:sz w:val="20"/>
        </w:rPr>
        <w:t> </w:t>
      </w:r>
      <w:r>
        <w:rPr>
          <w:color w:val="231F20"/>
          <w:sz w:val="20"/>
        </w:rPr>
        <w:t>Q.</w:t>
      </w:r>
      <w:r>
        <w:rPr>
          <w:color w:val="231F20"/>
          <w:spacing w:val="-2"/>
          <w:sz w:val="20"/>
        </w:rPr>
        <w:t> </w:t>
      </w:r>
      <w:r>
        <w:rPr>
          <w:color w:val="231F20"/>
          <w:sz w:val="20"/>
        </w:rPr>
        <w:t>K.</w:t>
      </w:r>
      <w:r>
        <w:rPr>
          <w:color w:val="231F20"/>
          <w:spacing w:val="-2"/>
          <w:sz w:val="20"/>
        </w:rPr>
        <w:t> </w:t>
      </w:r>
      <w:r>
        <w:rPr>
          <w:color w:val="231F20"/>
          <w:sz w:val="20"/>
        </w:rPr>
        <w:t>(2021).</w:t>
      </w:r>
      <w:r>
        <w:rPr>
          <w:color w:val="231F20"/>
          <w:spacing w:val="-6"/>
          <w:sz w:val="20"/>
        </w:rPr>
        <w:t> </w:t>
      </w:r>
      <w:r>
        <w:rPr>
          <w:color w:val="231F20"/>
          <w:sz w:val="20"/>
        </w:rPr>
        <w:t>The prevalence</w:t>
      </w:r>
      <w:r>
        <w:rPr>
          <w:color w:val="231F20"/>
          <w:spacing w:val="-7"/>
          <w:sz w:val="20"/>
        </w:rPr>
        <w:t> </w:t>
      </w:r>
      <w:r>
        <w:rPr>
          <w:color w:val="231F20"/>
          <w:sz w:val="20"/>
        </w:rPr>
        <w:t>of</w:t>
      </w:r>
      <w:r>
        <w:rPr>
          <w:color w:val="231F20"/>
          <w:spacing w:val="-5"/>
          <w:sz w:val="20"/>
        </w:rPr>
        <w:t> </w:t>
      </w:r>
      <w:r>
        <w:rPr>
          <w:color w:val="231F20"/>
          <w:sz w:val="20"/>
        </w:rPr>
        <w:t>depression,</w:t>
      </w:r>
      <w:r>
        <w:rPr>
          <w:color w:val="231F20"/>
          <w:spacing w:val="-5"/>
          <w:sz w:val="20"/>
        </w:rPr>
        <w:t> </w:t>
      </w:r>
      <w:r>
        <w:rPr>
          <w:color w:val="231F20"/>
          <w:sz w:val="20"/>
        </w:rPr>
        <w:t>anxiety,</w:t>
      </w:r>
      <w:r>
        <w:rPr>
          <w:color w:val="231F20"/>
          <w:spacing w:val="-5"/>
          <w:sz w:val="20"/>
        </w:rPr>
        <w:t> </w:t>
      </w:r>
      <w:r>
        <w:rPr>
          <w:color w:val="231F20"/>
          <w:sz w:val="20"/>
        </w:rPr>
        <w:t>and</w:t>
      </w:r>
      <w:r>
        <w:rPr>
          <w:color w:val="231F20"/>
          <w:spacing w:val="-5"/>
          <w:sz w:val="20"/>
        </w:rPr>
        <w:t> </w:t>
      </w:r>
      <w:r>
        <w:rPr>
          <w:color w:val="231F20"/>
          <w:sz w:val="20"/>
        </w:rPr>
        <w:t>sleep</w:t>
      </w:r>
      <w:r>
        <w:rPr>
          <w:color w:val="231F20"/>
          <w:spacing w:val="-5"/>
          <w:sz w:val="20"/>
        </w:rPr>
        <w:t> </w:t>
      </w:r>
      <w:r>
        <w:rPr>
          <w:color w:val="231F20"/>
          <w:sz w:val="20"/>
        </w:rPr>
        <w:t>disturbances</w:t>
      </w:r>
      <w:r>
        <w:rPr>
          <w:color w:val="231F20"/>
          <w:spacing w:val="-5"/>
          <w:sz w:val="20"/>
        </w:rPr>
        <w:t> </w:t>
      </w:r>
      <w:r>
        <w:rPr>
          <w:color w:val="231F20"/>
          <w:sz w:val="20"/>
        </w:rPr>
        <w:t>in</w:t>
      </w:r>
      <w:r>
        <w:rPr>
          <w:color w:val="231F20"/>
          <w:spacing w:val="-5"/>
          <w:sz w:val="20"/>
        </w:rPr>
        <w:t> </w:t>
      </w:r>
      <w:r>
        <w:rPr>
          <w:color w:val="231F20"/>
          <w:sz w:val="20"/>
        </w:rPr>
        <w:t>COVID-19</w:t>
      </w:r>
      <w:r>
        <w:rPr>
          <w:color w:val="231F20"/>
          <w:spacing w:val="-5"/>
          <w:sz w:val="20"/>
        </w:rPr>
        <w:t> </w:t>
      </w:r>
      <w:r>
        <w:rPr>
          <w:color w:val="231F20"/>
          <w:sz w:val="20"/>
        </w:rPr>
        <w:t>patients:</w:t>
      </w:r>
      <w:r>
        <w:rPr>
          <w:color w:val="231F20"/>
          <w:spacing w:val="-14"/>
          <w:sz w:val="20"/>
        </w:rPr>
        <w:t> </w:t>
      </w:r>
      <w:r>
        <w:rPr>
          <w:color w:val="231F20"/>
          <w:sz w:val="20"/>
        </w:rPr>
        <w:t>A</w:t>
      </w:r>
      <w:r>
        <w:rPr>
          <w:color w:val="231F20"/>
          <w:spacing w:val="-14"/>
          <w:sz w:val="20"/>
        </w:rPr>
        <w:t> </w:t>
      </w:r>
      <w:r>
        <w:rPr>
          <w:color w:val="231F20"/>
          <w:sz w:val="20"/>
        </w:rPr>
        <w:t>meta-analysis. </w:t>
      </w:r>
      <w:r>
        <w:rPr>
          <w:i/>
          <w:color w:val="231F20"/>
          <w:sz w:val="20"/>
        </w:rPr>
        <w:t>Annals of New</w:t>
      </w:r>
      <w:r>
        <w:rPr>
          <w:i/>
          <w:color w:val="231F20"/>
          <w:spacing w:val="-1"/>
          <w:sz w:val="20"/>
        </w:rPr>
        <w:t> </w:t>
      </w:r>
      <w:r>
        <w:rPr>
          <w:i/>
          <w:color w:val="231F20"/>
          <w:sz w:val="20"/>
        </w:rPr>
        <w:t>York</w:t>
      </w:r>
      <w:r>
        <w:rPr>
          <w:i/>
          <w:color w:val="231F20"/>
          <w:spacing w:val="-5"/>
          <w:sz w:val="20"/>
        </w:rPr>
        <w:t> </w:t>
      </w:r>
      <w:r>
        <w:rPr>
          <w:i/>
          <w:color w:val="231F20"/>
          <w:sz w:val="20"/>
        </w:rPr>
        <w:t>Academy of Sciences, 1486</w:t>
      </w:r>
      <w:r>
        <w:rPr>
          <w:color w:val="231F20"/>
          <w:sz w:val="20"/>
        </w:rPr>
        <w:t>(1), 90-111. </w:t>
      </w:r>
      <w:hyperlink r:id="rId133">
        <w:r>
          <w:rPr>
            <w:color w:val="205E9E"/>
            <w:sz w:val="20"/>
            <w:u w:val="single" w:color="205E9E"/>
          </w:rPr>
          <w:t>https://doi.org/10.1111/nyas.14506</w:t>
        </w:r>
      </w:hyperlink>
    </w:p>
    <w:p>
      <w:pPr>
        <w:spacing w:line="249" w:lineRule="auto" w:before="49"/>
        <w:ind w:left="679" w:right="705" w:hanging="360"/>
        <w:jc w:val="left"/>
        <w:rPr>
          <w:sz w:val="20"/>
        </w:rPr>
      </w:pPr>
      <w:r>
        <w:rPr>
          <w:color w:val="231F20"/>
          <w:position w:val="7"/>
          <w:sz w:val="11"/>
        </w:rPr>
        <w:t>38.</w:t>
      </w:r>
      <w:r>
        <w:rPr>
          <w:color w:val="231F20"/>
          <w:spacing w:val="62"/>
          <w:position w:val="7"/>
          <w:sz w:val="11"/>
        </w:rPr>
        <w:t>  </w:t>
      </w:r>
      <w:r>
        <w:rPr>
          <w:color w:val="231F20"/>
          <w:sz w:val="20"/>
        </w:rPr>
        <w:t>Huyett,</w:t>
      </w:r>
      <w:r>
        <w:rPr>
          <w:color w:val="231F20"/>
          <w:spacing w:val="-3"/>
          <w:sz w:val="20"/>
        </w:rPr>
        <w:t> </w:t>
      </w:r>
      <w:r>
        <w:rPr>
          <w:color w:val="231F20"/>
          <w:sz w:val="20"/>
        </w:rPr>
        <w:t>P.,</w:t>
      </w:r>
      <w:r>
        <w:rPr>
          <w:color w:val="231F20"/>
          <w:spacing w:val="-3"/>
          <w:sz w:val="20"/>
        </w:rPr>
        <w:t> </w:t>
      </w:r>
      <w:r>
        <w:rPr>
          <w:color w:val="231F20"/>
          <w:sz w:val="20"/>
        </w:rPr>
        <w:t>Siegel,</w:t>
      </w:r>
      <w:r>
        <w:rPr>
          <w:color w:val="231F20"/>
          <w:spacing w:val="-3"/>
          <w:sz w:val="20"/>
        </w:rPr>
        <w:t> </w:t>
      </w:r>
      <w:r>
        <w:rPr>
          <w:color w:val="231F20"/>
          <w:sz w:val="20"/>
        </w:rPr>
        <w:t>N.,</w:t>
      </w:r>
      <w:r>
        <w:rPr>
          <w:color w:val="231F20"/>
          <w:spacing w:val="-3"/>
          <w:sz w:val="20"/>
        </w:rPr>
        <w:t> </w:t>
      </w:r>
      <w:r>
        <w:rPr>
          <w:color w:val="231F20"/>
          <w:sz w:val="20"/>
        </w:rPr>
        <w:t>&amp;</w:t>
      </w:r>
      <w:r>
        <w:rPr>
          <w:color w:val="231F20"/>
          <w:spacing w:val="-3"/>
          <w:sz w:val="20"/>
        </w:rPr>
        <w:t> </w:t>
      </w:r>
      <w:r>
        <w:rPr>
          <w:color w:val="231F20"/>
          <w:sz w:val="20"/>
        </w:rPr>
        <w:t>Bhattacharyya,</w:t>
      </w:r>
      <w:r>
        <w:rPr>
          <w:color w:val="231F20"/>
          <w:spacing w:val="-3"/>
          <w:sz w:val="20"/>
        </w:rPr>
        <w:t> </w:t>
      </w:r>
      <w:r>
        <w:rPr>
          <w:color w:val="231F20"/>
          <w:sz w:val="20"/>
        </w:rPr>
        <w:t>N.</w:t>
      </w:r>
      <w:r>
        <w:rPr>
          <w:color w:val="231F20"/>
          <w:spacing w:val="-3"/>
          <w:sz w:val="20"/>
        </w:rPr>
        <w:t> </w:t>
      </w:r>
      <w:r>
        <w:rPr>
          <w:color w:val="231F20"/>
          <w:sz w:val="20"/>
        </w:rPr>
        <w:t>(2021).</w:t>
      </w:r>
      <w:r>
        <w:rPr>
          <w:color w:val="231F20"/>
          <w:spacing w:val="-3"/>
          <w:sz w:val="20"/>
        </w:rPr>
        <w:t> </w:t>
      </w:r>
      <w:r>
        <w:rPr>
          <w:color w:val="231F20"/>
          <w:sz w:val="20"/>
        </w:rPr>
        <w:t>Prevalence</w:t>
      </w:r>
      <w:r>
        <w:rPr>
          <w:color w:val="231F20"/>
          <w:spacing w:val="-3"/>
          <w:sz w:val="20"/>
        </w:rPr>
        <w:t> </w:t>
      </w:r>
      <w:r>
        <w:rPr>
          <w:color w:val="231F20"/>
          <w:sz w:val="20"/>
        </w:rPr>
        <w:t>of</w:t>
      </w:r>
      <w:r>
        <w:rPr>
          <w:color w:val="231F20"/>
          <w:spacing w:val="-3"/>
          <w:sz w:val="20"/>
        </w:rPr>
        <w:t> </w:t>
      </w:r>
      <w:r>
        <w:rPr>
          <w:color w:val="231F20"/>
          <w:sz w:val="20"/>
        </w:rPr>
        <w:t>sleep</w:t>
      </w:r>
      <w:r>
        <w:rPr>
          <w:color w:val="231F20"/>
          <w:spacing w:val="-3"/>
          <w:sz w:val="20"/>
        </w:rPr>
        <w:t> </w:t>
      </w:r>
      <w:r>
        <w:rPr>
          <w:color w:val="231F20"/>
          <w:sz w:val="20"/>
        </w:rPr>
        <w:t>disorders</w:t>
      </w:r>
      <w:r>
        <w:rPr>
          <w:color w:val="231F20"/>
          <w:spacing w:val="-3"/>
          <w:sz w:val="20"/>
        </w:rPr>
        <w:t> </w:t>
      </w:r>
      <w:r>
        <w:rPr>
          <w:color w:val="231F20"/>
          <w:sz w:val="20"/>
        </w:rPr>
        <w:t>and</w:t>
      </w:r>
      <w:r>
        <w:rPr>
          <w:color w:val="231F20"/>
          <w:spacing w:val="-3"/>
          <w:sz w:val="20"/>
        </w:rPr>
        <w:t> </w:t>
      </w:r>
      <w:r>
        <w:rPr>
          <w:color w:val="231F20"/>
          <w:sz w:val="20"/>
        </w:rPr>
        <w:t>association</w:t>
      </w:r>
      <w:r>
        <w:rPr>
          <w:color w:val="231F20"/>
          <w:spacing w:val="-3"/>
          <w:sz w:val="20"/>
        </w:rPr>
        <w:t> </w:t>
      </w:r>
      <w:r>
        <w:rPr>
          <w:color w:val="231F20"/>
          <w:sz w:val="20"/>
        </w:rPr>
        <w:t>with mortality: Results from the NHANES 2009–2010. </w:t>
      </w:r>
      <w:r>
        <w:rPr>
          <w:i/>
          <w:color w:val="231F20"/>
          <w:sz w:val="20"/>
        </w:rPr>
        <w:t>The Laryngoscope, 131</w:t>
      </w:r>
      <w:r>
        <w:rPr>
          <w:color w:val="231F20"/>
          <w:sz w:val="20"/>
        </w:rPr>
        <w:t>(3), 686-689. </w:t>
      </w:r>
      <w:hyperlink r:id="rId134">
        <w:r>
          <w:rPr>
            <w:color w:val="205E9E"/>
            <w:sz w:val="20"/>
            <w:u w:val="single" w:color="205E9E"/>
          </w:rPr>
          <w:t>https://doi.</w:t>
        </w:r>
      </w:hyperlink>
      <w:r>
        <w:rPr>
          <w:color w:val="205E9E"/>
          <w:sz w:val="20"/>
        </w:rPr>
        <w:t> </w:t>
      </w:r>
      <w:hyperlink r:id="rId134">
        <w:r>
          <w:rPr>
            <w:color w:val="205E9E"/>
            <w:spacing w:val="-2"/>
            <w:sz w:val="20"/>
            <w:u w:val="single" w:color="205E9E"/>
          </w:rPr>
          <w:t>org/10.1002/lary.28900</w:t>
        </w:r>
      </w:hyperlink>
    </w:p>
    <w:p>
      <w:pPr>
        <w:spacing w:line="249" w:lineRule="auto" w:before="49"/>
        <w:ind w:left="680" w:right="572" w:hanging="360"/>
        <w:jc w:val="left"/>
        <w:rPr>
          <w:sz w:val="20"/>
        </w:rPr>
      </w:pPr>
      <w:r>
        <w:rPr>
          <w:color w:val="231F20"/>
          <w:position w:val="7"/>
          <w:sz w:val="11"/>
        </w:rPr>
        <w:t>39.</w:t>
      </w:r>
      <w:r>
        <w:rPr>
          <w:color w:val="231F20"/>
          <w:spacing w:val="80"/>
          <w:position w:val="7"/>
          <w:sz w:val="11"/>
        </w:rPr>
        <w:t>  </w:t>
      </w:r>
      <w:r>
        <w:rPr>
          <w:color w:val="231F20"/>
          <w:sz w:val="20"/>
        </w:rPr>
        <w:t>Premraj, L., Kannapadi, N. V., Briggs, J., Seal, S. M., Battaglini, D., Fanning, J., Suen, J., Robba, C., Fraser, J., Cho, S.-M. (2022). Mid and long-term neurological and neuropsychiatric manifestations of post-COVID-19</w:t>
      </w:r>
      <w:r>
        <w:rPr>
          <w:color w:val="231F20"/>
          <w:spacing w:val="-4"/>
          <w:sz w:val="20"/>
        </w:rPr>
        <w:t> </w:t>
      </w:r>
      <w:r>
        <w:rPr>
          <w:color w:val="231F20"/>
          <w:sz w:val="20"/>
        </w:rPr>
        <w:t>syndrome:</w:t>
      </w:r>
      <w:r>
        <w:rPr>
          <w:color w:val="231F20"/>
          <w:spacing w:val="-14"/>
          <w:sz w:val="20"/>
        </w:rPr>
        <w:t> </w:t>
      </w:r>
      <w:r>
        <w:rPr>
          <w:color w:val="231F20"/>
          <w:sz w:val="20"/>
        </w:rPr>
        <w:t>A</w:t>
      </w:r>
      <w:r>
        <w:rPr>
          <w:color w:val="231F20"/>
          <w:spacing w:val="-14"/>
          <w:sz w:val="20"/>
        </w:rPr>
        <w:t> </w:t>
      </w:r>
      <w:r>
        <w:rPr>
          <w:color w:val="231F20"/>
          <w:sz w:val="20"/>
        </w:rPr>
        <w:t>meta-analysis.</w:t>
      </w:r>
      <w:r>
        <w:rPr>
          <w:color w:val="231F20"/>
          <w:spacing w:val="-4"/>
          <w:sz w:val="20"/>
        </w:rPr>
        <w:t> </w:t>
      </w:r>
      <w:r>
        <w:rPr>
          <w:i/>
          <w:color w:val="231F20"/>
          <w:sz w:val="20"/>
        </w:rPr>
        <w:t>Journal</w:t>
      </w:r>
      <w:r>
        <w:rPr>
          <w:i/>
          <w:color w:val="231F20"/>
          <w:spacing w:val="-4"/>
          <w:sz w:val="20"/>
        </w:rPr>
        <w:t> </w:t>
      </w:r>
      <w:r>
        <w:rPr>
          <w:i/>
          <w:color w:val="231F20"/>
          <w:sz w:val="20"/>
        </w:rPr>
        <w:t>of</w:t>
      </w:r>
      <w:r>
        <w:rPr>
          <w:i/>
          <w:color w:val="231F20"/>
          <w:spacing w:val="-4"/>
          <w:sz w:val="20"/>
        </w:rPr>
        <w:t> </w:t>
      </w:r>
      <w:r>
        <w:rPr>
          <w:i/>
          <w:color w:val="231F20"/>
          <w:sz w:val="20"/>
        </w:rPr>
        <w:t>the</w:t>
      </w:r>
      <w:r>
        <w:rPr>
          <w:i/>
          <w:color w:val="231F20"/>
          <w:spacing w:val="-4"/>
          <w:sz w:val="20"/>
        </w:rPr>
        <w:t> </w:t>
      </w:r>
      <w:r>
        <w:rPr>
          <w:i/>
          <w:color w:val="231F20"/>
          <w:sz w:val="20"/>
        </w:rPr>
        <w:t>Neurological</w:t>
      </w:r>
      <w:r>
        <w:rPr>
          <w:i/>
          <w:color w:val="231F20"/>
          <w:spacing w:val="-4"/>
          <w:sz w:val="20"/>
        </w:rPr>
        <w:t> </w:t>
      </w:r>
      <w:r>
        <w:rPr>
          <w:i/>
          <w:color w:val="231F20"/>
          <w:sz w:val="20"/>
        </w:rPr>
        <w:t>Sciences,</w:t>
      </w:r>
      <w:r>
        <w:rPr>
          <w:i/>
          <w:color w:val="231F20"/>
          <w:spacing w:val="-4"/>
          <w:sz w:val="20"/>
        </w:rPr>
        <w:t> </w:t>
      </w:r>
      <w:r>
        <w:rPr>
          <w:i/>
          <w:color w:val="231F20"/>
          <w:sz w:val="20"/>
        </w:rPr>
        <w:t>434</w:t>
      </w:r>
      <w:r>
        <w:rPr>
          <w:color w:val="231F20"/>
          <w:sz w:val="20"/>
        </w:rPr>
        <w:t>,</w:t>
      </w:r>
      <w:r>
        <w:rPr>
          <w:color w:val="231F20"/>
          <w:spacing w:val="-4"/>
          <w:sz w:val="20"/>
        </w:rPr>
        <w:t> </w:t>
      </w:r>
      <w:r>
        <w:rPr>
          <w:color w:val="231F20"/>
          <w:sz w:val="20"/>
        </w:rPr>
        <w:t>120162.</w:t>
      </w:r>
      <w:r>
        <w:rPr>
          <w:color w:val="231F20"/>
          <w:spacing w:val="-4"/>
          <w:sz w:val="20"/>
        </w:rPr>
        <w:t> </w:t>
      </w:r>
      <w:hyperlink r:id="rId135">
        <w:r>
          <w:rPr>
            <w:color w:val="205E9E"/>
            <w:sz w:val="20"/>
            <w:u w:val="single" w:color="205E9E"/>
          </w:rPr>
          <w:t>https://</w:t>
        </w:r>
      </w:hyperlink>
      <w:r>
        <w:rPr>
          <w:color w:val="205E9E"/>
          <w:sz w:val="20"/>
        </w:rPr>
        <w:t> </w:t>
      </w:r>
      <w:hyperlink r:id="rId135">
        <w:r>
          <w:rPr>
            <w:color w:val="205E9E"/>
            <w:spacing w:val="-2"/>
            <w:sz w:val="20"/>
            <w:u w:val="single" w:color="205E9E"/>
          </w:rPr>
          <w:t>doi.org/10.1016/j.jns.2022.120162</w:t>
        </w:r>
      </w:hyperlink>
    </w:p>
    <w:p>
      <w:pPr>
        <w:spacing w:line="249" w:lineRule="auto" w:before="50"/>
        <w:ind w:left="680" w:right="504" w:hanging="360"/>
        <w:jc w:val="left"/>
        <w:rPr>
          <w:sz w:val="20"/>
        </w:rPr>
      </w:pPr>
      <w:r>
        <w:rPr>
          <w:color w:val="231F20"/>
          <w:position w:val="7"/>
          <w:sz w:val="11"/>
        </w:rPr>
        <w:t>40.</w:t>
      </w:r>
      <w:r>
        <w:rPr>
          <w:color w:val="231F20"/>
          <w:spacing w:val="61"/>
          <w:position w:val="7"/>
          <w:sz w:val="11"/>
        </w:rPr>
        <w:t>  </w:t>
      </w:r>
      <w:r>
        <w:rPr>
          <w:color w:val="231F20"/>
          <w:sz w:val="20"/>
        </w:rPr>
        <w:t>Taquet,</w:t>
      </w:r>
      <w:r>
        <w:rPr>
          <w:color w:val="231F20"/>
          <w:spacing w:val="-4"/>
          <w:sz w:val="20"/>
        </w:rPr>
        <w:t> </w:t>
      </w:r>
      <w:r>
        <w:rPr>
          <w:color w:val="231F20"/>
          <w:sz w:val="20"/>
        </w:rPr>
        <w:t>M.,</w:t>
      </w:r>
      <w:r>
        <w:rPr>
          <w:color w:val="231F20"/>
          <w:spacing w:val="-4"/>
          <w:sz w:val="20"/>
        </w:rPr>
        <w:t> </w:t>
      </w:r>
      <w:r>
        <w:rPr>
          <w:color w:val="231F20"/>
          <w:sz w:val="20"/>
        </w:rPr>
        <w:t>Geddes,</w:t>
      </w:r>
      <w:r>
        <w:rPr>
          <w:color w:val="231F20"/>
          <w:spacing w:val="-4"/>
          <w:sz w:val="20"/>
        </w:rPr>
        <w:t> </w:t>
      </w:r>
      <w:r>
        <w:rPr>
          <w:color w:val="231F20"/>
          <w:sz w:val="20"/>
        </w:rPr>
        <w:t>J.</w:t>
      </w:r>
      <w:r>
        <w:rPr>
          <w:color w:val="231F20"/>
          <w:spacing w:val="-4"/>
          <w:sz w:val="20"/>
        </w:rPr>
        <w:t> </w:t>
      </w:r>
      <w:r>
        <w:rPr>
          <w:color w:val="231F20"/>
          <w:sz w:val="20"/>
        </w:rPr>
        <w:t>R.,</w:t>
      </w:r>
      <w:r>
        <w:rPr>
          <w:color w:val="231F20"/>
          <w:spacing w:val="-4"/>
          <w:sz w:val="20"/>
        </w:rPr>
        <w:t> </w:t>
      </w:r>
      <w:r>
        <w:rPr>
          <w:color w:val="231F20"/>
          <w:sz w:val="20"/>
        </w:rPr>
        <w:t>Husain,</w:t>
      </w:r>
      <w:r>
        <w:rPr>
          <w:color w:val="231F20"/>
          <w:spacing w:val="-4"/>
          <w:sz w:val="20"/>
        </w:rPr>
        <w:t> </w:t>
      </w:r>
      <w:r>
        <w:rPr>
          <w:color w:val="231F20"/>
          <w:sz w:val="20"/>
        </w:rPr>
        <w:t>M.,</w:t>
      </w:r>
      <w:r>
        <w:rPr>
          <w:color w:val="231F20"/>
          <w:spacing w:val="-4"/>
          <w:sz w:val="20"/>
        </w:rPr>
        <w:t> </w:t>
      </w:r>
      <w:r>
        <w:rPr>
          <w:color w:val="231F20"/>
          <w:sz w:val="20"/>
        </w:rPr>
        <w:t>Luciano,</w:t>
      </w:r>
      <w:r>
        <w:rPr>
          <w:color w:val="231F20"/>
          <w:spacing w:val="-4"/>
          <w:sz w:val="20"/>
        </w:rPr>
        <w:t> </w:t>
      </w:r>
      <w:r>
        <w:rPr>
          <w:color w:val="231F20"/>
          <w:sz w:val="20"/>
        </w:rPr>
        <w:t>S.,</w:t>
      </w:r>
      <w:r>
        <w:rPr>
          <w:color w:val="231F20"/>
          <w:spacing w:val="-4"/>
          <w:sz w:val="20"/>
        </w:rPr>
        <w:t> </w:t>
      </w:r>
      <w:r>
        <w:rPr>
          <w:color w:val="231F20"/>
          <w:sz w:val="20"/>
        </w:rPr>
        <w:t>&amp;</w:t>
      </w:r>
      <w:r>
        <w:rPr>
          <w:color w:val="231F20"/>
          <w:spacing w:val="-4"/>
          <w:sz w:val="20"/>
        </w:rPr>
        <w:t> </w:t>
      </w:r>
      <w:r>
        <w:rPr>
          <w:color w:val="231F20"/>
          <w:sz w:val="20"/>
        </w:rPr>
        <w:t>Harrison,</w:t>
      </w:r>
      <w:r>
        <w:rPr>
          <w:color w:val="231F20"/>
          <w:spacing w:val="-4"/>
          <w:sz w:val="20"/>
        </w:rPr>
        <w:t> </w:t>
      </w:r>
      <w:r>
        <w:rPr>
          <w:color w:val="231F20"/>
          <w:sz w:val="20"/>
        </w:rPr>
        <w:t>P.</w:t>
      </w:r>
      <w:r>
        <w:rPr>
          <w:color w:val="231F20"/>
          <w:spacing w:val="-4"/>
          <w:sz w:val="20"/>
        </w:rPr>
        <w:t> </w:t>
      </w:r>
      <w:r>
        <w:rPr>
          <w:color w:val="231F20"/>
          <w:sz w:val="20"/>
        </w:rPr>
        <w:t>J.</w:t>
      </w:r>
      <w:r>
        <w:rPr>
          <w:color w:val="231F20"/>
          <w:spacing w:val="-4"/>
          <w:sz w:val="20"/>
        </w:rPr>
        <w:t> </w:t>
      </w:r>
      <w:r>
        <w:rPr>
          <w:color w:val="231F20"/>
          <w:sz w:val="20"/>
        </w:rPr>
        <w:t>(2021).</w:t>
      </w:r>
      <w:r>
        <w:rPr>
          <w:color w:val="231F20"/>
          <w:spacing w:val="-4"/>
          <w:sz w:val="20"/>
        </w:rPr>
        <w:t> </w:t>
      </w:r>
      <w:r>
        <w:rPr>
          <w:color w:val="231F20"/>
          <w:sz w:val="20"/>
        </w:rPr>
        <w:t>6-month</w:t>
      </w:r>
      <w:r>
        <w:rPr>
          <w:color w:val="231F20"/>
          <w:spacing w:val="-4"/>
          <w:sz w:val="20"/>
        </w:rPr>
        <w:t> </w:t>
      </w:r>
      <w:r>
        <w:rPr>
          <w:color w:val="231F20"/>
          <w:sz w:val="20"/>
        </w:rPr>
        <w:t>neurological</w:t>
      </w:r>
      <w:r>
        <w:rPr>
          <w:color w:val="231F20"/>
          <w:spacing w:val="-4"/>
          <w:sz w:val="20"/>
        </w:rPr>
        <w:t> </w:t>
      </w:r>
      <w:r>
        <w:rPr>
          <w:color w:val="231F20"/>
          <w:sz w:val="20"/>
        </w:rPr>
        <w:t>and psychiatric outcomes in 236,379 survivors of COVID-19:</w:t>
      </w:r>
      <w:r>
        <w:rPr>
          <w:color w:val="231F20"/>
          <w:spacing w:val="-10"/>
          <w:sz w:val="20"/>
        </w:rPr>
        <w:t> </w:t>
      </w:r>
      <w:r>
        <w:rPr>
          <w:color w:val="231F20"/>
          <w:sz w:val="20"/>
        </w:rPr>
        <w:t>A</w:t>
      </w:r>
      <w:r>
        <w:rPr>
          <w:color w:val="231F20"/>
          <w:spacing w:val="-10"/>
          <w:sz w:val="20"/>
        </w:rPr>
        <w:t> </w:t>
      </w:r>
      <w:r>
        <w:rPr>
          <w:color w:val="231F20"/>
          <w:sz w:val="20"/>
        </w:rPr>
        <w:t>retrospective cohort study using electronic health</w:t>
      </w:r>
      <w:r>
        <w:rPr>
          <w:color w:val="231F20"/>
          <w:spacing w:val="-10"/>
          <w:sz w:val="20"/>
        </w:rPr>
        <w:t> </w:t>
      </w:r>
      <w:r>
        <w:rPr>
          <w:color w:val="231F20"/>
          <w:sz w:val="20"/>
        </w:rPr>
        <w:t>records.</w:t>
      </w:r>
      <w:r>
        <w:rPr>
          <w:color w:val="231F20"/>
          <w:spacing w:val="-10"/>
          <w:sz w:val="20"/>
        </w:rPr>
        <w:t> </w:t>
      </w:r>
      <w:r>
        <w:rPr>
          <w:i/>
          <w:color w:val="231F20"/>
          <w:sz w:val="20"/>
        </w:rPr>
        <w:t>The</w:t>
      </w:r>
      <w:r>
        <w:rPr>
          <w:i/>
          <w:color w:val="231F20"/>
          <w:spacing w:val="-9"/>
          <w:sz w:val="20"/>
        </w:rPr>
        <w:t> </w:t>
      </w:r>
      <w:r>
        <w:rPr>
          <w:i/>
          <w:color w:val="231F20"/>
          <w:sz w:val="20"/>
        </w:rPr>
        <w:t>Lancet</w:t>
      </w:r>
      <w:r>
        <w:rPr>
          <w:i/>
          <w:color w:val="231F20"/>
          <w:spacing w:val="-10"/>
          <w:sz w:val="20"/>
        </w:rPr>
        <w:t> </w:t>
      </w:r>
      <w:r>
        <w:rPr>
          <w:i/>
          <w:color w:val="231F20"/>
          <w:sz w:val="20"/>
        </w:rPr>
        <w:t>Psychiatry,</w:t>
      </w:r>
      <w:r>
        <w:rPr>
          <w:i/>
          <w:color w:val="231F20"/>
          <w:spacing w:val="-9"/>
          <w:sz w:val="20"/>
        </w:rPr>
        <w:t> </w:t>
      </w:r>
      <w:r>
        <w:rPr>
          <w:i/>
          <w:color w:val="231F20"/>
          <w:sz w:val="20"/>
        </w:rPr>
        <w:t>8</w:t>
      </w:r>
      <w:r>
        <w:rPr>
          <w:color w:val="231F20"/>
          <w:sz w:val="20"/>
        </w:rPr>
        <w:t>(5),</w:t>
      </w:r>
      <w:r>
        <w:rPr>
          <w:color w:val="231F20"/>
          <w:spacing w:val="-10"/>
          <w:sz w:val="20"/>
        </w:rPr>
        <w:t> </w:t>
      </w:r>
      <w:r>
        <w:rPr>
          <w:color w:val="231F20"/>
          <w:sz w:val="20"/>
        </w:rPr>
        <w:t>416-427.</w:t>
      </w:r>
      <w:r>
        <w:rPr>
          <w:color w:val="231F20"/>
          <w:spacing w:val="-9"/>
          <w:sz w:val="20"/>
        </w:rPr>
        <w:t> </w:t>
      </w:r>
      <w:hyperlink r:id="rId136">
        <w:r>
          <w:rPr>
            <w:color w:val="205E9E"/>
            <w:sz w:val="20"/>
            <w:u w:val="single" w:color="205E9E"/>
          </w:rPr>
          <w:t>https://doi.org/10.1016/S2215-0366(21)00084-</w:t>
        </w:r>
        <w:r>
          <w:rPr>
            <w:color w:val="205E9E"/>
            <w:spacing w:val="-10"/>
            <w:sz w:val="20"/>
            <w:u w:val="single" w:color="205E9E"/>
          </w:rPr>
          <w:t>5</w:t>
        </w:r>
      </w:hyperlink>
    </w:p>
    <w:p>
      <w:pPr>
        <w:spacing w:line="249" w:lineRule="auto" w:before="50"/>
        <w:ind w:left="680" w:right="705" w:hanging="360"/>
        <w:jc w:val="left"/>
        <w:rPr>
          <w:sz w:val="20"/>
        </w:rPr>
      </w:pPr>
      <w:r>
        <w:rPr>
          <w:color w:val="231F20"/>
          <w:position w:val="7"/>
          <w:sz w:val="11"/>
        </w:rPr>
        <w:t>41.</w:t>
      </w:r>
      <w:r>
        <w:rPr>
          <w:color w:val="231F20"/>
          <w:spacing w:val="80"/>
          <w:position w:val="7"/>
          <w:sz w:val="11"/>
        </w:rPr>
        <w:t>  </w:t>
      </w:r>
      <w:r>
        <w:rPr>
          <w:color w:val="231F20"/>
          <w:sz w:val="20"/>
        </w:rPr>
        <w:t>Schou, T. M., Joca, S., Wegener, G., &amp; Bay-Richter, C. (2021). Psychiatric and neuropsychiatric sequelae</w:t>
      </w:r>
      <w:r>
        <w:rPr>
          <w:color w:val="231F20"/>
          <w:spacing w:val="-10"/>
          <w:sz w:val="20"/>
        </w:rPr>
        <w:t> </w:t>
      </w:r>
      <w:r>
        <w:rPr>
          <w:color w:val="231F20"/>
          <w:sz w:val="20"/>
        </w:rPr>
        <w:t>of</w:t>
      </w:r>
      <w:r>
        <w:rPr>
          <w:color w:val="231F20"/>
          <w:spacing w:val="-7"/>
          <w:sz w:val="20"/>
        </w:rPr>
        <w:t> </w:t>
      </w:r>
      <w:r>
        <w:rPr>
          <w:color w:val="231F20"/>
          <w:sz w:val="20"/>
        </w:rPr>
        <w:t>COVID-19—A</w:t>
      </w:r>
      <w:r>
        <w:rPr>
          <w:color w:val="231F20"/>
          <w:spacing w:val="-14"/>
          <w:sz w:val="20"/>
        </w:rPr>
        <w:t> </w:t>
      </w:r>
      <w:r>
        <w:rPr>
          <w:color w:val="231F20"/>
          <w:sz w:val="20"/>
        </w:rPr>
        <w:t>systematic</w:t>
      </w:r>
      <w:r>
        <w:rPr>
          <w:color w:val="231F20"/>
          <w:spacing w:val="-7"/>
          <w:sz w:val="20"/>
        </w:rPr>
        <w:t> </w:t>
      </w:r>
      <w:r>
        <w:rPr>
          <w:color w:val="231F20"/>
          <w:sz w:val="20"/>
        </w:rPr>
        <w:t>review.</w:t>
      </w:r>
      <w:r>
        <w:rPr>
          <w:color w:val="231F20"/>
          <w:spacing w:val="-7"/>
          <w:sz w:val="20"/>
        </w:rPr>
        <w:t> </w:t>
      </w:r>
      <w:r>
        <w:rPr>
          <w:i/>
          <w:color w:val="231F20"/>
          <w:sz w:val="20"/>
        </w:rPr>
        <w:t>Brain,</w:t>
      </w:r>
      <w:r>
        <w:rPr>
          <w:i/>
          <w:color w:val="231F20"/>
          <w:spacing w:val="-7"/>
          <w:sz w:val="20"/>
        </w:rPr>
        <w:t> </w:t>
      </w:r>
      <w:r>
        <w:rPr>
          <w:i/>
          <w:color w:val="231F20"/>
          <w:sz w:val="20"/>
        </w:rPr>
        <w:t>Behavior,</w:t>
      </w:r>
      <w:r>
        <w:rPr>
          <w:i/>
          <w:color w:val="231F20"/>
          <w:spacing w:val="-7"/>
          <w:sz w:val="20"/>
        </w:rPr>
        <w:t> </w:t>
      </w:r>
      <w:r>
        <w:rPr>
          <w:i/>
          <w:color w:val="231F20"/>
          <w:sz w:val="20"/>
        </w:rPr>
        <w:t>and</w:t>
      </w:r>
      <w:r>
        <w:rPr>
          <w:i/>
          <w:color w:val="231F20"/>
          <w:spacing w:val="-7"/>
          <w:sz w:val="20"/>
        </w:rPr>
        <w:t> </w:t>
      </w:r>
      <w:r>
        <w:rPr>
          <w:i/>
          <w:color w:val="231F20"/>
          <w:sz w:val="20"/>
        </w:rPr>
        <w:t>Immunity,</w:t>
      </w:r>
      <w:r>
        <w:rPr>
          <w:i/>
          <w:color w:val="231F20"/>
          <w:spacing w:val="-7"/>
          <w:sz w:val="20"/>
        </w:rPr>
        <w:t> </w:t>
      </w:r>
      <w:r>
        <w:rPr>
          <w:i/>
          <w:color w:val="231F20"/>
          <w:sz w:val="20"/>
        </w:rPr>
        <w:t>97</w:t>
      </w:r>
      <w:r>
        <w:rPr>
          <w:color w:val="231F20"/>
          <w:sz w:val="20"/>
        </w:rPr>
        <w:t>,</w:t>
      </w:r>
      <w:r>
        <w:rPr>
          <w:color w:val="231F20"/>
          <w:spacing w:val="-7"/>
          <w:sz w:val="20"/>
        </w:rPr>
        <w:t> </w:t>
      </w:r>
      <w:r>
        <w:rPr>
          <w:color w:val="231F20"/>
          <w:sz w:val="20"/>
        </w:rPr>
        <w:t>328-348.</w:t>
      </w:r>
      <w:r>
        <w:rPr>
          <w:color w:val="231F20"/>
          <w:spacing w:val="-7"/>
          <w:sz w:val="20"/>
        </w:rPr>
        <w:t> </w:t>
      </w:r>
      <w:hyperlink r:id="rId137">
        <w:r>
          <w:rPr>
            <w:color w:val="205E9E"/>
            <w:sz w:val="20"/>
            <w:u w:val="single" w:color="205E9E"/>
          </w:rPr>
          <w:t>https://doi.</w:t>
        </w:r>
      </w:hyperlink>
      <w:r>
        <w:rPr>
          <w:color w:val="205E9E"/>
          <w:sz w:val="20"/>
        </w:rPr>
        <w:t> </w:t>
      </w:r>
      <w:hyperlink r:id="rId137">
        <w:r>
          <w:rPr>
            <w:color w:val="205E9E"/>
            <w:spacing w:val="-2"/>
            <w:sz w:val="20"/>
            <w:u w:val="single" w:color="205E9E"/>
          </w:rPr>
          <w:t>org/10.1016/j.bbi.2021.07.018</w:t>
        </w:r>
      </w:hyperlink>
    </w:p>
    <w:p>
      <w:pPr>
        <w:spacing w:line="249" w:lineRule="auto" w:before="49"/>
        <w:ind w:left="680" w:right="705" w:hanging="360"/>
        <w:jc w:val="left"/>
        <w:rPr>
          <w:sz w:val="20"/>
        </w:rPr>
      </w:pPr>
      <w:r>
        <w:rPr>
          <w:color w:val="231F20"/>
          <w:position w:val="7"/>
          <w:sz w:val="11"/>
        </w:rPr>
        <w:t>42.</w:t>
      </w:r>
      <w:r>
        <w:rPr>
          <w:color w:val="231F20"/>
          <w:spacing w:val="80"/>
          <w:position w:val="7"/>
          <w:sz w:val="11"/>
        </w:rPr>
        <w:t>  </w:t>
      </w:r>
      <w:r>
        <w:rPr>
          <w:color w:val="231F20"/>
          <w:sz w:val="20"/>
        </w:rPr>
        <w:t>Kataoka, M., Hazumi, M., Usuda, K., Okazaki, E., &amp; Nishi, D. (2023).</w:t>
      </w:r>
      <w:r>
        <w:rPr>
          <w:color w:val="231F20"/>
          <w:spacing w:val="-6"/>
          <w:sz w:val="20"/>
        </w:rPr>
        <w:t> </w:t>
      </w:r>
      <w:r>
        <w:rPr>
          <w:color w:val="231F20"/>
          <w:sz w:val="20"/>
        </w:rPr>
        <w:t>Association of preexisting psychiatric</w:t>
      </w:r>
      <w:r>
        <w:rPr>
          <w:color w:val="231F20"/>
          <w:spacing w:val="-9"/>
          <w:sz w:val="20"/>
        </w:rPr>
        <w:t> </w:t>
      </w:r>
      <w:r>
        <w:rPr>
          <w:color w:val="231F20"/>
          <w:sz w:val="20"/>
        </w:rPr>
        <w:t>disorders</w:t>
      </w:r>
      <w:r>
        <w:rPr>
          <w:color w:val="231F20"/>
          <w:spacing w:val="-6"/>
          <w:sz w:val="20"/>
        </w:rPr>
        <w:t> </w:t>
      </w:r>
      <w:r>
        <w:rPr>
          <w:color w:val="231F20"/>
          <w:sz w:val="20"/>
        </w:rPr>
        <w:t>with</w:t>
      </w:r>
      <w:r>
        <w:rPr>
          <w:color w:val="231F20"/>
          <w:spacing w:val="-6"/>
          <w:sz w:val="20"/>
        </w:rPr>
        <w:t> </w:t>
      </w:r>
      <w:r>
        <w:rPr>
          <w:color w:val="231F20"/>
          <w:sz w:val="20"/>
        </w:rPr>
        <w:t>post-COVID-19</w:t>
      </w:r>
      <w:r>
        <w:rPr>
          <w:color w:val="231F20"/>
          <w:spacing w:val="-6"/>
          <w:sz w:val="20"/>
        </w:rPr>
        <w:t> </w:t>
      </w:r>
      <w:r>
        <w:rPr>
          <w:color w:val="231F20"/>
          <w:sz w:val="20"/>
        </w:rPr>
        <w:t>prevalence:</w:t>
      </w:r>
      <w:r>
        <w:rPr>
          <w:color w:val="231F20"/>
          <w:spacing w:val="-14"/>
          <w:sz w:val="20"/>
        </w:rPr>
        <w:t> </w:t>
      </w:r>
      <w:r>
        <w:rPr>
          <w:color w:val="231F20"/>
          <w:sz w:val="20"/>
        </w:rPr>
        <w:t>A</w:t>
      </w:r>
      <w:r>
        <w:rPr>
          <w:color w:val="231F20"/>
          <w:spacing w:val="-14"/>
          <w:sz w:val="20"/>
        </w:rPr>
        <w:t> </w:t>
      </w:r>
      <w:r>
        <w:rPr>
          <w:color w:val="231F20"/>
          <w:sz w:val="20"/>
        </w:rPr>
        <w:t>cross-sectional</w:t>
      </w:r>
      <w:r>
        <w:rPr>
          <w:color w:val="231F20"/>
          <w:spacing w:val="-6"/>
          <w:sz w:val="20"/>
        </w:rPr>
        <w:t> </w:t>
      </w:r>
      <w:r>
        <w:rPr>
          <w:color w:val="231F20"/>
          <w:sz w:val="20"/>
        </w:rPr>
        <w:t>study.</w:t>
      </w:r>
      <w:r>
        <w:rPr>
          <w:color w:val="231F20"/>
          <w:spacing w:val="-6"/>
          <w:sz w:val="20"/>
        </w:rPr>
        <w:t> </w:t>
      </w:r>
      <w:r>
        <w:rPr>
          <w:i/>
          <w:color w:val="231F20"/>
          <w:sz w:val="20"/>
        </w:rPr>
        <w:t>Scientific</w:t>
      </w:r>
      <w:r>
        <w:rPr>
          <w:i/>
          <w:color w:val="231F20"/>
          <w:spacing w:val="-6"/>
          <w:sz w:val="20"/>
        </w:rPr>
        <w:t> </w:t>
      </w:r>
      <w:r>
        <w:rPr>
          <w:i/>
          <w:color w:val="231F20"/>
          <w:sz w:val="20"/>
        </w:rPr>
        <w:t>reports,</w:t>
      </w:r>
      <w:r>
        <w:rPr>
          <w:i/>
          <w:color w:val="231F20"/>
          <w:spacing w:val="-6"/>
          <w:sz w:val="20"/>
        </w:rPr>
        <w:t> </w:t>
      </w:r>
      <w:r>
        <w:rPr>
          <w:i/>
          <w:color w:val="231F20"/>
          <w:sz w:val="20"/>
        </w:rPr>
        <w:t>13</w:t>
      </w:r>
      <w:r>
        <w:rPr>
          <w:color w:val="231F20"/>
          <w:sz w:val="20"/>
        </w:rPr>
        <w:t>,</w:t>
      </w:r>
    </w:p>
    <w:p>
      <w:pPr>
        <w:spacing w:before="2"/>
        <w:ind w:left="680" w:right="0" w:firstLine="0"/>
        <w:jc w:val="left"/>
        <w:rPr>
          <w:sz w:val="20"/>
        </w:rPr>
      </w:pPr>
      <w:r>
        <w:rPr>
          <w:color w:val="231F20"/>
          <w:spacing w:val="-2"/>
          <w:sz w:val="20"/>
        </w:rPr>
        <w:t>346.</w:t>
      </w:r>
      <w:r>
        <w:rPr>
          <w:color w:val="231F20"/>
          <w:spacing w:val="47"/>
          <w:sz w:val="20"/>
        </w:rPr>
        <w:t> </w:t>
      </w:r>
      <w:hyperlink r:id="rId138">
        <w:r>
          <w:rPr>
            <w:color w:val="205E9E"/>
            <w:spacing w:val="-2"/>
            <w:sz w:val="20"/>
            <w:u w:val="single" w:color="205E9E"/>
          </w:rPr>
          <w:t>https://doi.org/10.1038/s41598-023-27405-</w:t>
        </w:r>
        <w:r>
          <w:rPr>
            <w:color w:val="205E9E"/>
            <w:spacing w:val="-10"/>
            <w:sz w:val="20"/>
            <w:u w:val="single" w:color="205E9E"/>
          </w:rPr>
          <w:t>w</w:t>
        </w:r>
      </w:hyperlink>
    </w:p>
    <w:p>
      <w:pPr>
        <w:spacing w:line="249" w:lineRule="auto" w:before="56"/>
        <w:ind w:left="680" w:right="1290" w:hanging="360"/>
        <w:jc w:val="left"/>
        <w:rPr>
          <w:sz w:val="20"/>
        </w:rPr>
      </w:pPr>
      <w:r>
        <w:rPr>
          <w:color w:val="231F20"/>
          <w:position w:val="7"/>
          <w:sz w:val="11"/>
        </w:rPr>
        <w:t>43.</w:t>
      </w:r>
      <w:r>
        <w:rPr>
          <w:color w:val="231F20"/>
          <w:spacing w:val="71"/>
          <w:position w:val="7"/>
          <w:sz w:val="11"/>
        </w:rPr>
        <w:t>  </w:t>
      </w:r>
      <w:r>
        <w:rPr>
          <w:color w:val="231F20"/>
          <w:sz w:val="20"/>
        </w:rPr>
        <w:t>Berger, Z. D.,</w:t>
      </w:r>
      <w:r>
        <w:rPr>
          <w:color w:val="231F20"/>
          <w:spacing w:val="-11"/>
          <w:sz w:val="20"/>
        </w:rPr>
        <w:t> </w:t>
      </w:r>
      <w:r>
        <w:rPr>
          <w:color w:val="231F20"/>
          <w:sz w:val="20"/>
        </w:rPr>
        <w:t>Altiery De Jesus, V. V.,</w:t>
      </w:r>
      <w:r>
        <w:rPr>
          <w:color w:val="231F20"/>
          <w:spacing w:val="-11"/>
          <w:sz w:val="20"/>
        </w:rPr>
        <w:t> </w:t>
      </w:r>
      <w:r>
        <w:rPr>
          <w:color w:val="231F20"/>
          <w:sz w:val="20"/>
        </w:rPr>
        <w:t>Assoumou, S.</w:t>
      </w:r>
      <w:r>
        <w:rPr>
          <w:color w:val="231F20"/>
          <w:spacing w:val="-10"/>
          <w:sz w:val="20"/>
        </w:rPr>
        <w:t> </w:t>
      </w:r>
      <w:r>
        <w:rPr>
          <w:color w:val="231F20"/>
          <w:sz w:val="20"/>
        </w:rPr>
        <w:t>A., &amp; Greenhalgh,</w:t>
      </w:r>
      <w:r>
        <w:rPr>
          <w:color w:val="231F20"/>
          <w:spacing w:val="-3"/>
          <w:sz w:val="20"/>
        </w:rPr>
        <w:t> </w:t>
      </w:r>
      <w:r>
        <w:rPr>
          <w:color w:val="231F20"/>
          <w:sz w:val="20"/>
        </w:rPr>
        <w:t>T. (2021). Long COVID and</w:t>
      </w:r>
      <w:r>
        <w:rPr>
          <w:color w:val="231F20"/>
          <w:spacing w:val="-4"/>
          <w:sz w:val="20"/>
        </w:rPr>
        <w:t> </w:t>
      </w:r>
      <w:r>
        <w:rPr>
          <w:color w:val="231F20"/>
          <w:sz w:val="20"/>
        </w:rPr>
        <w:t>health</w:t>
      </w:r>
      <w:r>
        <w:rPr>
          <w:color w:val="231F20"/>
          <w:spacing w:val="-4"/>
          <w:sz w:val="20"/>
        </w:rPr>
        <w:t> </w:t>
      </w:r>
      <w:r>
        <w:rPr>
          <w:color w:val="231F20"/>
          <w:sz w:val="20"/>
        </w:rPr>
        <w:t>inequities:</w:t>
      </w:r>
      <w:r>
        <w:rPr>
          <w:color w:val="231F20"/>
          <w:spacing w:val="-8"/>
          <w:sz w:val="20"/>
        </w:rPr>
        <w:t> </w:t>
      </w:r>
      <w:r>
        <w:rPr>
          <w:color w:val="231F20"/>
          <w:sz w:val="20"/>
        </w:rPr>
        <w:t>The</w:t>
      </w:r>
      <w:r>
        <w:rPr>
          <w:color w:val="231F20"/>
          <w:spacing w:val="-4"/>
          <w:sz w:val="20"/>
        </w:rPr>
        <w:t> </w:t>
      </w:r>
      <w:r>
        <w:rPr>
          <w:color w:val="231F20"/>
          <w:sz w:val="20"/>
        </w:rPr>
        <w:t>role</w:t>
      </w:r>
      <w:r>
        <w:rPr>
          <w:color w:val="231F20"/>
          <w:spacing w:val="-4"/>
          <w:sz w:val="20"/>
        </w:rPr>
        <w:t> </w:t>
      </w:r>
      <w:r>
        <w:rPr>
          <w:color w:val="231F20"/>
          <w:sz w:val="20"/>
        </w:rPr>
        <w:t>of</w:t>
      </w:r>
      <w:r>
        <w:rPr>
          <w:color w:val="231F20"/>
          <w:spacing w:val="-4"/>
          <w:sz w:val="20"/>
        </w:rPr>
        <w:t> </w:t>
      </w:r>
      <w:r>
        <w:rPr>
          <w:color w:val="231F20"/>
          <w:sz w:val="20"/>
        </w:rPr>
        <w:t>primary</w:t>
      </w:r>
      <w:r>
        <w:rPr>
          <w:color w:val="231F20"/>
          <w:spacing w:val="-4"/>
          <w:sz w:val="20"/>
        </w:rPr>
        <w:t> </w:t>
      </w:r>
      <w:r>
        <w:rPr>
          <w:color w:val="231F20"/>
          <w:sz w:val="20"/>
        </w:rPr>
        <w:t>care.</w:t>
      </w:r>
      <w:r>
        <w:rPr>
          <w:color w:val="231F20"/>
          <w:spacing w:val="-4"/>
          <w:sz w:val="20"/>
        </w:rPr>
        <w:t> </w:t>
      </w:r>
      <w:r>
        <w:rPr>
          <w:i/>
          <w:color w:val="231F20"/>
          <w:sz w:val="20"/>
        </w:rPr>
        <w:t>The</w:t>
      </w:r>
      <w:r>
        <w:rPr>
          <w:i/>
          <w:color w:val="231F20"/>
          <w:spacing w:val="-4"/>
          <w:sz w:val="20"/>
        </w:rPr>
        <w:t> </w:t>
      </w:r>
      <w:r>
        <w:rPr>
          <w:i/>
          <w:color w:val="231F20"/>
          <w:sz w:val="20"/>
        </w:rPr>
        <w:t>Milbank</w:t>
      </w:r>
      <w:r>
        <w:rPr>
          <w:i/>
          <w:color w:val="231F20"/>
          <w:spacing w:val="-4"/>
          <w:sz w:val="20"/>
        </w:rPr>
        <w:t> </w:t>
      </w:r>
      <w:r>
        <w:rPr>
          <w:i/>
          <w:color w:val="231F20"/>
          <w:sz w:val="20"/>
        </w:rPr>
        <w:t>Quarterly,</w:t>
      </w:r>
      <w:r>
        <w:rPr>
          <w:i/>
          <w:color w:val="231F20"/>
          <w:spacing w:val="-4"/>
          <w:sz w:val="20"/>
        </w:rPr>
        <w:t> </w:t>
      </w:r>
      <w:r>
        <w:rPr>
          <w:i/>
          <w:color w:val="231F20"/>
          <w:sz w:val="20"/>
        </w:rPr>
        <w:t>99</w:t>
      </w:r>
      <w:r>
        <w:rPr>
          <w:color w:val="231F20"/>
          <w:sz w:val="20"/>
        </w:rPr>
        <w:t>,</w:t>
      </w:r>
      <w:r>
        <w:rPr>
          <w:color w:val="231F20"/>
          <w:spacing w:val="-4"/>
          <w:sz w:val="20"/>
        </w:rPr>
        <w:t> </w:t>
      </w:r>
      <w:r>
        <w:rPr>
          <w:color w:val="231F20"/>
          <w:sz w:val="20"/>
        </w:rPr>
        <w:t>519–541.</w:t>
      </w:r>
      <w:r>
        <w:rPr>
          <w:color w:val="231F20"/>
          <w:spacing w:val="-4"/>
          <w:sz w:val="20"/>
        </w:rPr>
        <w:t> </w:t>
      </w:r>
      <w:hyperlink r:id="rId139">
        <w:r>
          <w:rPr>
            <w:color w:val="205E9E"/>
            <w:sz w:val="20"/>
            <w:u w:val="single" w:color="205E9E"/>
          </w:rPr>
          <w:t>https://doi.</w:t>
        </w:r>
      </w:hyperlink>
      <w:r>
        <w:rPr>
          <w:color w:val="205E9E"/>
          <w:sz w:val="20"/>
        </w:rPr>
        <w:t> </w:t>
      </w:r>
      <w:hyperlink r:id="rId139">
        <w:r>
          <w:rPr>
            <w:color w:val="205E9E"/>
            <w:spacing w:val="-2"/>
            <w:sz w:val="20"/>
            <w:u w:val="single" w:color="205E9E"/>
          </w:rPr>
          <w:t>org/10.1111/1468-0009.12505</w:t>
        </w:r>
      </w:hyperlink>
    </w:p>
    <w:p>
      <w:pPr>
        <w:spacing w:before="50"/>
        <w:ind w:left="320" w:right="0" w:firstLine="0"/>
        <w:jc w:val="left"/>
        <w:rPr>
          <w:sz w:val="20"/>
        </w:rPr>
      </w:pPr>
      <w:r>
        <w:rPr>
          <w:color w:val="231F20"/>
          <w:position w:val="7"/>
          <w:sz w:val="11"/>
        </w:rPr>
        <w:t>44.</w:t>
      </w:r>
      <w:r>
        <w:rPr>
          <w:color w:val="231F20"/>
          <w:spacing w:val="64"/>
          <w:position w:val="7"/>
          <w:sz w:val="11"/>
        </w:rPr>
        <w:t>  </w:t>
      </w:r>
      <w:r>
        <w:rPr>
          <w:color w:val="231F20"/>
          <w:sz w:val="20"/>
        </w:rPr>
        <w:t>Juszko,</w:t>
      </w:r>
      <w:r>
        <w:rPr>
          <w:color w:val="231F20"/>
          <w:spacing w:val="-2"/>
          <w:sz w:val="20"/>
        </w:rPr>
        <w:t> </w:t>
      </w:r>
      <w:r>
        <w:rPr>
          <w:color w:val="231F20"/>
          <w:sz w:val="20"/>
        </w:rPr>
        <w:t>K.,</w:t>
      </w:r>
      <w:r>
        <w:rPr>
          <w:color w:val="231F20"/>
          <w:spacing w:val="-2"/>
          <w:sz w:val="20"/>
        </w:rPr>
        <w:t> </w:t>
      </w:r>
      <w:r>
        <w:rPr>
          <w:color w:val="231F20"/>
          <w:sz w:val="20"/>
        </w:rPr>
        <w:t>Szary,</w:t>
      </w:r>
      <w:r>
        <w:rPr>
          <w:color w:val="231F20"/>
          <w:spacing w:val="-2"/>
          <w:sz w:val="20"/>
        </w:rPr>
        <w:t> </w:t>
      </w:r>
      <w:r>
        <w:rPr>
          <w:color w:val="231F20"/>
          <w:sz w:val="20"/>
        </w:rPr>
        <w:t>P.,</w:t>
      </w:r>
      <w:r>
        <w:rPr>
          <w:color w:val="231F20"/>
          <w:spacing w:val="-2"/>
          <w:sz w:val="20"/>
        </w:rPr>
        <w:t> </w:t>
      </w:r>
      <w:r>
        <w:rPr>
          <w:color w:val="231F20"/>
          <w:sz w:val="20"/>
        </w:rPr>
        <w:t>Mazurek,</w:t>
      </w:r>
      <w:r>
        <w:rPr>
          <w:color w:val="231F20"/>
          <w:spacing w:val="-1"/>
          <w:sz w:val="20"/>
        </w:rPr>
        <w:t> </w:t>
      </w:r>
      <w:r>
        <w:rPr>
          <w:color w:val="231F20"/>
          <w:sz w:val="20"/>
        </w:rPr>
        <w:t>J.,</w:t>
      </w:r>
      <w:r>
        <w:rPr>
          <w:color w:val="231F20"/>
          <w:spacing w:val="-2"/>
          <w:sz w:val="20"/>
        </w:rPr>
        <w:t> </w:t>
      </w:r>
      <w:r>
        <w:rPr>
          <w:color w:val="231F20"/>
          <w:sz w:val="20"/>
        </w:rPr>
        <w:t>Rutkowski,</w:t>
      </w:r>
      <w:r>
        <w:rPr>
          <w:color w:val="231F20"/>
          <w:spacing w:val="-2"/>
          <w:sz w:val="20"/>
        </w:rPr>
        <w:t> </w:t>
      </w:r>
      <w:r>
        <w:rPr>
          <w:color w:val="231F20"/>
          <w:sz w:val="20"/>
        </w:rPr>
        <w:t>S.,</w:t>
      </w:r>
      <w:r>
        <w:rPr>
          <w:color w:val="231F20"/>
          <w:spacing w:val="-2"/>
          <w:sz w:val="20"/>
        </w:rPr>
        <w:t> </w:t>
      </w:r>
      <w:r>
        <w:rPr>
          <w:color w:val="231F20"/>
          <w:sz w:val="20"/>
        </w:rPr>
        <w:t>Cieślik,</w:t>
      </w:r>
      <w:r>
        <w:rPr>
          <w:color w:val="231F20"/>
          <w:spacing w:val="-2"/>
          <w:sz w:val="20"/>
        </w:rPr>
        <w:t> </w:t>
      </w:r>
      <w:r>
        <w:rPr>
          <w:color w:val="231F20"/>
          <w:sz w:val="20"/>
        </w:rPr>
        <w:t>B.,</w:t>
      </w:r>
      <w:r>
        <w:rPr>
          <w:color w:val="231F20"/>
          <w:spacing w:val="-2"/>
          <w:sz w:val="20"/>
        </w:rPr>
        <w:t> </w:t>
      </w:r>
      <w:r>
        <w:rPr>
          <w:color w:val="231F20"/>
          <w:sz w:val="20"/>
        </w:rPr>
        <w:t>Szczepańska-Gieracha,</w:t>
      </w:r>
      <w:r>
        <w:rPr>
          <w:color w:val="231F20"/>
          <w:spacing w:val="-2"/>
          <w:sz w:val="20"/>
        </w:rPr>
        <w:t> </w:t>
      </w:r>
      <w:r>
        <w:rPr>
          <w:color w:val="231F20"/>
          <w:sz w:val="20"/>
        </w:rPr>
        <w:t>J.,</w:t>
      </w:r>
      <w:r>
        <w:rPr>
          <w:color w:val="231F20"/>
          <w:spacing w:val="-2"/>
          <w:sz w:val="20"/>
        </w:rPr>
        <w:t> </w:t>
      </w:r>
      <w:r>
        <w:rPr>
          <w:color w:val="231F20"/>
          <w:sz w:val="20"/>
        </w:rPr>
        <w:t>&amp;</w:t>
      </w:r>
      <w:r>
        <w:rPr>
          <w:color w:val="231F20"/>
          <w:spacing w:val="-2"/>
          <w:sz w:val="20"/>
        </w:rPr>
        <w:t> Gajda,</w:t>
      </w:r>
    </w:p>
    <w:p>
      <w:pPr>
        <w:spacing w:line="249" w:lineRule="auto" w:before="10"/>
        <w:ind w:left="680" w:right="873" w:firstLine="0"/>
        <w:jc w:val="left"/>
        <w:rPr>
          <w:sz w:val="20"/>
        </w:rPr>
      </w:pPr>
      <w:r>
        <w:rPr>
          <w:color w:val="231F20"/>
          <w:sz w:val="20"/>
        </w:rPr>
        <w:t>R.</w:t>
      </w:r>
      <w:r>
        <w:rPr>
          <w:color w:val="231F20"/>
          <w:spacing w:val="-4"/>
          <w:sz w:val="20"/>
        </w:rPr>
        <w:t> </w:t>
      </w:r>
      <w:r>
        <w:rPr>
          <w:color w:val="231F20"/>
          <w:sz w:val="20"/>
        </w:rPr>
        <w:t>(2023).</w:t>
      </w:r>
      <w:r>
        <w:rPr>
          <w:color w:val="231F20"/>
          <w:spacing w:val="-4"/>
          <w:sz w:val="20"/>
        </w:rPr>
        <w:t> </w:t>
      </w:r>
      <w:r>
        <w:rPr>
          <w:color w:val="231F20"/>
          <w:sz w:val="20"/>
        </w:rPr>
        <w:t>Long-term</w:t>
      </w:r>
      <w:r>
        <w:rPr>
          <w:color w:val="231F20"/>
          <w:spacing w:val="-4"/>
          <w:sz w:val="20"/>
        </w:rPr>
        <w:t> </w:t>
      </w:r>
      <w:r>
        <w:rPr>
          <w:color w:val="231F20"/>
          <w:sz w:val="20"/>
        </w:rPr>
        <w:t>consequences</w:t>
      </w:r>
      <w:r>
        <w:rPr>
          <w:color w:val="231F20"/>
          <w:spacing w:val="-4"/>
          <w:sz w:val="20"/>
        </w:rPr>
        <w:t> </w:t>
      </w:r>
      <w:r>
        <w:rPr>
          <w:color w:val="231F20"/>
          <w:sz w:val="20"/>
        </w:rPr>
        <w:t>of</w:t>
      </w:r>
      <w:r>
        <w:rPr>
          <w:color w:val="231F20"/>
          <w:spacing w:val="-4"/>
          <w:sz w:val="20"/>
        </w:rPr>
        <w:t> </w:t>
      </w:r>
      <w:r>
        <w:rPr>
          <w:color w:val="231F20"/>
          <w:sz w:val="20"/>
        </w:rPr>
        <w:t>COVID-19</w:t>
      </w:r>
      <w:r>
        <w:rPr>
          <w:color w:val="231F20"/>
          <w:spacing w:val="-4"/>
          <w:sz w:val="20"/>
        </w:rPr>
        <w:t> </w:t>
      </w:r>
      <w:r>
        <w:rPr>
          <w:color w:val="231F20"/>
          <w:sz w:val="20"/>
        </w:rPr>
        <w:t>disease</w:t>
      </w:r>
      <w:r>
        <w:rPr>
          <w:color w:val="231F20"/>
          <w:spacing w:val="-4"/>
          <w:sz w:val="20"/>
        </w:rPr>
        <w:t> </w:t>
      </w:r>
      <w:r>
        <w:rPr>
          <w:color w:val="231F20"/>
          <w:sz w:val="20"/>
        </w:rPr>
        <w:t>specific</w:t>
      </w:r>
      <w:r>
        <w:rPr>
          <w:color w:val="231F20"/>
          <w:spacing w:val="-4"/>
          <w:sz w:val="20"/>
        </w:rPr>
        <w:t> </w:t>
      </w:r>
      <w:r>
        <w:rPr>
          <w:color w:val="231F20"/>
          <w:sz w:val="20"/>
        </w:rPr>
        <w:t>to</w:t>
      </w:r>
      <w:r>
        <w:rPr>
          <w:color w:val="231F20"/>
          <w:spacing w:val="-4"/>
          <w:sz w:val="20"/>
        </w:rPr>
        <w:t> </w:t>
      </w:r>
      <w:r>
        <w:rPr>
          <w:color w:val="231F20"/>
          <w:sz w:val="20"/>
        </w:rPr>
        <w:t>women:</w:t>
      </w:r>
      <w:r>
        <w:rPr>
          <w:color w:val="231F20"/>
          <w:spacing w:val="-4"/>
          <w:sz w:val="20"/>
        </w:rPr>
        <w:t> </w:t>
      </w:r>
      <w:r>
        <w:rPr>
          <w:color w:val="231F20"/>
          <w:sz w:val="20"/>
        </w:rPr>
        <w:t>Exploratory</w:t>
      </w:r>
      <w:r>
        <w:rPr>
          <w:color w:val="231F20"/>
          <w:spacing w:val="-4"/>
          <w:sz w:val="20"/>
        </w:rPr>
        <w:t> </w:t>
      </w:r>
      <w:r>
        <w:rPr>
          <w:color w:val="231F20"/>
          <w:sz w:val="20"/>
        </w:rPr>
        <w:t>research. </w:t>
      </w:r>
      <w:r>
        <w:rPr>
          <w:i/>
          <w:color w:val="231F20"/>
          <w:sz w:val="20"/>
        </w:rPr>
        <w:t>International Journal of Environmental Research and Public Health, 20</w:t>
      </w:r>
      <w:r>
        <w:rPr>
          <w:color w:val="231F20"/>
          <w:sz w:val="20"/>
        </w:rPr>
        <w:t>(1), 150. </w:t>
      </w:r>
      <w:hyperlink r:id="rId140">
        <w:r>
          <w:rPr>
            <w:color w:val="205E9E"/>
            <w:sz w:val="20"/>
            <w:u w:val="single" w:color="205E9E"/>
          </w:rPr>
          <w:t>https://www.mdpi.</w:t>
        </w:r>
      </w:hyperlink>
      <w:r>
        <w:rPr>
          <w:color w:val="205E9E"/>
          <w:sz w:val="20"/>
        </w:rPr>
        <w:t> </w:t>
      </w:r>
      <w:hyperlink r:id="rId140">
        <w:r>
          <w:rPr>
            <w:color w:val="205E9E"/>
            <w:spacing w:val="-2"/>
            <w:sz w:val="20"/>
            <w:u w:val="single" w:color="205E9E"/>
          </w:rPr>
          <w:t>com/1660-4601/20/1/150</w:t>
        </w:r>
      </w:hyperlink>
    </w:p>
    <w:p>
      <w:pPr>
        <w:spacing w:line="249" w:lineRule="auto" w:before="49"/>
        <w:ind w:left="680" w:right="752" w:hanging="360"/>
        <w:jc w:val="left"/>
        <w:rPr>
          <w:sz w:val="20"/>
        </w:rPr>
      </w:pPr>
      <w:r>
        <w:rPr>
          <w:color w:val="231F20"/>
          <w:position w:val="7"/>
          <w:sz w:val="11"/>
        </w:rPr>
        <w:t>45.</w:t>
      </w:r>
      <w:r>
        <w:rPr>
          <w:color w:val="231F20"/>
          <w:spacing w:val="64"/>
          <w:position w:val="7"/>
          <w:sz w:val="11"/>
        </w:rPr>
        <w:t>  </w:t>
      </w:r>
      <w:r>
        <w:rPr>
          <w:color w:val="231F20"/>
          <w:sz w:val="20"/>
        </w:rPr>
        <w:t>Office</w:t>
      </w:r>
      <w:r>
        <w:rPr>
          <w:color w:val="231F20"/>
          <w:spacing w:val="-2"/>
          <w:sz w:val="20"/>
        </w:rPr>
        <w:t> </w:t>
      </w:r>
      <w:r>
        <w:rPr>
          <w:color w:val="231F20"/>
          <w:sz w:val="20"/>
        </w:rPr>
        <w:t>for</w:t>
      </w:r>
      <w:r>
        <w:rPr>
          <w:color w:val="231F20"/>
          <w:spacing w:val="-2"/>
          <w:sz w:val="20"/>
        </w:rPr>
        <w:t> </w:t>
      </w:r>
      <w:r>
        <w:rPr>
          <w:color w:val="231F20"/>
          <w:sz w:val="20"/>
        </w:rPr>
        <w:t>Civil</w:t>
      </w:r>
      <w:r>
        <w:rPr>
          <w:color w:val="231F20"/>
          <w:spacing w:val="-2"/>
          <w:sz w:val="20"/>
        </w:rPr>
        <w:t> </w:t>
      </w:r>
      <w:r>
        <w:rPr>
          <w:color w:val="231F20"/>
          <w:sz w:val="20"/>
        </w:rPr>
        <w:t>Rights.</w:t>
      </w:r>
      <w:r>
        <w:rPr>
          <w:color w:val="231F20"/>
          <w:spacing w:val="-2"/>
          <w:sz w:val="20"/>
        </w:rPr>
        <w:t> </w:t>
      </w:r>
      <w:r>
        <w:rPr>
          <w:color w:val="231F20"/>
          <w:sz w:val="20"/>
        </w:rPr>
        <w:t>(2021).</w:t>
      </w:r>
      <w:r>
        <w:rPr>
          <w:color w:val="231F20"/>
          <w:spacing w:val="-2"/>
          <w:sz w:val="20"/>
        </w:rPr>
        <w:t> </w:t>
      </w:r>
      <w:r>
        <w:rPr>
          <w:i/>
          <w:color w:val="231F20"/>
          <w:sz w:val="20"/>
        </w:rPr>
        <w:t>Guidance</w:t>
      </w:r>
      <w:r>
        <w:rPr>
          <w:i/>
          <w:color w:val="231F20"/>
          <w:spacing w:val="-2"/>
          <w:sz w:val="20"/>
        </w:rPr>
        <w:t> </w:t>
      </w:r>
      <w:r>
        <w:rPr>
          <w:i/>
          <w:color w:val="231F20"/>
          <w:sz w:val="20"/>
        </w:rPr>
        <w:t>on</w:t>
      </w:r>
      <w:r>
        <w:rPr>
          <w:i/>
          <w:color w:val="231F20"/>
          <w:spacing w:val="-2"/>
          <w:sz w:val="20"/>
        </w:rPr>
        <w:t> </w:t>
      </w:r>
      <w:r>
        <w:rPr>
          <w:i/>
          <w:color w:val="231F20"/>
          <w:sz w:val="20"/>
        </w:rPr>
        <w:t>“Long</w:t>
      </w:r>
      <w:r>
        <w:rPr>
          <w:i/>
          <w:color w:val="231F20"/>
          <w:spacing w:val="-2"/>
          <w:sz w:val="20"/>
        </w:rPr>
        <w:t> </w:t>
      </w:r>
      <w:r>
        <w:rPr>
          <w:i/>
          <w:color w:val="231F20"/>
          <w:sz w:val="20"/>
        </w:rPr>
        <w:t>COVID”</w:t>
      </w:r>
      <w:r>
        <w:rPr>
          <w:i/>
          <w:color w:val="231F20"/>
          <w:spacing w:val="-2"/>
          <w:sz w:val="20"/>
        </w:rPr>
        <w:t> </w:t>
      </w:r>
      <w:r>
        <w:rPr>
          <w:i/>
          <w:color w:val="231F20"/>
          <w:sz w:val="20"/>
        </w:rPr>
        <w:t>as</w:t>
      </w:r>
      <w:r>
        <w:rPr>
          <w:i/>
          <w:color w:val="231F20"/>
          <w:spacing w:val="-2"/>
          <w:sz w:val="20"/>
        </w:rPr>
        <w:t> </w:t>
      </w:r>
      <w:r>
        <w:rPr>
          <w:i/>
          <w:color w:val="231F20"/>
          <w:sz w:val="20"/>
        </w:rPr>
        <w:t>a</w:t>
      </w:r>
      <w:r>
        <w:rPr>
          <w:i/>
          <w:color w:val="231F20"/>
          <w:spacing w:val="-2"/>
          <w:sz w:val="20"/>
        </w:rPr>
        <w:t> </w:t>
      </w:r>
      <w:r>
        <w:rPr>
          <w:i/>
          <w:color w:val="231F20"/>
          <w:sz w:val="20"/>
        </w:rPr>
        <w:t>disability</w:t>
      </w:r>
      <w:r>
        <w:rPr>
          <w:i/>
          <w:color w:val="231F20"/>
          <w:spacing w:val="-2"/>
          <w:sz w:val="20"/>
        </w:rPr>
        <w:t> </w:t>
      </w:r>
      <w:r>
        <w:rPr>
          <w:i/>
          <w:color w:val="231F20"/>
          <w:sz w:val="20"/>
        </w:rPr>
        <w:t>under</w:t>
      </w:r>
      <w:r>
        <w:rPr>
          <w:i/>
          <w:color w:val="231F20"/>
          <w:spacing w:val="-2"/>
          <w:sz w:val="20"/>
        </w:rPr>
        <w:t> </w:t>
      </w:r>
      <w:r>
        <w:rPr>
          <w:i/>
          <w:color w:val="231F20"/>
          <w:sz w:val="20"/>
        </w:rPr>
        <w:t>the</w:t>
      </w:r>
      <w:r>
        <w:rPr>
          <w:i/>
          <w:color w:val="231F20"/>
          <w:spacing w:val="-9"/>
          <w:sz w:val="20"/>
        </w:rPr>
        <w:t> </w:t>
      </w:r>
      <w:r>
        <w:rPr>
          <w:i/>
          <w:color w:val="231F20"/>
          <w:sz w:val="20"/>
        </w:rPr>
        <w:t>ADA,</w:t>
      </w:r>
      <w:r>
        <w:rPr>
          <w:i/>
          <w:color w:val="231F20"/>
          <w:spacing w:val="-2"/>
          <w:sz w:val="20"/>
        </w:rPr>
        <w:t> </w:t>
      </w:r>
      <w:r>
        <w:rPr>
          <w:i/>
          <w:color w:val="231F20"/>
          <w:sz w:val="20"/>
        </w:rPr>
        <w:t>section</w:t>
      </w:r>
      <w:r>
        <w:rPr>
          <w:i/>
          <w:color w:val="231F20"/>
          <w:spacing w:val="-2"/>
          <w:sz w:val="20"/>
        </w:rPr>
        <w:t> </w:t>
      </w:r>
      <w:r>
        <w:rPr>
          <w:i/>
          <w:color w:val="231F20"/>
          <w:sz w:val="20"/>
        </w:rPr>
        <w:t>504,</w:t>
      </w:r>
      <w:r>
        <w:rPr>
          <w:i/>
          <w:color w:val="231F20"/>
          <w:sz w:val="20"/>
        </w:rPr>
        <w:t> and section 1557</w:t>
      </w:r>
      <w:r>
        <w:rPr>
          <w:color w:val="231F20"/>
          <w:sz w:val="20"/>
        </w:rPr>
        <w:t>. Department of Health and Human Services. </w:t>
      </w:r>
      <w:hyperlink r:id="rId89">
        <w:r>
          <w:rPr>
            <w:color w:val="205E9E"/>
            <w:sz w:val="20"/>
            <w:u w:val="single" w:color="205E9E"/>
          </w:rPr>
          <w:t>https://www.hhs.gov/civil-rights/for-</w:t>
        </w:r>
      </w:hyperlink>
      <w:r>
        <w:rPr>
          <w:color w:val="205E9E"/>
          <w:sz w:val="20"/>
        </w:rPr>
        <w:t> </w:t>
      </w:r>
      <w:hyperlink r:id="rId89">
        <w:r>
          <w:rPr>
            <w:color w:val="205E9E"/>
            <w:spacing w:val="-2"/>
            <w:sz w:val="20"/>
            <w:u w:val="single" w:color="205E9E"/>
          </w:rPr>
          <w:t>providers/civil-rights-COVID19/guidance-long-COVID-disability/index.html</w:t>
        </w:r>
      </w:hyperlink>
    </w:p>
    <w:p>
      <w:pPr>
        <w:spacing w:before="49"/>
        <w:ind w:left="320" w:right="0" w:firstLine="0"/>
        <w:jc w:val="left"/>
        <w:rPr>
          <w:sz w:val="20"/>
        </w:rPr>
      </w:pPr>
      <w:r>
        <w:rPr>
          <w:color w:val="231F20"/>
          <w:position w:val="7"/>
          <w:sz w:val="11"/>
        </w:rPr>
        <w:t>46.</w:t>
      </w:r>
      <w:r>
        <w:rPr>
          <w:color w:val="231F20"/>
          <w:spacing w:val="69"/>
          <w:position w:val="7"/>
          <w:sz w:val="11"/>
        </w:rPr>
        <w:t>  </w:t>
      </w:r>
      <w:r>
        <w:rPr>
          <w:color w:val="231F20"/>
          <w:sz w:val="20"/>
        </w:rPr>
        <w:t>29</w:t>
      </w:r>
      <w:r>
        <w:rPr>
          <w:color w:val="231F20"/>
          <w:spacing w:val="3"/>
          <w:sz w:val="20"/>
        </w:rPr>
        <w:t> </w:t>
      </w:r>
      <w:r>
        <w:rPr>
          <w:color w:val="231F20"/>
          <w:sz w:val="20"/>
        </w:rPr>
        <w:t>U.S.C.</w:t>
      </w:r>
      <w:r>
        <w:rPr>
          <w:color w:val="231F20"/>
          <w:spacing w:val="1"/>
          <w:sz w:val="20"/>
        </w:rPr>
        <w:t> </w:t>
      </w:r>
      <w:r>
        <w:rPr>
          <w:color w:val="231F20"/>
          <w:sz w:val="20"/>
        </w:rPr>
        <w:t>§</w:t>
      </w:r>
      <w:r>
        <w:rPr>
          <w:color w:val="231F20"/>
          <w:spacing w:val="1"/>
          <w:sz w:val="20"/>
        </w:rPr>
        <w:t> </w:t>
      </w:r>
      <w:r>
        <w:rPr>
          <w:color w:val="231F20"/>
          <w:spacing w:val="-4"/>
          <w:sz w:val="20"/>
        </w:rPr>
        <w:t>794.</w:t>
      </w:r>
    </w:p>
    <w:p>
      <w:pPr>
        <w:spacing w:before="57"/>
        <w:ind w:left="320" w:right="0" w:firstLine="0"/>
        <w:jc w:val="left"/>
        <w:rPr>
          <w:sz w:val="20"/>
        </w:rPr>
      </w:pPr>
      <w:r>
        <w:rPr>
          <w:color w:val="231F20"/>
          <w:position w:val="7"/>
          <w:sz w:val="11"/>
        </w:rPr>
        <w:t>47.</w:t>
      </w:r>
      <w:r>
        <w:rPr>
          <w:color w:val="231F20"/>
          <w:spacing w:val="69"/>
          <w:position w:val="7"/>
          <w:sz w:val="11"/>
        </w:rPr>
        <w:t>  </w:t>
      </w:r>
      <w:r>
        <w:rPr>
          <w:color w:val="231F20"/>
          <w:sz w:val="20"/>
        </w:rPr>
        <w:t>42</w:t>
      </w:r>
      <w:r>
        <w:rPr>
          <w:color w:val="231F20"/>
          <w:spacing w:val="3"/>
          <w:sz w:val="20"/>
        </w:rPr>
        <w:t> </w:t>
      </w:r>
      <w:r>
        <w:rPr>
          <w:color w:val="231F20"/>
          <w:sz w:val="20"/>
        </w:rPr>
        <w:t>U.S.C.</w:t>
      </w:r>
      <w:r>
        <w:rPr>
          <w:color w:val="231F20"/>
          <w:spacing w:val="1"/>
          <w:sz w:val="20"/>
        </w:rPr>
        <w:t> </w:t>
      </w:r>
      <w:r>
        <w:rPr>
          <w:color w:val="231F20"/>
          <w:sz w:val="20"/>
        </w:rPr>
        <w:t>§</w:t>
      </w:r>
      <w:r>
        <w:rPr>
          <w:color w:val="231F20"/>
          <w:spacing w:val="1"/>
          <w:sz w:val="20"/>
        </w:rPr>
        <w:t> </w:t>
      </w:r>
      <w:r>
        <w:rPr>
          <w:color w:val="231F20"/>
          <w:spacing w:val="-2"/>
          <w:sz w:val="20"/>
        </w:rPr>
        <w:t>18116.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2160">
                <wp:simplePos x="0" y="0"/>
                <wp:positionH relativeFrom="page">
                  <wp:posOffset>6686867</wp:posOffset>
                </wp:positionH>
                <wp:positionV relativeFrom="paragraph">
                  <wp:posOffset>88007</wp:posOffset>
                </wp:positionV>
                <wp:extent cx="393700" cy="6032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23</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2160" type="#_x0000_t202" id="docshape110"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23</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2672">
                <wp:simplePos x="0" y="0"/>
                <wp:positionH relativeFrom="page">
                  <wp:posOffset>0</wp:posOffset>
                </wp:positionH>
                <wp:positionV relativeFrom="page">
                  <wp:posOffset>0</wp:posOffset>
                </wp:positionV>
                <wp:extent cx="594360" cy="100584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2672" id="docshape111"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3184">
                <wp:simplePos x="0" y="0"/>
                <wp:positionH relativeFrom="page">
                  <wp:posOffset>931165</wp:posOffset>
                </wp:positionH>
                <wp:positionV relativeFrom="page">
                  <wp:posOffset>347473</wp:posOffset>
                </wp:positionV>
                <wp:extent cx="1929764" cy="36957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3184" id="docshape112"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spacing w:line="249" w:lineRule="auto" w:before="0"/>
        <w:ind w:left="680" w:right="705" w:hanging="360"/>
        <w:jc w:val="left"/>
        <w:rPr>
          <w:sz w:val="20"/>
        </w:rPr>
      </w:pPr>
      <w:r>
        <w:rPr>
          <w:color w:val="231F20"/>
          <w:position w:val="7"/>
          <w:sz w:val="11"/>
        </w:rPr>
        <w:t>48.</w:t>
      </w:r>
      <w:r>
        <w:rPr>
          <w:color w:val="231F20"/>
          <w:spacing w:val="73"/>
          <w:position w:val="7"/>
          <w:sz w:val="11"/>
        </w:rPr>
        <w:t>  </w:t>
      </w:r>
      <w:r>
        <w:rPr>
          <w:color w:val="231F20"/>
          <w:sz w:val="20"/>
        </w:rPr>
        <w:t>Magesh, S., John, D., Li, W.T., Li,</w:t>
      </w:r>
      <w:r>
        <w:rPr>
          <w:color w:val="231F20"/>
          <w:spacing w:val="-1"/>
          <w:sz w:val="20"/>
        </w:rPr>
        <w:t> </w:t>
      </w:r>
      <w:r>
        <w:rPr>
          <w:color w:val="231F20"/>
          <w:sz w:val="20"/>
        </w:rPr>
        <w:t>Y., Mattingly-app,</w:t>
      </w:r>
      <w:r>
        <w:rPr>
          <w:color w:val="231F20"/>
          <w:spacing w:val="-9"/>
          <w:sz w:val="20"/>
        </w:rPr>
        <w:t> </w:t>
      </w:r>
      <w:r>
        <w:rPr>
          <w:color w:val="231F20"/>
          <w:sz w:val="20"/>
        </w:rPr>
        <w:t>A., Jain, S., Chang, E.</w:t>
      </w:r>
      <w:r>
        <w:rPr>
          <w:color w:val="231F20"/>
          <w:spacing w:val="-1"/>
          <w:sz w:val="20"/>
        </w:rPr>
        <w:t> </w:t>
      </w:r>
      <w:r>
        <w:rPr>
          <w:color w:val="231F20"/>
          <w:sz w:val="20"/>
        </w:rPr>
        <w:t>Y., Ongkeko, W. M. (2021).</w:t>
      </w:r>
      <w:r>
        <w:rPr>
          <w:color w:val="231F20"/>
          <w:spacing w:val="-6"/>
          <w:sz w:val="20"/>
        </w:rPr>
        <w:t> </w:t>
      </w:r>
      <w:r>
        <w:rPr>
          <w:color w:val="231F20"/>
          <w:sz w:val="20"/>
        </w:rPr>
        <w:t>Disparities</w:t>
      </w:r>
      <w:r>
        <w:rPr>
          <w:color w:val="231F20"/>
          <w:spacing w:val="-5"/>
          <w:sz w:val="20"/>
        </w:rPr>
        <w:t> </w:t>
      </w:r>
      <w:r>
        <w:rPr>
          <w:color w:val="231F20"/>
          <w:sz w:val="20"/>
        </w:rPr>
        <w:t>in</w:t>
      </w:r>
      <w:r>
        <w:rPr>
          <w:color w:val="231F20"/>
          <w:spacing w:val="-5"/>
          <w:sz w:val="20"/>
        </w:rPr>
        <w:t> </w:t>
      </w:r>
      <w:r>
        <w:rPr>
          <w:color w:val="231F20"/>
          <w:sz w:val="20"/>
        </w:rPr>
        <w:t>COVID-19</w:t>
      </w:r>
      <w:r>
        <w:rPr>
          <w:color w:val="231F20"/>
          <w:spacing w:val="-5"/>
          <w:sz w:val="20"/>
        </w:rPr>
        <w:t> </w:t>
      </w:r>
      <w:r>
        <w:rPr>
          <w:color w:val="231F20"/>
          <w:sz w:val="20"/>
        </w:rPr>
        <w:t>outcomes</w:t>
      </w:r>
      <w:r>
        <w:rPr>
          <w:color w:val="231F20"/>
          <w:spacing w:val="-5"/>
          <w:sz w:val="20"/>
        </w:rPr>
        <w:t> </w:t>
      </w:r>
      <w:r>
        <w:rPr>
          <w:color w:val="231F20"/>
          <w:sz w:val="20"/>
        </w:rPr>
        <w:t>by</w:t>
      </w:r>
      <w:r>
        <w:rPr>
          <w:color w:val="231F20"/>
          <w:spacing w:val="-5"/>
          <w:sz w:val="20"/>
        </w:rPr>
        <w:t> </w:t>
      </w:r>
      <w:r>
        <w:rPr>
          <w:color w:val="231F20"/>
          <w:sz w:val="20"/>
        </w:rPr>
        <w:t>race,</w:t>
      </w:r>
      <w:r>
        <w:rPr>
          <w:color w:val="231F20"/>
          <w:spacing w:val="-5"/>
          <w:sz w:val="20"/>
        </w:rPr>
        <w:t> </w:t>
      </w:r>
      <w:r>
        <w:rPr>
          <w:color w:val="231F20"/>
          <w:sz w:val="20"/>
        </w:rPr>
        <w:t>ethnicity,</w:t>
      </w:r>
      <w:r>
        <w:rPr>
          <w:color w:val="231F20"/>
          <w:spacing w:val="-5"/>
          <w:sz w:val="20"/>
        </w:rPr>
        <w:t> </w:t>
      </w:r>
      <w:r>
        <w:rPr>
          <w:color w:val="231F20"/>
          <w:sz w:val="20"/>
        </w:rPr>
        <w:t>and</w:t>
      </w:r>
      <w:r>
        <w:rPr>
          <w:color w:val="231F20"/>
          <w:spacing w:val="-5"/>
          <w:sz w:val="20"/>
        </w:rPr>
        <w:t> </w:t>
      </w:r>
      <w:r>
        <w:rPr>
          <w:color w:val="231F20"/>
          <w:sz w:val="20"/>
        </w:rPr>
        <w:t>socioeconomic</w:t>
      </w:r>
      <w:r>
        <w:rPr>
          <w:color w:val="231F20"/>
          <w:spacing w:val="-5"/>
          <w:sz w:val="20"/>
        </w:rPr>
        <w:t> </w:t>
      </w:r>
      <w:r>
        <w:rPr>
          <w:color w:val="231F20"/>
          <w:sz w:val="20"/>
        </w:rPr>
        <w:t>status:</w:t>
      </w:r>
      <w:r>
        <w:rPr>
          <w:color w:val="231F20"/>
          <w:spacing w:val="-14"/>
          <w:sz w:val="20"/>
        </w:rPr>
        <w:t> </w:t>
      </w:r>
      <w:r>
        <w:rPr>
          <w:color w:val="231F20"/>
          <w:sz w:val="20"/>
        </w:rPr>
        <w:t>A</w:t>
      </w:r>
      <w:r>
        <w:rPr>
          <w:color w:val="231F20"/>
          <w:spacing w:val="-14"/>
          <w:sz w:val="20"/>
        </w:rPr>
        <w:t> </w:t>
      </w:r>
      <w:r>
        <w:rPr>
          <w:color w:val="231F20"/>
          <w:sz w:val="20"/>
        </w:rPr>
        <w:t>systematic review</w:t>
      </w:r>
      <w:r>
        <w:rPr>
          <w:color w:val="231F20"/>
          <w:spacing w:val="-6"/>
          <w:sz w:val="20"/>
        </w:rPr>
        <w:t> </w:t>
      </w:r>
      <w:r>
        <w:rPr>
          <w:color w:val="231F20"/>
          <w:sz w:val="20"/>
        </w:rPr>
        <w:t>and</w:t>
      </w:r>
      <w:r>
        <w:rPr>
          <w:color w:val="231F20"/>
          <w:spacing w:val="-6"/>
          <w:sz w:val="20"/>
        </w:rPr>
        <w:t> </w:t>
      </w:r>
      <w:r>
        <w:rPr>
          <w:color w:val="231F20"/>
          <w:sz w:val="20"/>
        </w:rPr>
        <w:t>meta-analysis.</w:t>
      </w:r>
      <w:r>
        <w:rPr>
          <w:color w:val="231F20"/>
          <w:spacing w:val="-7"/>
          <w:sz w:val="20"/>
        </w:rPr>
        <w:t> </w:t>
      </w:r>
      <w:r>
        <w:rPr>
          <w:i/>
          <w:color w:val="231F20"/>
          <w:sz w:val="20"/>
        </w:rPr>
        <w:t>JAMA</w:t>
      </w:r>
      <w:r>
        <w:rPr>
          <w:i/>
          <w:color w:val="231F20"/>
          <w:spacing w:val="-13"/>
          <w:sz w:val="20"/>
        </w:rPr>
        <w:t> </w:t>
      </w:r>
      <w:r>
        <w:rPr>
          <w:i/>
          <w:color w:val="231F20"/>
          <w:sz w:val="20"/>
        </w:rPr>
        <w:t>Network</w:t>
      </w:r>
      <w:r>
        <w:rPr>
          <w:i/>
          <w:color w:val="231F20"/>
          <w:spacing w:val="-6"/>
          <w:sz w:val="20"/>
        </w:rPr>
        <w:t> </w:t>
      </w:r>
      <w:r>
        <w:rPr>
          <w:i/>
          <w:color w:val="231F20"/>
          <w:sz w:val="20"/>
        </w:rPr>
        <w:t>Open,</w:t>
      </w:r>
      <w:r>
        <w:rPr>
          <w:i/>
          <w:color w:val="231F20"/>
          <w:spacing w:val="-6"/>
          <w:sz w:val="20"/>
        </w:rPr>
        <w:t> </w:t>
      </w:r>
      <w:r>
        <w:rPr>
          <w:i/>
          <w:color w:val="231F20"/>
          <w:sz w:val="20"/>
        </w:rPr>
        <w:t>4</w:t>
      </w:r>
      <w:r>
        <w:rPr>
          <w:color w:val="231F20"/>
          <w:sz w:val="20"/>
        </w:rPr>
        <w:t>(11),</w:t>
      </w:r>
      <w:r>
        <w:rPr>
          <w:color w:val="231F20"/>
          <w:spacing w:val="-6"/>
          <w:sz w:val="20"/>
        </w:rPr>
        <w:t> </w:t>
      </w:r>
      <w:r>
        <w:rPr>
          <w:color w:val="231F20"/>
          <w:sz w:val="20"/>
        </w:rPr>
        <w:t>e2134147-e2134147.</w:t>
      </w:r>
      <w:r>
        <w:rPr>
          <w:color w:val="231F20"/>
          <w:spacing w:val="-7"/>
          <w:sz w:val="20"/>
        </w:rPr>
        <w:t> </w:t>
      </w:r>
      <w:hyperlink r:id="rId141">
        <w:r>
          <w:rPr>
            <w:color w:val="205E9E"/>
            <w:sz w:val="20"/>
            <w:u w:val="single" w:color="205E9E"/>
          </w:rPr>
          <w:t>https://doi.org/10.1001/</w:t>
        </w:r>
      </w:hyperlink>
      <w:r>
        <w:rPr>
          <w:color w:val="205E9E"/>
          <w:sz w:val="20"/>
        </w:rPr>
        <w:t> </w:t>
      </w:r>
      <w:hyperlink r:id="rId141">
        <w:r>
          <w:rPr>
            <w:color w:val="205E9E"/>
            <w:spacing w:val="-2"/>
            <w:sz w:val="20"/>
            <w:u w:val="single" w:color="205E9E"/>
          </w:rPr>
          <w:t>jamanetworkopen.2021.34147</w:t>
        </w:r>
      </w:hyperlink>
    </w:p>
    <w:p>
      <w:pPr>
        <w:spacing w:line="249" w:lineRule="auto" w:before="50"/>
        <w:ind w:left="679" w:right="851" w:hanging="360"/>
        <w:jc w:val="left"/>
        <w:rPr>
          <w:sz w:val="20"/>
        </w:rPr>
      </w:pPr>
      <w:r>
        <w:rPr>
          <w:color w:val="231F20"/>
          <w:position w:val="7"/>
          <w:sz w:val="11"/>
        </w:rPr>
        <w:t>49.</w:t>
      </w:r>
      <w:r>
        <w:rPr>
          <w:color w:val="231F20"/>
          <w:spacing w:val="80"/>
          <w:position w:val="7"/>
          <w:sz w:val="11"/>
        </w:rPr>
        <w:t>  </w:t>
      </w:r>
      <w:r>
        <w:rPr>
          <w:color w:val="231F20"/>
          <w:sz w:val="20"/>
        </w:rPr>
        <w:t>Centers for Disease Control and Prevention. (2022). </w:t>
      </w:r>
      <w:r>
        <w:rPr>
          <w:i/>
          <w:color w:val="231F20"/>
          <w:sz w:val="20"/>
        </w:rPr>
        <w:t>Risk for COVID-19 infection, hospitalization,</w:t>
      </w:r>
      <w:r>
        <w:rPr>
          <w:i/>
          <w:color w:val="231F20"/>
          <w:sz w:val="20"/>
        </w:rPr>
        <w:t> and</w:t>
      </w:r>
      <w:r>
        <w:rPr>
          <w:i/>
          <w:color w:val="231F20"/>
          <w:spacing w:val="-12"/>
          <w:sz w:val="20"/>
        </w:rPr>
        <w:t> </w:t>
      </w:r>
      <w:r>
        <w:rPr>
          <w:i/>
          <w:color w:val="231F20"/>
          <w:sz w:val="20"/>
        </w:rPr>
        <w:t>death</w:t>
      </w:r>
      <w:r>
        <w:rPr>
          <w:i/>
          <w:color w:val="231F20"/>
          <w:spacing w:val="-12"/>
          <w:sz w:val="20"/>
        </w:rPr>
        <w:t> </w:t>
      </w:r>
      <w:r>
        <w:rPr>
          <w:i/>
          <w:color w:val="231F20"/>
          <w:sz w:val="20"/>
        </w:rPr>
        <w:t>by</w:t>
      </w:r>
      <w:r>
        <w:rPr>
          <w:i/>
          <w:color w:val="231F20"/>
          <w:spacing w:val="-12"/>
          <w:sz w:val="20"/>
        </w:rPr>
        <w:t> </w:t>
      </w:r>
      <w:r>
        <w:rPr>
          <w:i/>
          <w:color w:val="231F20"/>
          <w:sz w:val="20"/>
        </w:rPr>
        <w:t>race/ethnicity</w:t>
      </w:r>
      <w:r>
        <w:rPr>
          <w:color w:val="231F20"/>
          <w:sz w:val="20"/>
        </w:rPr>
        <w:t>.</w:t>
      </w:r>
      <w:r>
        <w:rPr>
          <w:color w:val="231F20"/>
          <w:spacing w:val="-12"/>
          <w:sz w:val="20"/>
        </w:rPr>
        <w:t> </w:t>
      </w:r>
      <w:hyperlink r:id="rId142">
        <w:r>
          <w:rPr>
            <w:color w:val="205E9E"/>
            <w:sz w:val="20"/>
            <w:u w:val="single" w:color="205E9E"/>
          </w:rPr>
          <w:t>https://www.cdc.gov/coronavirus/2019-ncov/COVID-data/investigations-</w:t>
        </w:r>
      </w:hyperlink>
      <w:r>
        <w:rPr>
          <w:color w:val="205E9E"/>
          <w:sz w:val="20"/>
        </w:rPr>
        <w:t> </w:t>
      </w:r>
      <w:hyperlink r:id="rId142">
        <w:r>
          <w:rPr>
            <w:color w:val="205E9E"/>
            <w:spacing w:val="-2"/>
            <w:sz w:val="20"/>
            <w:u w:val="single" w:color="205E9E"/>
          </w:rPr>
          <w:t>discovery/hospitalization-death-by-race-ethnicity.html</w:t>
        </w:r>
      </w:hyperlink>
    </w:p>
    <w:p>
      <w:pPr>
        <w:spacing w:line="249" w:lineRule="auto" w:before="50"/>
        <w:ind w:left="680" w:right="527" w:hanging="360"/>
        <w:jc w:val="left"/>
        <w:rPr>
          <w:sz w:val="20"/>
        </w:rPr>
      </w:pPr>
      <w:r>
        <w:rPr>
          <w:color w:val="231F20"/>
          <w:position w:val="7"/>
          <w:sz w:val="11"/>
        </w:rPr>
        <w:t>50.</w:t>
      </w:r>
      <w:r>
        <w:rPr>
          <w:color w:val="231F20"/>
          <w:spacing w:val="80"/>
          <w:position w:val="7"/>
          <w:sz w:val="11"/>
        </w:rPr>
        <w:t>  </w:t>
      </w:r>
      <w:r>
        <w:rPr>
          <w:color w:val="231F20"/>
          <w:sz w:val="20"/>
        </w:rPr>
        <w:t>Catalfamo, C. J., Heslin, K. M., Shilen,</w:t>
      </w:r>
      <w:r>
        <w:rPr>
          <w:color w:val="231F20"/>
          <w:spacing w:val="-6"/>
          <w:sz w:val="20"/>
        </w:rPr>
        <w:t> </w:t>
      </w:r>
      <w:r>
        <w:rPr>
          <w:color w:val="231F20"/>
          <w:sz w:val="20"/>
        </w:rPr>
        <w:t>A., Khan, S. M., Hunsaker, J. R.,</w:t>
      </w:r>
      <w:r>
        <w:rPr>
          <w:color w:val="231F20"/>
          <w:spacing w:val="-6"/>
          <w:sz w:val="20"/>
        </w:rPr>
        <w:t> </w:t>
      </w:r>
      <w:r>
        <w:rPr>
          <w:color w:val="231F20"/>
          <w:sz w:val="20"/>
        </w:rPr>
        <w:t>Austhof, E., Barraza, L., Cordova-Marks, F. M., Farland, L. V., Garcia-Filion, P., Hoskinson, J., Jehn, M., Kohler, L. N., Lutrick, K.,</w:t>
      </w:r>
      <w:r>
        <w:rPr>
          <w:color w:val="231F20"/>
          <w:spacing w:val="-4"/>
          <w:sz w:val="20"/>
        </w:rPr>
        <w:t> </w:t>
      </w:r>
      <w:r>
        <w:rPr>
          <w:color w:val="231F20"/>
          <w:sz w:val="20"/>
        </w:rPr>
        <w:t>Harris,</w:t>
      </w:r>
      <w:r>
        <w:rPr>
          <w:color w:val="231F20"/>
          <w:spacing w:val="-4"/>
          <w:sz w:val="20"/>
        </w:rPr>
        <w:t> </w:t>
      </w:r>
      <w:r>
        <w:rPr>
          <w:color w:val="231F20"/>
          <w:sz w:val="20"/>
        </w:rPr>
        <w:t>R.</w:t>
      </w:r>
      <w:r>
        <w:rPr>
          <w:color w:val="231F20"/>
          <w:spacing w:val="-4"/>
          <w:sz w:val="20"/>
        </w:rPr>
        <w:t> </w:t>
      </w:r>
      <w:r>
        <w:rPr>
          <w:color w:val="231F20"/>
          <w:sz w:val="20"/>
        </w:rPr>
        <w:t>B.,</w:t>
      </w:r>
      <w:r>
        <w:rPr>
          <w:color w:val="231F20"/>
          <w:spacing w:val="-4"/>
          <w:sz w:val="20"/>
        </w:rPr>
        <w:t> </w:t>
      </w:r>
      <w:r>
        <w:rPr>
          <w:color w:val="231F20"/>
          <w:sz w:val="20"/>
        </w:rPr>
        <w:t>Chen,</w:t>
      </w:r>
      <w:r>
        <w:rPr>
          <w:color w:val="231F20"/>
          <w:spacing w:val="-4"/>
          <w:sz w:val="20"/>
        </w:rPr>
        <w:t> </w:t>
      </w:r>
      <w:r>
        <w:rPr>
          <w:color w:val="231F20"/>
          <w:sz w:val="20"/>
        </w:rPr>
        <w:t>Z.,</w:t>
      </w:r>
      <w:r>
        <w:rPr>
          <w:color w:val="231F20"/>
          <w:spacing w:val="-4"/>
          <w:sz w:val="20"/>
        </w:rPr>
        <w:t> </w:t>
      </w:r>
      <w:r>
        <w:rPr>
          <w:color w:val="231F20"/>
          <w:sz w:val="20"/>
        </w:rPr>
        <w:t>Klimentidis,</w:t>
      </w:r>
      <w:r>
        <w:rPr>
          <w:color w:val="231F20"/>
          <w:spacing w:val="-8"/>
          <w:sz w:val="20"/>
        </w:rPr>
        <w:t> </w:t>
      </w:r>
      <w:r>
        <w:rPr>
          <w:color w:val="231F20"/>
          <w:sz w:val="20"/>
        </w:rPr>
        <w:t>Y.</w:t>
      </w:r>
      <w:r>
        <w:rPr>
          <w:color w:val="231F20"/>
          <w:spacing w:val="-4"/>
          <w:sz w:val="20"/>
        </w:rPr>
        <w:t> </w:t>
      </w:r>
      <w:r>
        <w:rPr>
          <w:color w:val="231F20"/>
          <w:sz w:val="20"/>
        </w:rPr>
        <w:t>C.,</w:t>
      </w:r>
      <w:r>
        <w:rPr>
          <w:color w:val="231F20"/>
          <w:spacing w:val="-4"/>
          <w:sz w:val="20"/>
        </w:rPr>
        <w:t> </w:t>
      </w:r>
      <w:r>
        <w:rPr>
          <w:color w:val="231F20"/>
          <w:sz w:val="20"/>
        </w:rPr>
        <w:t>Bell,</w:t>
      </w:r>
      <w:r>
        <w:rPr>
          <w:color w:val="231F20"/>
          <w:spacing w:val="-4"/>
          <w:sz w:val="20"/>
        </w:rPr>
        <w:t> </w:t>
      </w:r>
      <w:r>
        <w:rPr>
          <w:color w:val="231F20"/>
          <w:sz w:val="20"/>
        </w:rPr>
        <w:t>M.</w:t>
      </w:r>
      <w:r>
        <w:rPr>
          <w:color w:val="231F20"/>
          <w:spacing w:val="-4"/>
          <w:sz w:val="20"/>
        </w:rPr>
        <w:t> </w:t>
      </w:r>
      <w:r>
        <w:rPr>
          <w:color w:val="231F20"/>
          <w:sz w:val="20"/>
        </w:rPr>
        <w:t>L.,</w:t>
      </w:r>
      <w:r>
        <w:rPr>
          <w:color w:val="231F20"/>
          <w:spacing w:val="-4"/>
          <w:sz w:val="20"/>
        </w:rPr>
        <w:t> </w:t>
      </w:r>
      <w:r>
        <w:rPr>
          <w:color w:val="231F20"/>
          <w:sz w:val="20"/>
        </w:rPr>
        <w:t>Ernst,</w:t>
      </w:r>
      <w:r>
        <w:rPr>
          <w:color w:val="231F20"/>
          <w:spacing w:val="-4"/>
          <w:sz w:val="20"/>
        </w:rPr>
        <w:t> </w:t>
      </w:r>
      <w:r>
        <w:rPr>
          <w:color w:val="231F20"/>
          <w:sz w:val="20"/>
        </w:rPr>
        <w:t>K.</w:t>
      </w:r>
      <w:r>
        <w:rPr>
          <w:color w:val="231F20"/>
          <w:spacing w:val="-4"/>
          <w:sz w:val="20"/>
        </w:rPr>
        <w:t> </w:t>
      </w:r>
      <w:r>
        <w:rPr>
          <w:color w:val="231F20"/>
          <w:sz w:val="20"/>
        </w:rPr>
        <w:t>C.,</w:t>
      </w:r>
      <w:r>
        <w:rPr>
          <w:color w:val="231F20"/>
          <w:spacing w:val="-4"/>
          <w:sz w:val="20"/>
        </w:rPr>
        <w:t> </w:t>
      </w:r>
      <w:r>
        <w:rPr>
          <w:color w:val="231F20"/>
          <w:sz w:val="20"/>
        </w:rPr>
        <w:t>Jacobs,</w:t>
      </w:r>
      <w:r>
        <w:rPr>
          <w:color w:val="231F20"/>
          <w:spacing w:val="-4"/>
          <w:sz w:val="20"/>
        </w:rPr>
        <w:t> </w:t>
      </w:r>
      <w:r>
        <w:rPr>
          <w:color w:val="231F20"/>
          <w:sz w:val="20"/>
        </w:rPr>
        <w:t>E.</w:t>
      </w:r>
      <w:r>
        <w:rPr>
          <w:color w:val="231F20"/>
          <w:spacing w:val="-9"/>
          <w:sz w:val="20"/>
        </w:rPr>
        <w:t> </w:t>
      </w:r>
      <w:r>
        <w:rPr>
          <w:color w:val="231F20"/>
          <w:sz w:val="20"/>
        </w:rPr>
        <w:t>T.,</w:t>
      </w:r>
      <w:r>
        <w:rPr>
          <w:color w:val="231F20"/>
          <w:spacing w:val="-4"/>
          <w:sz w:val="20"/>
        </w:rPr>
        <w:t> </w:t>
      </w:r>
      <w:r>
        <w:rPr>
          <w:color w:val="231F20"/>
          <w:sz w:val="20"/>
        </w:rPr>
        <w:t>.</w:t>
      </w:r>
      <w:r>
        <w:rPr>
          <w:color w:val="231F20"/>
          <w:spacing w:val="-4"/>
          <w:sz w:val="20"/>
        </w:rPr>
        <w:t> </w:t>
      </w:r>
      <w:r>
        <w:rPr>
          <w:color w:val="231F20"/>
          <w:sz w:val="20"/>
        </w:rPr>
        <w:t>.</w:t>
      </w:r>
      <w:r>
        <w:rPr>
          <w:color w:val="231F20"/>
          <w:spacing w:val="-4"/>
          <w:sz w:val="20"/>
        </w:rPr>
        <w:t> </w:t>
      </w:r>
      <w:r>
        <w:rPr>
          <w:color w:val="231F20"/>
          <w:sz w:val="20"/>
        </w:rPr>
        <w:t>.</w:t>
      </w:r>
      <w:r>
        <w:rPr>
          <w:color w:val="231F20"/>
          <w:spacing w:val="-4"/>
          <w:sz w:val="20"/>
        </w:rPr>
        <w:t> </w:t>
      </w:r>
      <w:r>
        <w:rPr>
          <w:color w:val="231F20"/>
          <w:sz w:val="20"/>
        </w:rPr>
        <w:t>Pogreba-Brown,</w:t>
      </w:r>
    </w:p>
    <w:p>
      <w:pPr>
        <w:spacing w:line="249" w:lineRule="auto" w:before="2"/>
        <w:ind w:left="680" w:right="705" w:firstLine="0"/>
        <w:jc w:val="left"/>
        <w:rPr>
          <w:sz w:val="20"/>
        </w:rPr>
      </w:pPr>
      <w:r>
        <w:rPr>
          <w:color w:val="231F20"/>
          <w:sz w:val="20"/>
        </w:rPr>
        <w:t>K.</w:t>
      </w:r>
      <w:r>
        <w:rPr>
          <w:color w:val="231F20"/>
          <w:spacing w:val="-10"/>
          <w:sz w:val="20"/>
        </w:rPr>
        <w:t> </w:t>
      </w:r>
      <w:r>
        <w:rPr>
          <w:color w:val="231F20"/>
          <w:sz w:val="20"/>
        </w:rPr>
        <w:t>(2021).</w:t>
      </w:r>
      <w:r>
        <w:rPr>
          <w:color w:val="231F20"/>
          <w:spacing w:val="-6"/>
          <w:sz w:val="20"/>
        </w:rPr>
        <w:t> </w:t>
      </w:r>
      <w:r>
        <w:rPr>
          <w:color w:val="231F20"/>
          <w:sz w:val="20"/>
        </w:rPr>
        <w:t>Design</w:t>
      </w:r>
      <w:r>
        <w:rPr>
          <w:color w:val="231F20"/>
          <w:spacing w:val="-6"/>
          <w:sz w:val="20"/>
        </w:rPr>
        <w:t> </w:t>
      </w:r>
      <w:r>
        <w:rPr>
          <w:color w:val="231F20"/>
          <w:sz w:val="20"/>
        </w:rPr>
        <w:t>of</w:t>
      </w:r>
      <w:r>
        <w:rPr>
          <w:color w:val="231F20"/>
          <w:spacing w:val="-6"/>
          <w:sz w:val="20"/>
        </w:rPr>
        <w:t> </w:t>
      </w:r>
      <w:r>
        <w:rPr>
          <w:color w:val="231F20"/>
          <w:sz w:val="20"/>
        </w:rPr>
        <w:t>the</w:t>
      </w:r>
      <w:r>
        <w:rPr>
          <w:color w:val="231F20"/>
          <w:spacing w:val="-14"/>
          <w:sz w:val="20"/>
        </w:rPr>
        <w:t> </w:t>
      </w:r>
      <w:r>
        <w:rPr>
          <w:color w:val="231F20"/>
          <w:sz w:val="20"/>
        </w:rPr>
        <w:t>Arizona</w:t>
      </w:r>
      <w:r>
        <w:rPr>
          <w:color w:val="231F20"/>
          <w:spacing w:val="-5"/>
          <w:sz w:val="20"/>
        </w:rPr>
        <w:t> </w:t>
      </w:r>
      <w:r>
        <w:rPr>
          <w:color w:val="231F20"/>
          <w:sz w:val="20"/>
        </w:rPr>
        <w:t>CoVHORT:</w:t>
      </w:r>
      <w:r>
        <w:rPr>
          <w:color w:val="231F20"/>
          <w:spacing w:val="-14"/>
          <w:sz w:val="20"/>
        </w:rPr>
        <w:t> </w:t>
      </w:r>
      <w:r>
        <w:rPr>
          <w:color w:val="231F20"/>
          <w:sz w:val="20"/>
        </w:rPr>
        <w:t>A</w:t>
      </w:r>
      <w:r>
        <w:rPr>
          <w:color w:val="231F20"/>
          <w:spacing w:val="-14"/>
          <w:sz w:val="20"/>
        </w:rPr>
        <w:t> </w:t>
      </w:r>
      <w:r>
        <w:rPr>
          <w:color w:val="231F20"/>
          <w:sz w:val="20"/>
        </w:rPr>
        <w:t>population-based</w:t>
      </w:r>
      <w:r>
        <w:rPr>
          <w:color w:val="231F20"/>
          <w:spacing w:val="-5"/>
          <w:sz w:val="20"/>
        </w:rPr>
        <w:t> </w:t>
      </w:r>
      <w:r>
        <w:rPr>
          <w:color w:val="231F20"/>
          <w:sz w:val="20"/>
        </w:rPr>
        <w:t>COVID-19</w:t>
      </w:r>
      <w:r>
        <w:rPr>
          <w:color w:val="231F20"/>
          <w:spacing w:val="-6"/>
          <w:sz w:val="20"/>
        </w:rPr>
        <w:t> </w:t>
      </w:r>
      <w:r>
        <w:rPr>
          <w:color w:val="231F20"/>
          <w:sz w:val="20"/>
        </w:rPr>
        <w:t>cohort.</w:t>
      </w:r>
      <w:r>
        <w:rPr>
          <w:color w:val="231F20"/>
          <w:spacing w:val="-6"/>
          <w:sz w:val="20"/>
        </w:rPr>
        <w:t> </w:t>
      </w:r>
      <w:r>
        <w:rPr>
          <w:i/>
          <w:color w:val="231F20"/>
          <w:sz w:val="20"/>
        </w:rPr>
        <w:t>Frontiers</w:t>
      </w:r>
      <w:r>
        <w:rPr>
          <w:i/>
          <w:color w:val="231F20"/>
          <w:spacing w:val="-6"/>
          <w:sz w:val="20"/>
        </w:rPr>
        <w:t> </w:t>
      </w:r>
      <w:r>
        <w:rPr>
          <w:i/>
          <w:color w:val="231F20"/>
          <w:sz w:val="20"/>
        </w:rPr>
        <w:t>in</w:t>
      </w:r>
      <w:r>
        <w:rPr>
          <w:i/>
          <w:color w:val="231F20"/>
          <w:spacing w:val="-6"/>
          <w:sz w:val="20"/>
        </w:rPr>
        <w:t> </w:t>
      </w:r>
      <w:r>
        <w:rPr>
          <w:i/>
          <w:color w:val="231F20"/>
          <w:sz w:val="20"/>
        </w:rPr>
        <w:t>Public</w:t>
      </w:r>
      <w:r>
        <w:rPr>
          <w:i/>
          <w:color w:val="231F20"/>
          <w:sz w:val="20"/>
        </w:rPr>
        <w:t> Health, 9</w:t>
      </w:r>
      <w:r>
        <w:rPr>
          <w:color w:val="231F20"/>
          <w:sz w:val="20"/>
        </w:rPr>
        <w:t>. </w:t>
      </w:r>
      <w:hyperlink r:id="rId143">
        <w:r>
          <w:rPr>
            <w:color w:val="205E9E"/>
            <w:sz w:val="20"/>
            <w:u w:val="single" w:color="205E9E"/>
          </w:rPr>
          <w:t>https://doi.org/10.3389/fpubh.2021.620060</w:t>
        </w:r>
      </w:hyperlink>
    </w:p>
    <w:p>
      <w:pPr>
        <w:spacing w:line="249" w:lineRule="auto" w:before="49"/>
        <w:ind w:left="680" w:right="652" w:hanging="360"/>
        <w:jc w:val="left"/>
        <w:rPr>
          <w:sz w:val="20"/>
        </w:rPr>
      </w:pPr>
      <w:r>
        <w:rPr>
          <w:color w:val="231F20"/>
          <w:position w:val="7"/>
          <w:sz w:val="11"/>
        </w:rPr>
        <w:t>51.</w:t>
      </w:r>
      <w:r>
        <w:rPr>
          <w:color w:val="231F20"/>
          <w:spacing w:val="80"/>
          <w:position w:val="7"/>
          <w:sz w:val="11"/>
        </w:rPr>
        <w:t>  </w:t>
      </w:r>
      <w:r>
        <w:rPr>
          <w:color w:val="231F20"/>
          <w:sz w:val="20"/>
        </w:rPr>
        <w:t>Kamalakannan, S., Bhattacharjya, S., Bogdanova, Y., Papadimitriou, C.,</w:t>
      </w:r>
      <w:r>
        <w:rPr>
          <w:color w:val="231F20"/>
          <w:spacing w:val="-3"/>
          <w:sz w:val="20"/>
        </w:rPr>
        <w:t> </w:t>
      </w:r>
      <w:r>
        <w:rPr>
          <w:color w:val="231F20"/>
          <w:sz w:val="20"/>
        </w:rPr>
        <w:t>Arango-Lasprilla, J. C., Bentley,</w:t>
      </w:r>
      <w:r>
        <w:rPr>
          <w:color w:val="231F20"/>
          <w:spacing w:val="-7"/>
          <w:sz w:val="20"/>
        </w:rPr>
        <w:t> </w:t>
      </w:r>
      <w:r>
        <w:rPr>
          <w:color w:val="231F20"/>
          <w:sz w:val="20"/>
        </w:rPr>
        <w:t>J.,</w:t>
      </w:r>
      <w:r>
        <w:rPr>
          <w:color w:val="231F20"/>
          <w:spacing w:val="-5"/>
          <w:sz w:val="20"/>
        </w:rPr>
        <w:t> </w:t>
      </w:r>
      <w:r>
        <w:rPr>
          <w:color w:val="231F20"/>
          <w:sz w:val="20"/>
        </w:rPr>
        <w:t>Jesus,</w:t>
      </w:r>
      <w:r>
        <w:rPr>
          <w:color w:val="231F20"/>
          <w:spacing w:val="-9"/>
          <w:sz w:val="20"/>
        </w:rPr>
        <w:t> </w:t>
      </w:r>
      <w:r>
        <w:rPr>
          <w:color w:val="231F20"/>
          <w:sz w:val="20"/>
        </w:rPr>
        <w:t>T.</w:t>
      </w:r>
      <w:r>
        <w:rPr>
          <w:color w:val="231F20"/>
          <w:spacing w:val="-5"/>
          <w:sz w:val="20"/>
        </w:rPr>
        <w:t> </w:t>
      </w:r>
      <w:r>
        <w:rPr>
          <w:color w:val="231F20"/>
          <w:sz w:val="20"/>
        </w:rPr>
        <w:t>S.,</w:t>
      </w:r>
      <w:r>
        <w:rPr>
          <w:color w:val="231F20"/>
          <w:spacing w:val="-5"/>
          <w:sz w:val="20"/>
        </w:rPr>
        <w:t> </w:t>
      </w:r>
      <w:r>
        <w:rPr>
          <w:color w:val="231F20"/>
          <w:sz w:val="20"/>
        </w:rPr>
        <w:t>Refugee</w:t>
      </w:r>
      <w:r>
        <w:rPr>
          <w:color w:val="231F20"/>
          <w:spacing w:val="-5"/>
          <w:sz w:val="20"/>
        </w:rPr>
        <w:t> </w:t>
      </w:r>
      <w:r>
        <w:rPr>
          <w:color w:val="231F20"/>
          <w:sz w:val="20"/>
        </w:rPr>
        <w:t>Empowerment</w:t>
      </w:r>
      <w:r>
        <w:rPr>
          <w:color w:val="231F20"/>
          <w:spacing w:val="-9"/>
          <w:sz w:val="20"/>
        </w:rPr>
        <w:t> </w:t>
      </w:r>
      <w:r>
        <w:rPr>
          <w:color w:val="231F20"/>
          <w:sz w:val="20"/>
        </w:rPr>
        <w:t>Task</w:t>
      </w:r>
      <w:r>
        <w:rPr>
          <w:color w:val="231F20"/>
          <w:spacing w:val="-5"/>
          <w:sz w:val="20"/>
        </w:rPr>
        <w:t> </w:t>
      </w:r>
      <w:r>
        <w:rPr>
          <w:color w:val="231F20"/>
          <w:sz w:val="20"/>
        </w:rPr>
        <w:t>Force,</w:t>
      </w:r>
      <w:r>
        <w:rPr>
          <w:color w:val="231F20"/>
          <w:spacing w:val="-5"/>
          <w:sz w:val="20"/>
        </w:rPr>
        <w:t> </w:t>
      </w:r>
      <w:r>
        <w:rPr>
          <w:color w:val="231F20"/>
          <w:sz w:val="20"/>
        </w:rPr>
        <w:t>I.</w:t>
      </w:r>
      <w:r>
        <w:rPr>
          <w:color w:val="231F20"/>
          <w:spacing w:val="-5"/>
          <w:sz w:val="20"/>
        </w:rPr>
        <w:t> </w:t>
      </w:r>
      <w:r>
        <w:rPr>
          <w:color w:val="231F20"/>
          <w:sz w:val="20"/>
        </w:rPr>
        <w:t>N.</w:t>
      </w:r>
      <w:r>
        <w:rPr>
          <w:color w:val="231F20"/>
          <w:spacing w:val="-5"/>
          <w:sz w:val="20"/>
        </w:rPr>
        <w:t> </w:t>
      </w:r>
      <w:r>
        <w:rPr>
          <w:color w:val="231F20"/>
          <w:sz w:val="20"/>
        </w:rPr>
        <w:t>G.</w:t>
      </w:r>
      <w:r>
        <w:rPr>
          <w:color w:val="231F20"/>
          <w:spacing w:val="-5"/>
          <w:sz w:val="20"/>
        </w:rPr>
        <w:t> </w:t>
      </w:r>
      <w:r>
        <w:rPr>
          <w:color w:val="231F20"/>
          <w:sz w:val="20"/>
        </w:rPr>
        <w:t>o.</w:t>
      </w:r>
      <w:r>
        <w:rPr>
          <w:color w:val="231F20"/>
          <w:spacing w:val="-5"/>
          <w:sz w:val="20"/>
        </w:rPr>
        <w:t> </w:t>
      </w:r>
      <w:r>
        <w:rPr>
          <w:color w:val="231F20"/>
          <w:sz w:val="20"/>
        </w:rPr>
        <w:t>t.</w:t>
      </w:r>
      <w:r>
        <w:rPr>
          <w:color w:val="231F20"/>
          <w:spacing w:val="-14"/>
          <w:sz w:val="20"/>
        </w:rPr>
        <w:t> </w:t>
      </w:r>
      <w:r>
        <w:rPr>
          <w:color w:val="231F20"/>
          <w:sz w:val="20"/>
        </w:rPr>
        <w:t>A.</w:t>
      </w:r>
      <w:r>
        <w:rPr>
          <w:color w:val="231F20"/>
          <w:spacing w:val="-5"/>
          <w:sz w:val="20"/>
        </w:rPr>
        <w:t> </w:t>
      </w:r>
      <w:r>
        <w:rPr>
          <w:color w:val="231F20"/>
          <w:sz w:val="20"/>
        </w:rPr>
        <w:t>C.</w:t>
      </w:r>
      <w:r>
        <w:rPr>
          <w:color w:val="231F20"/>
          <w:spacing w:val="-5"/>
          <w:sz w:val="20"/>
        </w:rPr>
        <w:t> </w:t>
      </w:r>
      <w:r>
        <w:rPr>
          <w:color w:val="231F20"/>
          <w:sz w:val="20"/>
        </w:rPr>
        <w:t>o.</w:t>
      </w:r>
      <w:r>
        <w:rPr>
          <w:color w:val="231F20"/>
          <w:spacing w:val="-5"/>
          <w:sz w:val="20"/>
        </w:rPr>
        <w:t> </w:t>
      </w:r>
      <w:r>
        <w:rPr>
          <w:color w:val="231F20"/>
          <w:sz w:val="20"/>
        </w:rPr>
        <w:t>R.</w:t>
      </w:r>
      <w:r>
        <w:rPr>
          <w:color w:val="231F20"/>
          <w:spacing w:val="-5"/>
          <w:sz w:val="20"/>
        </w:rPr>
        <w:t> </w:t>
      </w:r>
      <w:r>
        <w:rPr>
          <w:color w:val="231F20"/>
          <w:sz w:val="20"/>
        </w:rPr>
        <w:t>M.</w:t>
      </w:r>
      <w:r>
        <w:rPr>
          <w:color w:val="231F20"/>
          <w:spacing w:val="-5"/>
          <w:sz w:val="20"/>
        </w:rPr>
        <w:t> </w:t>
      </w:r>
      <w:r>
        <w:rPr>
          <w:color w:val="231F20"/>
          <w:sz w:val="20"/>
        </w:rPr>
        <w:t>(2021).</w:t>
      </w:r>
      <w:r>
        <w:rPr>
          <w:color w:val="231F20"/>
          <w:spacing w:val="-5"/>
          <w:sz w:val="20"/>
        </w:rPr>
        <w:t> </w:t>
      </w:r>
      <w:r>
        <w:rPr>
          <w:color w:val="231F20"/>
          <w:sz w:val="20"/>
        </w:rPr>
        <w:t>Health risks and consequences of a COVID-19 infection for people with disabilities: Scoping review and descriptive thematic analysis. </w:t>
      </w:r>
      <w:r>
        <w:rPr>
          <w:i/>
          <w:color w:val="231F20"/>
          <w:sz w:val="20"/>
        </w:rPr>
        <w:t>International Journal of Environmental Research and Public Health,</w:t>
      </w:r>
      <w:r>
        <w:rPr>
          <w:i/>
          <w:color w:val="231F20"/>
          <w:sz w:val="20"/>
        </w:rPr>
        <w:t> 18</w:t>
      </w:r>
      <w:r>
        <w:rPr>
          <w:color w:val="231F20"/>
          <w:sz w:val="20"/>
        </w:rPr>
        <w:t>(8), 4348. </w:t>
      </w:r>
      <w:hyperlink r:id="rId144">
        <w:r>
          <w:rPr>
            <w:color w:val="205E9E"/>
            <w:sz w:val="20"/>
            <w:u w:val="single" w:color="205E9E"/>
          </w:rPr>
          <w:t>https://doi.org/10.3390/ijerph18084348</w:t>
        </w:r>
      </w:hyperlink>
    </w:p>
    <w:p>
      <w:pPr>
        <w:spacing w:before="50"/>
        <w:ind w:left="320" w:right="0" w:firstLine="0"/>
        <w:jc w:val="left"/>
        <w:rPr>
          <w:sz w:val="20"/>
        </w:rPr>
      </w:pPr>
      <w:r>
        <w:rPr>
          <w:color w:val="231F20"/>
          <w:position w:val="7"/>
          <w:sz w:val="11"/>
        </w:rPr>
        <w:t>52.</w:t>
      </w:r>
      <w:r>
        <w:rPr>
          <w:color w:val="231F20"/>
          <w:spacing w:val="63"/>
          <w:position w:val="7"/>
          <w:sz w:val="11"/>
        </w:rPr>
        <w:t>  </w:t>
      </w:r>
      <w:r>
        <w:rPr>
          <w:color w:val="231F20"/>
          <w:sz w:val="20"/>
        </w:rPr>
        <w:t>National</w:t>
      </w:r>
      <w:r>
        <w:rPr>
          <w:color w:val="231F20"/>
          <w:spacing w:val="-1"/>
          <w:sz w:val="20"/>
        </w:rPr>
        <w:t> </w:t>
      </w:r>
      <w:r>
        <w:rPr>
          <w:color w:val="231F20"/>
          <w:sz w:val="20"/>
        </w:rPr>
        <w:t>Council</w:t>
      </w:r>
      <w:r>
        <w:rPr>
          <w:color w:val="231F20"/>
          <w:spacing w:val="-3"/>
          <w:sz w:val="20"/>
        </w:rPr>
        <w:t> </w:t>
      </w:r>
      <w:r>
        <w:rPr>
          <w:color w:val="231F20"/>
          <w:sz w:val="20"/>
        </w:rPr>
        <w:t>on</w:t>
      </w:r>
      <w:r>
        <w:rPr>
          <w:color w:val="231F20"/>
          <w:spacing w:val="-2"/>
          <w:sz w:val="20"/>
        </w:rPr>
        <w:t> </w:t>
      </w:r>
      <w:r>
        <w:rPr>
          <w:color w:val="231F20"/>
          <w:sz w:val="20"/>
        </w:rPr>
        <w:t>Disability.</w:t>
      </w:r>
      <w:r>
        <w:rPr>
          <w:color w:val="231F20"/>
          <w:spacing w:val="-2"/>
          <w:sz w:val="20"/>
        </w:rPr>
        <w:t> </w:t>
      </w:r>
      <w:r>
        <w:rPr>
          <w:color w:val="231F20"/>
          <w:sz w:val="20"/>
        </w:rPr>
        <w:t>(2021).</w:t>
      </w:r>
      <w:r>
        <w:rPr>
          <w:color w:val="231F20"/>
          <w:spacing w:val="-7"/>
          <w:sz w:val="20"/>
        </w:rPr>
        <w:t> </w:t>
      </w:r>
      <w:r>
        <w:rPr>
          <w:color w:val="231F20"/>
          <w:sz w:val="20"/>
        </w:rPr>
        <w:t>The</w:t>
      </w:r>
      <w:r>
        <w:rPr>
          <w:color w:val="231F20"/>
          <w:spacing w:val="-2"/>
          <w:sz w:val="20"/>
        </w:rPr>
        <w:t> </w:t>
      </w:r>
      <w:r>
        <w:rPr>
          <w:color w:val="231F20"/>
          <w:sz w:val="20"/>
        </w:rPr>
        <w:t>impact</w:t>
      </w:r>
      <w:r>
        <w:rPr>
          <w:color w:val="231F20"/>
          <w:spacing w:val="-2"/>
          <w:sz w:val="20"/>
        </w:rPr>
        <w:t> </w:t>
      </w:r>
      <w:r>
        <w:rPr>
          <w:color w:val="231F20"/>
          <w:sz w:val="20"/>
        </w:rPr>
        <w:t>of</w:t>
      </w:r>
      <w:r>
        <w:rPr>
          <w:color w:val="231F20"/>
          <w:spacing w:val="-2"/>
          <w:sz w:val="20"/>
        </w:rPr>
        <w:t> </w:t>
      </w:r>
      <w:r>
        <w:rPr>
          <w:color w:val="231F20"/>
          <w:sz w:val="20"/>
        </w:rPr>
        <w:t>COVID-19</w:t>
      </w:r>
      <w:r>
        <w:rPr>
          <w:color w:val="231F20"/>
          <w:spacing w:val="-3"/>
          <w:sz w:val="20"/>
        </w:rPr>
        <w:t> </w:t>
      </w:r>
      <w:r>
        <w:rPr>
          <w:color w:val="231F20"/>
          <w:sz w:val="20"/>
        </w:rPr>
        <w:t>on</w:t>
      </w:r>
      <w:r>
        <w:rPr>
          <w:color w:val="231F20"/>
          <w:spacing w:val="-2"/>
          <w:sz w:val="20"/>
        </w:rPr>
        <w:t> </w:t>
      </w:r>
      <w:r>
        <w:rPr>
          <w:color w:val="231F20"/>
          <w:sz w:val="20"/>
        </w:rPr>
        <w:t>people</w:t>
      </w:r>
      <w:r>
        <w:rPr>
          <w:color w:val="231F20"/>
          <w:spacing w:val="-2"/>
          <w:sz w:val="20"/>
        </w:rPr>
        <w:t> </w:t>
      </w:r>
      <w:r>
        <w:rPr>
          <w:color w:val="231F20"/>
          <w:sz w:val="20"/>
        </w:rPr>
        <w:t>with</w:t>
      </w:r>
      <w:r>
        <w:rPr>
          <w:color w:val="231F20"/>
          <w:spacing w:val="-3"/>
          <w:sz w:val="20"/>
        </w:rPr>
        <w:t> </w:t>
      </w:r>
      <w:r>
        <w:rPr>
          <w:color w:val="231F20"/>
          <w:sz w:val="20"/>
        </w:rPr>
        <w:t>disabilities.</w:t>
      </w:r>
      <w:r>
        <w:rPr>
          <w:color w:val="231F20"/>
          <w:spacing w:val="-3"/>
          <w:sz w:val="20"/>
        </w:rPr>
        <w:t> </w:t>
      </w:r>
      <w:hyperlink r:id="rId145">
        <w:r>
          <w:rPr>
            <w:color w:val="205E9E"/>
            <w:spacing w:val="-2"/>
            <w:sz w:val="20"/>
            <w:u w:val="single" w:color="205E9E"/>
          </w:rPr>
          <w:t>https://ncd.</w:t>
        </w:r>
      </w:hyperlink>
    </w:p>
    <w:p>
      <w:pPr>
        <w:spacing w:before="10"/>
        <w:ind w:left="680" w:right="0" w:firstLine="0"/>
        <w:jc w:val="left"/>
        <w:rPr>
          <w:sz w:val="20"/>
        </w:rPr>
      </w:pPr>
      <w:hyperlink r:id="rId145">
        <w:r>
          <w:rPr>
            <w:color w:val="205E9E"/>
            <w:sz w:val="20"/>
            <w:u w:val="single" w:color="205E9E"/>
          </w:rPr>
          <w:t>gov/sites/default/files/NCD_COVID-</w:t>
        </w:r>
        <w:r>
          <w:rPr>
            <w:color w:val="205E9E"/>
            <w:spacing w:val="-2"/>
            <w:sz w:val="20"/>
            <w:u w:val="single" w:color="205E9E"/>
          </w:rPr>
          <w:t>19_Progress_Report_508.pdf</w:t>
        </w:r>
      </w:hyperlink>
    </w:p>
    <w:p>
      <w:pPr>
        <w:spacing w:line="249" w:lineRule="auto" w:before="57"/>
        <w:ind w:left="680" w:right="705" w:hanging="360"/>
        <w:jc w:val="left"/>
        <w:rPr>
          <w:sz w:val="20"/>
        </w:rPr>
      </w:pPr>
      <w:r>
        <w:rPr>
          <w:color w:val="231F20"/>
          <w:position w:val="7"/>
          <w:sz w:val="11"/>
        </w:rPr>
        <w:t>53.</w:t>
      </w:r>
      <w:r>
        <w:rPr>
          <w:color w:val="231F20"/>
          <w:spacing w:val="65"/>
          <w:position w:val="7"/>
          <w:sz w:val="11"/>
        </w:rPr>
        <w:t>  </w:t>
      </w:r>
      <w:r>
        <w:rPr>
          <w:color w:val="231F20"/>
          <w:sz w:val="20"/>
        </w:rPr>
        <w:t>Bowleg,</w:t>
      </w:r>
      <w:r>
        <w:rPr>
          <w:color w:val="231F20"/>
          <w:spacing w:val="-2"/>
          <w:sz w:val="20"/>
        </w:rPr>
        <w:t> </w:t>
      </w:r>
      <w:r>
        <w:rPr>
          <w:color w:val="231F20"/>
          <w:sz w:val="20"/>
        </w:rPr>
        <w:t>L.,</w:t>
      </w:r>
      <w:r>
        <w:rPr>
          <w:color w:val="231F20"/>
          <w:spacing w:val="-2"/>
          <w:sz w:val="20"/>
        </w:rPr>
        <w:t> </w:t>
      </w:r>
      <w:r>
        <w:rPr>
          <w:color w:val="231F20"/>
          <w:sz w:val="20"/>
        </w:rPr>
        <w:t>&amp;</w:t>
      </w:r>
      <w:r>
        <w:rPr>
          <w:color w:val="231F20"/>
          <w:spacing w:val="-2"/>
          <w:sz w:val="20"/>
        </w:rPr>
        <w:t> </w:t>
      </w:r>
      <w:r>
        <w:rPr>
          <w:color w:val="231F20"/>
          <w:sz w:val="20"/>
        </w:rPr>
        <w:t>Landers,</w:t>
      </w:r>
      <w:r>
        <w:rPr>
          <w:color w:val="231F20"/>
          <w:spacing w:val="-2"/>
          <w:sz w:val="20"/>
        </w:rPr>
        <w:t> </w:t>
      </w:r>
      <w:r>
        <w:rPr>
          <w:color w:val="231F20"/>
          <w:sz w:val="20"/>
        </w:rPr>
        <w:t>S.</w:t>
      </w:r>
      <w:r>
        <w:rPr>
          <w:color w:val="231F20"/>
          <w:spacing w:val="-2"/>
          <w:sz w:val="20"/>
        </w:rPr>
        <w:t> </w:t>
      </w:r>
      <w:r>
        <w:rPr>
          <w:color w:val="231F20"/>
          <w:sz w:val="20"/>
        </w:rPr>
        <w:t>(2021).</w:t>
      </w:r>
      <w:r>
        <w:rPr>
          <w:color w:val="231F20"/>
          <w:spacing w:val="-6"/>
          <w:sz w:val="20"/>
        </w:rPr>
        <w:t> </w:t>
      </w:r>
      <w:r>
        <w:rPr>
          <w:color w:val="231F20"/>
          <w:sz w:val="20"/>
        </w:rPr>
        <w:t>The</w:t>
      </w:r>
      <w:r>
        <w:rPr>
          <w:color w:val="231F20"/>
          <w:spacing w:val="-2"/>
          <w:sz w:val="20"/>
        </w:rPr>
        <w:t> </w:t>
      </w:r>
      <w:r>
        <w:rPr>
          <w:color w:val="231F20"/>
          <w:sz w:val="20"/>
        </w:rPr>
        <w:t>need</w:t>
      </w:r>
      <w:r>
        <w:rPr>
          <w:color w:val="231F20"/>
          <w:spacing w:val="-2"/>
          <w:sz w:val="20"/>
        </w:rPr>
        <w:t> </w:t>
      </w:r>
      <w:r>
        <w:rPr>
          <w:color w:val="231F20"/>
          <w:sz w:val="20"/>
        </w:rPr>
        <w:t>for</w:t>
      </w:r>
      <w:r>
        <w:rPr>
          <w:color w:val="231F20"/>
          <w:spacing w:val="-2"/>
          <w:sz w:val="20"/>
        </w:rPr>
        <w:t> </w:t>
      </w:r>
      <w:r>
        <w:rPr>
          <w:color w:val="231F20"/>
          <w:sz w:val="20"/>
        </w:rPr>
        <w:t>COVID-19</w:t>
      </w:r>
      <w:r>
        <w:rPr>
          <w:color w:val="231F20"/>
          <w:spacing w:val="-2"/>
          <w:sz w:val="20"/>
        </w:rPr>
        <w:t> </w:t>
      </w:r>
      <w:r>
        <w:rPr>
          <w:color w:val="231F20"/>
          <w:sz w:val="20"/>
        </w:rPr>
        <w:t>LGBTQ-specific</w:t>
      </w:r>
      <w:r>
        <w:rPr>
          <w:color w:val="231F20"/>
          <w:spacing w:val="-2"/>
          <w:sz w:val="20"/>
        </w:rPr>
        <w:t> </w:t>
      </w:r>
      <w:r>
        <w:rPr>
          <w:color w:val="231F20"/>
          <w:sz w:val="20"/>
        </w:rPr>
        <w:t>data.</w:t>
      </w:r>
      <w:r>
        <w:rPr>
          <w:color w:val="231F20"/>
          <w:spacing w:val="-2"/>
          <w:sz w:val="20"/>
        </w:rPr>
        <w:t> </w:t>
      </w:r>
      <w:r>
        <w:rPr>
          <w:i/>
          <w:color w:val="231F20"/>
          <w:sz w:val="20"/>
        </w:rPr>
        <w:t>American</w:t>
      </w:r>
      <w:r>
        <w:rPr>
          <w:i/>
          <w:color w:val="231F20"/>
          <w:spacing w:val="-2"/>
          <w:sz w:val="20"/>
        </w:rPr>
        <w:t> </w:t>
      </w:r>
      <w:r>
        <w:rPr>
          <w:i/>
          <w:color w:val="231F20"/>
          <w:sz w:val="20"/>
        </w:rPr>
        <w:t>Journal</w:t>
      </w:r>
      <w:r>
        <w:rPr>
          <w:i/>
          <w:color w:val="231F20"/>
          <w:spacing w:val="-2"/>
          <w:sz w:val="20"/>
        </w:rPr>
        <w:t> </w:t>
      </w:r>
      <w:r>
        <w:rPr>
          <w:i/>
          <w:color w:val="231F20"/>
          <w:sz w:val="20"/>
        </w:rPr>
        <w:t>of</w:t>
      </w:r>
      <w:r>
        <w:rPr>
          <w:i/>
          <w:color w:val="231F20"/>
          <w:sz w:val="20"/>
        </w:rPr>
        <w:t> Public Health, 111</w:t>
      </w:r>
      <w:r>
        <w:rPr>
          <w:color w:val="231F20"/>
          <w:sz w:val="20"/>
        </w:rPr>
        <w:t>(9), 1604–1605. </w:t>
      </w:r>
      <w:hyperlink r:id="rId146">
        <w:r>
          <w:rPr>
            <w:color w:val="205E9E"/>
            <w:sz w:val="20"/>
            <w:u w:val="single" w:color="205E9E"/>
          </w:rPr>
          <w:t>https://doi.org/10.2105/AJPH.2021.306463</w:t>
        </w:r>
      </w:hyperlink>
    </w:p>
    <w:p>
      <w:pPr>
        <w:spacing w:line="249" w:lineRule="auto" w:before="49"/>
        <w:ind w:left="680" w:right="1418" w:hanging="360"/>
        <w:jc w:val="left"/>
        <w:rPr>
          <w:sz w:val="20"/>
        </w:rPr>
      </w:pPr>
      <w:r>
        <w:rPr>
          <w:color w:val="231F20"/>
          <w:position w:val="7"/>
          <w:sz w:val="11"/>
        </w:rPr>
        <w:t>54.</w:t>
      </w:r>
      <w:r>
        <w:rPr>
          <w:color w:val="231F20"/>
          <w:spacing w:val="62"/>
          <w:position w:val="7"/>
          <w:sz w:val="11"/>
        </w:rPr>
        <w:t>  </w:t>
      </w:r>
      <w:r>
        <w:rPr>
          <w:color w:val="231F20"/>
          <w:sz w:val="20"/>
        </w:rPr>
        <w:t>Banerjee,</w:t>
      </w:r>
      <w:r>
        <w:rPr>
          <w:color w:val="231F20"/>
          <w:spacing w:val="-4"/>
          <w:sz w:val="20"/>
        </w:rPr>
        <w:t> </w:t>
      </w:r>
      <w:r>
        <w:rPr>
          <w:color w:val="231F20"/>
          <w:sz w:val="20"/>
        </w:rPr>
        <w:t>D.,</w:t>
      </w:r>
      <w:r>
        <w:rPr>
          <w:color w:val="231F20"/>
          <w:spacing w:val="-4"/>
          <w:sz w:val="20"/>
        </w:rPr>
        <w:t> </w:t>
      </w:r>
      <w:r>
        <w:rPr>
          <w:color w:val="231F20"/>
          <w:sz w:val="20"/>
        </w:rPr>
        <w:t>&amp;</w:t>
      </w:r>
      <w:r>
        <w:rPr>
          <w:color w:val="231F20"/>
          <w:spacing w:val="-4"/>
          <w:sz w:val="20"/>
        </w:rPr>
        <w:t> </w:t>
      </w:r>
      <w:r>
        <w:rPr>
          <w:color w:val="231F20"/>
          <w:sz w:val="20"/>
        </w:rPr>
        <w:t>Nair,</w:t>
      </w:r>
      <w:r>
        <w:rPr>
          <w:color w:val="231F20"/>
          <w:spacing w:val="-4"/>
          <w:sz w:val="20"/>
        </w:rPr>
        <w:t> </w:t>
      </w:r>
      <w:r>
        <w:rPr>
          <w:color w:val="231F20"/>
          <w:sz w:val="20"/>
        </w:rPr>
        <w:t>V.</w:t>
      </w:r>
      <w:r>
        <w:rPr>
          <w:color w:val="231F20"/>
          <w:spacing w:val="-4"/>
          <w:sz w:val="20"/>
        </w:rPr>
        <w:t> </w:t>
      </w:r>
      <w:r>
        <w:rPr>
          <w:color w:val="231F20"/>
          <w:sz w:val="20"/>
        </w:rPr>
        <w:t>S.</w:t>
      </w:r>
      <w:r>
        <w:rPr>
          <w:color w:val="231F20"/>
          <w:spacing w:val="-4"/>
          <w:sz w:val="20"/>
        </w:rPr>
        <w:t> </w:t>
      </w:r>
      <w:r>
        <w:rPr>
          <w:color w:val="231F20"/>
          <w:sz w:val="20"/>
        </w:rPr>
        <w:t>(2020).</w:t>
      </w:r>
      <w:r>
        <w:rPr>
          <w:color w:val="231F20"/>
          <w:spacing w:val="-4"/>
          <w:sz w:val="20"/>
        </w:rPr>
        <w:t> </w:t>
      </w:r>
      <w:r>
        <w:rPr>
          <w:color w:val="231F20"/>
          <w:sz w:val="20"/>
        </w:rPr>
        <w:t>“The</w:t>
      </w:r>
      <w:r>
        <w:rPr>
          <w:color w:val="231F20"/>
          <w:spacing w:val="-4"/>
          <w:sz w:val="20"/>
        </w:rPr>
        <w:t> </w:t>
      </w:r>
      <w:r>
        <w:rPr>
          <w:color w:val="231F20"/>
          <w:sz w:val="20"/>
        </w:rPr>
        <w:t>untold</w:t>
      </w:r>
      <w:r>
        <w:rPr>
          <w:color w:val="231F20"/>
          <w:spacing w:val="-4"/>
          <w:sz w:val="20"/>
        </w:rPr>
        <w:t> </w:t>
      </w:r>
      <w:r>
        <w:rPr>
          <w:color w:val="231F20"/>
          <w:sz w:val="20"/>
        </w:rPr>
        <w:t>side</w:t>
      </w:r>
      <w:r>
        <w:rPr>
          <w:color w:val="231F20"/>
          <w:spacing w:val="-4"/>
          <w:sz w:val="20"/>
        </w:rPr>
        <w:t> </w:t>
      </w:r>
      <w:r>
        <w:rPr>
          <w:color w:val="231F20"/>
          <w:sz w:val="20"/>
        </w:rPr>
        <w:t>of</w:t>
      </w:r>
      <w:r>
        <w:rPr>
          <w:color w:val="231F20"/>
          <w:spacing w:val="-4"/>
          <w:sz w:val="20"/>
        </w:rPr>
        <w:t> </w:t>
      </w:r>
      <w:r>
        <w:rPr>
          <w:color w:val="231F20"/>
          <w:sz w:val="20"/>
        </w:rPr>
        <w:t>COVID-19”:</w:t>
      </w:r>
      <w:r>
        <w:rPr>
          <w:color w:val="231F20"/>
          <w:spacing w:val="-4"/>
          <w:sz w:val="20"/>
        </w:rPr>
        <w:t> </w:t>
      </w:r>
      <w:r>
        <w:rPr>
          <w:color w:val="231F20"/>
          <w:sz w:val="20"/>
        </w:rPr>
        <w:t>Struggle</w:t>
      </w:r>
      <w:r>
        <w:rPr>
          <w:color w:val="231F20"/>
          <w:spacing w:val="-4"/>
          <w:sz w:val="20"/>
        </w:rPr>
        <w:t> </w:t>
      </w:r>
      <w:r>
        <w:rPr>
          <w:color w:val="231F20"/>
          <w:sz w:val="20"/>
        </w:rPr>
        <w:t>and</w:t>
      </w:r>
      <w:r>
        <w:rPr>
          <w:color w:val="231F20"/>
          <w:spacing w:val="-4"/>
          <w:sz w:val="20"/>
        </w:rPr>
        <w:t> </w:t>
      </w:r>
      <w:r>
        <w:rPr>
          <w:color w:val="231F20"/>
          <w:sz w:val="20"/>
        </w:rPr>
        <w:t>perspectives of the sexual minorities. </w:t>
      </w:r>
      <w:r>
        <w:rPr>
          <w:i/>
          <w:color w:val="231F20"/>
          <w:sz w:val="20"/>
        </w:rPr>
        <w:t>Journal of Psychosexual Health, 2</w:t>
      </w:r>
      <w:r>
        <w:rPr>
          <w:color w:val="231F20"/>
          <w:sz w:val="20"/>
        </w:rPr>
        <w:t>(2), 113–120. </w:t>
      </w:r>
      <w:hyperlink r:id="rId147">
        <w:r>
          <w:rPr>
            <w:color w:val="205E9E"/>
            <w:sz w:val="20"/>
            <w:u w:val="single" w:color="205E9E"/>
          </w:rPr>
          <w:t>https://doi.</w:t>
        </w:r>
      </w:hyperlink>
      <w:r>
        <w:rPr>
          <w:color w:val="205E9E"/>
          <w:sz w:val="20"/>
        </w:rPr>
        <w:t> </w:t>
      </w:r>
      <w:hyperlink r:id="rId147">
        <w:r>
          <w:rPr>
            <w:color w:val="205E9E"/>
            <w:spacing w:val="-2"/>
            <w:sz w:val="20"/>
            <w:u w:val="single" w:color="205E9E"/>
          </w:rPr>
          <w:t>org/10.1177/2631831820939017</w:t>
        </w:r>
      </w:hyperlink>
    </w:p>
    <w:p>
      <w:pPr>
        <w:spacing w:line="249" w:lineRule="auto" w:before="49"/>
        <w:ind w:left="680" w:right="504" w:hanging="360"/>
        <w:jc w:val="left"/>
        <w:rPr>
          <w:sz w:val="20"/>
        </w:rPr>
      </w:pPr>
      <w:r>
        <w:rPr>
          <w:color w:val="231F20"/>
          <w:position w:val="7"/>
          <w:sz w:val="11"/>
        </w:rPr>
        <w:t>55.</w:t>
      </w:r>
      <w:r>
        <w:rPr>
          <w:color w:val="231F20"/>
          <w:spacing w:val="63"/>
          <w:position w:val="7"/>
          <w:sz w:val="11"/>
        </w:rPr>
        <w:t>  </w:t>
      </w:r>
      <w:r>
        <w:rPr>
          <w:color w:val="231F20"/>
          <w:sz w:val="20"/>
        </w:rPr>
        <w:t>Alcendor,</w:t>
      </w:r>
      <w:r>
        <w:rPr>
          <w:color w:val="231F20"/>
          <w:spacing w:val="-3"/>
          <w:sz w:val="20"/>
        </w:rPr>
        <w:t> </w:t>
      </w:r>
      <w:r>
        <w:rPr>
          <w:color w:val="231F20"/>
          <w:sz w:val="20"/>
        </w:rPr>
        <w:t>D.</w:t>
      </w:r>
      <w:r>
        <w:rPr>
          <w:color w:val="231F20"/>
          <w:spacing w:val="-3"/>
          <w:sz w:val="20"/>
        </w:rPr>
        <w:t> </w:t>
      </w:r>
      <w:r>
        <w:rPr>
          <w:color w:val="231F20"/>
          <w:sz w:val="20"/>
        </w:rPr>
        <w:t>J.</w:t>
      </w:r>
      <w:r>
        <w:rPr>
          <w:color w:val="231F20"/>
          <w:spacing w:val="-3"/>
          <w:sz w:val="20"/>
        </w:rPr>
        <w:t> </w:t>
      </w:r>
      <w:r>
        <w:rPr>
          <w:color w:val="231F20"/>
          <w:sz w:val="20"/>
        </w:rPr>
        <w:t>(2020).</w:t>
      </w:r>
      <w:r>
        <w:rPr>
          <w:color w:val="231F20"/>
          <w:spacing w:val="-3"/>
          <w:sz w:val="20"/>
        </w:rPr>
        <w:t> </w:t>
      </w:r>
      <w:r>
        <w:rPr>
          <w:color w:val="231F20"/>
          <w:sz w:val="20"/>
        </w:rPr>
        <w:t>Racial</w:t>
      </w:r>
      <w:r>
        <w:rPr>
          <w:color w:val="231F20"/>
          <w:spacing w:val="-3"/>
          <w:sz w:val="20"/>
        </w:rPr>
        <w:t> </w:t>
      </w:r>
      <w:r>
        <w:rPr>
          <w:color w:val="231F20"/>
          <w:sz w:val="20"/>
        </w:rPr>
        <w:t>disparities-associated</w:t>
      </w:r>
      <w:r>
        <w:rPr>
          <w:color w:val="231F20"/>
          <w:spacing w:val="-3"/>
          <w:sz w:val="20"/>
        </w:rPr>
        <w:t> </w:t>
      </w:r>
      <w:r>
        <w:rPr>
          <w:color w:val="231F20"/>
          <w:sz w:val="20"/>
        </w:rPr>
        <w:t>COVID-19</w:t>
      </w:r>
      <w:r>
        <w:rPr>
          <w:color w:val="231F20"/>
          <w:spacing w:val="-3"/>
          <w:sz w:val="20"/>
        </w:rPr>
        <w:t> </w:t>
      </w:r>
      <w:r>
        <w:rPr>
          <w:color w:val="231F20"/>
          <w:sz w:val="20"/>
        </w:rPr>
        <w:t>mortality</w:t>
      </w:r>
      <w:r>
        <w:rPr>
          <w:color w:val="231F20"/>
          <w:spacing w:val="-3"/>
          <w:sz w:val="20"/>
        </w:rPr>
        <w:t> </w:t>
      </w:r>
      <w:r>
        <w:rPr>
          <w:color w:val="231F20"/>
          <w:sz w:val="20"/>
        </w:rPr>
        <w:t>among</w:t>
      </w:r>
      <w:r>
        <w:rPr>
          <w:color w:val="231F20"/>
          <w:spacing w:val="-3"/>
          <w:sz w:val="20"/>
        </w:rPr>
        <w:t> </w:t>
      </w:r>
      <w:r>
        <w:rPr>
          <w:color w:val="231F20"/>
          <w:sz w:val="20"/>
        </w:rPr>
        <w:t>minority</w:t>
      </w:r>
      <w:r>
        <w:rPr>
          <w:color w:val="231F20"/>
          <w:spacing w:val="-3"/>
          <w:sz w:val="20"/>
        </w:rPr>
        <w:t> </w:t>
      </w:r>
      <w:r>
        <w:rPr>
          <w:color w:val="231F20"/>
          <w:sz w:val="20"/>
        </w:rPr>
        <w:t>populations</w:t>
      </w:r>
      <w:r>
        <w:rPr>
          <w:color w:val="231F20"/>
          <w:spacing w:val="-3"/>
          <w:sz w:val="20"/>
        </w:rPr>
        <w:t> </w:t>
      </w:r>
      <w:r>
        <w:rPr>
          <w:color w:val="231F20"/>
          <w:sz w:val="20"/>
        </w:rPr>
        <w:t>in the US. </w:t>
      </w:r>
      <w:r>
        <w:rPr>
          <w:i/>
          <w:color w:val="231F20"/>
          <w:sz w:val="20"/>
        </w:rPr>
        <w:t>Journal of Clinical Medicine, 9</w:t>
      </w:r>
      <w:r>
        <w:rPr>
          <w:color w:val="231F20"/>
          <w:sz w:val="20"/>
        </w:rPr>
        <w:t>(8), 2442. </w:t>
      </w:r>
      <w:hyperlink r:id="rId148">
        <w:r>
          <w:rPr>
            <w:color w:val="205E9E"/>
            <w:sz w:val="20"/>
            <w:u w:val="single" w:color="205E9E"/>
          </w:rPr>
          <w:t>https://doi.org/10.3390/jcm9082442</w:t>
        </w:r>
      </w:hyperlink>
    </w:p>
    <w:p>
      <w:pPr>
        <w:spacing w:line="249" w:lineRule="auto" w:before="48"/>
        <w:ind w:left="679" w:right="705" w:hanging="360"/>
        <w:jc w:val="left"/>
        <w:rPr>
          <w:sz w:val="20"/>
        </w:rPr>
      </w:pPr>
      <w:r>
        <w:rPr>
          <w:color w:val="231F20"/>
          <w:position w:val="7"/>
          <w:sz w:val="11"/>
        </w:rPr>
        <w:t>56.</w:t>
      </w:r>
      <w:r>
        <w:rPr>
          <w:color w:val="231F20"/>
          <w:spacing w:val="65"/>
          <w:position w:val="7"/>
          <w:sz w:val="11"/>
        </w:rPr>
        <w:t>  </w:t>
      </w:r>
      <w:r>
        <w:rPr>
          <w:color w:val="231F20"/>
          <w:sz w:val="20"/>
        </w:rPr>
        <w:t>Rawlings,</w:t>
      </w:r>
      <w:r>
        <w:rPr>
          <w:color w:val="231F20"/>
          <w:spacing w:val="-2"/>
          <w:sz w:val="20"/>
        </w:rPr>
        <w:t> </w:t>
      </w:r>
      <w:r>
        <w:rPr>
          <w:color w:val="231F20"/>
          <w:sz w:val="20"/>
        </w:rPr>
        <w:t>G.</w:t>
      </w:r>
      <w:r>
        <w:rPr>
          <w:color w:val="231F20"/>
          <w:spacing w:val="-2"/>
          <w:sz w:val="20"/>
        </w:rPr>
        <w:t> </w:t>
      </w:r>
      <w:r>
        <w:rPr>
          <w:color w:val="231F20"/>
          <w:sz w:val="20"/>
        </w:rPr>
        <w:t>H.,</w:t>
      </w:r>
      <w:r>
        <w:rPr>
          <w:color w:val="231F20"/>
          <w:spacing w:val="-2"/>
          <w:sz w:val="20"/>
        </w:rPr>
        <w:t> </w:t>
      </w:r>
      <w:r>
        <w:rPr>
          <w:color w:val="231F20"/>
          <w:sz w:val="20"/>
        </w:rPr>
        <w:t>&amp;</w:t>
      </w:r>
      <w:r>
        <w:rPr>
          <w:color w:val="231F20"/>
          <w:spacing w:val="-2"/>
          <w:sz w:val="20"/>
        </w:rPr>
        <w:t> </w:t>
      </w:r>
      <w:r>
        <w:rPr>
          <w:color w:val="231F20"/>
          <w:sz w:val="20"/>
        </w:rPr>
        <w:t>Beail,</w:t>
      </w:r>
      <w:r>
        <w:rPr>
          <w:color w:val="231F20"/>
          <w:spacing w:val="-2"/>
          <w:sz w:val="20"/>
        </w:rPr>
        <w:t> </w:t>
      </w:r>
      <w:r>
        <w:rPr>
          <w:color w:val="231F20"/>
          <w:sz w:val="20"/>
        </w:rPr>
        <w:t>N.</w:t>
      </w:r>
      <w:r>
        <w:rPr>
          <w:color w:val="231F20"/>
          <w:spacing w:val="-2"/>
          <w:sz w:val="20"/>
        </w:rPr>
        <w:t> </w:t>
      </w:r>
      <w:r>
        <w:rPr>
          <w:color w:val="231F20"/>
          <w:sz w:val="20"/>
        </w:rPr>
        <w:t>(2022).</w:t>
      </w:r>
      <w:r>
        <w:rPr>
          <w:color w:val="231F20"/>
          <w:spacing w:val="-2"/>
          <w:sz w:val="20"/>
        </w:rPr>
        <w:t> </w:t>
      </w:r>
      <w:r>
        <w:rPr>
          <w:color w:val="231F20"/>
          <w:sz w:val="20"/>
        </w:rPr>
        <w:t>Long-COVID</w:t>
      </w:r>
      <w:r>
        <w:rPr>
          <w:color w:val="231F20"/>
          <w:spacing w:val="-2"/>
          <w:sz w:val="20"/>
        </w:rPr>
        <w:t> </w:t>
      </w:r>
      <w:r>
        <w:rPr>
          <w:color w:val="231F20"/>
          <w:sz w:val="20"/>
        </w:rPr>
        <w:t>in</w:t>
      </w:r>
      <w:r>
        <w:rPr>
          <w:color w:val="231F20"/>
          <w:spacing w:val="-2"/>
          <w:sz w:val="20"/>
        </w:rPr>
        <w:t> </w:t>
      </w:r>
      <w:r>
        <w:rPr>
          <w:color w:val="231F20"/>
          <w:sz w:val="20"/>
        </w:rPr>
        <w:t>people</w:t>
      </w:r>
      <w:r>
        <w:rPr>
          <w:color w:val="231F20"/>
          <w:spacing w:val="-2"/>
          <w:sz w:val="20"/>
        </w:rPr>
        <w:t> </w:t>
      </w:r>
      <w:r>
        <w:rPr>
          <w:color w:val="231F20"/>
          <w:sz w:val="20"/>
        </w:rPr>
        <w:t>with</w:t>
      </w:r>
      <w:r>
        <w:rPr>
          <w:color w:val="231F20"/>
          <w:spacing w:val="-2"/>
          <w:sz w:val="20"/>
        </w:rPr>
        <w:t> </w:t>
      </w:r>
      <w:r>
        <w:rPr>
          <w:color w:val="231F20"/>
          <w:sz w:val="20"/>
        </w:rPr>
        <w:t>intellectual</w:t>
      </w:r>
      <w:r>
        <w:rPr>
          <w:color w:val="231F20"/>
          <w:spacing w:val="-2"/>
          <w:sz w:val="20"/>
        </w:rPr>
        <w:t> </w:t>
      </w:r>
      <w:r>
        <w:rPr>
          <w:color w:val="231F20"/>
          <w:sz w:val="20"/>
        </w:rPr>
        <w:t>disabilities:</w:t>
      </w:r>
      <w:r>
        <w:rPr>
          <w:color w:val="231F20"/>
          <w:spacing w:val="-13"/>
          <w:sz w:val="20"/>
        </w:rPr>
        <w:t> </w:t>
      </w:r>
      <w:r>
        <w:rPr>
          <w:color w:val="231F20"/>
          <w:sz w:val="20"/>
        </w:rPr>
        <w:t>A</w:t>
      </w:r>
      <w:r>
        <w:rPr>
          <w:color w:val="231F20"/>
          <w:spacing w:val="-13"/>
          <w:sz w:val="20"/>
        </w:rPr>
        <w:t> </w:t>
      </w:r>
      <w:r>
        <w:rPr>
          <w:color w:val="231F20"/>
          <w:sz w:val="20"/>
        </w:rPr>
        <w:t>call</w:t>
      </w:r>
      <w:r>
        <w:rPr>
          <w:color w:val="231F20"/>
          <w:spacing w:val="-2"/>
          <w:sz w:val="20"/>
        </w:rPr>
        <w:t> </w:t>
      </w:r>
      <w:r>
        <w:rPr>
          <w:color w:val="231F20"/>
          <w:sz w:val="20"/>
        </w:rPr>
        <w:t>for research of a neglected area. </w:t>
      </w:r>
      <w:r>
        <w:rPr>
          <w:i/>
          <w:color w:val="231F20"/>
          <w:sz w:val="20"/>
        </w:rPr>
        <w:t>British Journal of Learning Disabilities, 51</w:t>
      </w:r>
      <w:r>
        <w:rPr>
          <w:color w:val="231F20"/>
          <w:sz w:val="20"/>
        </w:rPr>
        <w:t>(1), 91–98. </w:t>
      </w:r>
      <w:hyperlink r:id="rId149">
        <w:r>
          <w:rPr>
            <w:color w:val="205E9E"/>
            <w:sz w:val="20"/>
            <w:u w:val="single" w:color="205E9E"/>
          </w:rPr>
          <w:t>https://doi.</w:t>
        </w:r>
      </w:hyperlink>
      <w:r>
        <w:rPr>
          <w:color w:val="205E9E"/>
          <w:sz w:val="20"/>
        </w:rPr>
        <w:t> </w:t>
      </w:r>
      <w:hyperlink r:id="rId149">
        <w:r>
          <w:rPr>
            <w:color w:val="205E9E"/>
            <w:spacing w:val="-2"/>
            <w:sz w:val="20"/>
            <w:u w:val="single" w:color="205E9E"/>
          </w:rPr>
          <w:t>org/10.1111/bld.12499</w:t>
        </w:r>
      </w:hyperlink>
    </w:p>
    <w:p>
      <w:pPr>
        <w:spacing w:line="249" w:lineRule="auto" w:before="50"/>
        <w:ind w:left="680" w:right="705" w:hanging="360"/>
        <w:jc w:val="left"/>
        <w:rPr>
          <w:sz w:val="20"/>
        </w:rPr>
      </w:pPr>
      <w:r>
        <w:rPr>
          <w:color w:val="231F20"/>
          <w:position w:val="7"/>
          <w:sz w:val="11"/>
        </w:rPr>
        <w:t>57.</w:t>
      </w:r>
      <w:r>
        <w:rPr>
          <w:color w:val="231F20"/>
          <w:spacing w:val="60"/>
          <w:position w:val="7"/>
          <w:sz w:val="11"/>
        </w:rPr>
        <w:t>  </w:t>
      </w:r>
      <w:r>
        <w:rPr>
          <w:color w:val="231F20"/>
          <w:sz w:val="20"/>
        </w:rPr>
        <w:t>Gleason,</w:t>
      </w:r>
      <w:r>
        <w:rPr>
          <w:color w:val="231F20"/>
          <w:spacing w:val="-4"/>
          <w:sz w:val="20"/>
        </w:rPr>
        <w:t> </w:t>
      </w:r>
      <w:r>
        <w:rPr>
          <w:color w:val="231F20"/>
          <w:sz w:val="20"/>
        </w:rPr>
        <w:t>J.</w:t>
      </w:r>
      <w:r>
        <w:rPr>
          <w:color w:val="231F20"/>
          <w:spacing w:val="-4"/>
          <w:sz w:val="20"/>
        </w:rPr>
        <w:t> </w:t>
      </w:r>
      <w:r>
        <w:rPr>
          <w:color w:val="231F20"/>
          <w:sz w:val="20"/>
        </w:rPr>
        <w:t>L.,</w:t>
      </w:r>
      <w:r>
        <w:rPr>
          <w:color w:val="231F20"/>
          <w:spacing w:val="-4"/>
          <w:sz w:val="20"/>
        </w:rPr>
        <w:t> </w:t>
      </w:r>
      <w:r>
        <w:rPr>
          <w:color w:val="231F20"/>
          <w:sz w:val="20"/>
        </w:rPr>
        <w:t>Ross,</w:t>
      </w:r>
      <w:r>
        <w:rPr>
          <w:color w:val="231F20"/>
          <w:spacing w:val="-4"/>
          <w:sz w:val="20"/>
        </w:rPr>
        <w:t> </w:t>
      </w:r>
      <w:r>
        <w:rPr>
          <w:color w:val="231F20"/>
          <w:sz w:val="20"/>
        </w:rPr>
        <w:t>W.,</w:t>
      </w:r>
      <w:r>
        <w:rPr>
          <w:color w:val="231F20"/>
          <w:spacing w:val="-4"/>
          <w:sz w:val="20"/>
        </w:rPr>
        <w:t> </w:t>
      </w:r>
      <w:r>
        <w:rPr>
          <w:color w:val="231F20"/>
          <w:sz w:val="20"/>
        </w:rPr>
        <w:t>Fossi,</w:t>
      </w:r>
      <w:r>
        <w:rPr>
          <w:color w:val="231F20"/>
          <w:spacing w:val="-14"/>
          <w:sz w:val="20"/>
        </w:rPr>
        <w:t> </w:t>
      </w:r>
      <w:r>
        <w:rPr>
          <w:color w:val="231F20"/>
          <w:sz w:val="20"/>
        </w:rPr>
        <w:t>A.,</w:t>
      </w:r>
      <w:r>
        <w:rPr>
          <w:color w:val="231F20"/>
          <w:spacing w:val="-4"/>
          <w:sz w:val="20"/>
        </w:rPr>
        <w:t> </w:t>
      </w:r>
      <w:r>
        <w:rPr>
          <w:color w:val="231F20"/>
          <w:sz w:val="20"/>
        </w:rPr>
        <w:t>Blonsky,</w:t>
      </w:r>
      <w:r>
        <w:rPr>
          <w:color w:val="231F20"/>
          <w:spacing w:val="-4"/>
          <w:sz w:val="20"/>
        </w:rPr>
        <w:t> </w:t>
      </w:r>
      <w:r>
        <w:rPr>
          <w:color w:val="231F20"/>
          <w:sz w:val="20"/>
        </w:rPr>
        <w:t>H.,</w:t>
      </w:r>
      <w:r>
        <w:rPr>
          <w:color w:val="231F20"/>
          <w:spacing w:val="-8"/>
          <w:sz w:val="20"/>
        </w:rPr>
        <w:t> </w:t>
      </w:r>
      <w:r>
        <w:rPr>
          <w:color w:val="231F20"/>
          <w:sz w:val="20"/>
        </w:rPr>
        <w:t>Tobias,</w:t>
      </w:r>
      <w:r>
        <w:rPr>
          <w:color w:val="231F20"/>
          <w:spacing w:val="-4"/>
          <w:sz w:val="20"/>
        </w:rPr>
        <w:t> </w:t>
      </w:r>
      <w:r>
        <w:rPr>
          <w:color w:val="231F20"/>
          <w:sz w:val="20"/>
        </w:rPr>
        <w:t>J.,</w:t>
      </w:r>
      <w:r>
        <w:rPr>
          <w:color w:val="231F20"/>
          <w:spacing w:val="-4"/>
          <w:sz w:val="20"/>
        </w:rPr>
        <w:t> </w:t>
      </w:r>
      <w:r>
        <w:rPr>
          <w:color w:val="231F20"/>
          <w:sz w:val="20"/>
        </w:rPr>
        <w:t>&amp;</w:t>
      </w:r>
      <w:r>
        <w:rPr>
          <w:color w:val="231F20"/>
          <w:spacing w:val="-4"/>
          <w:sz w:val="20"/>
        </w:rPr>
        <w:t> </w:t>
      </w:r>
      <w:r>
        <w:rPr>
          <w:color w:val="231F20"/>
          <w:sz w:val="20"/>
        </w:rPr>
        <w:t>Stephens,</w:t>
      </w:r>
      <w:r>
        <w:rPr>
          <w:color w:val="231F20"/>
          <w:spacing w:val="-4"/>
          <w:sz w:val="20"/>
        </w:rPr>
        <w:t> </w:t>
      </w:r>
      <w:r>
        <w:rPr>
          <w:color w:val="231F20"/>
          <w:sz w:val="20"/>
        </w:rPr>
        <w:t>M.</w:t>
      </w:r>
      <w:r>
        <w:rPr>
          <w:color w:val="231F20"/>
          <w:spacing w:val="-4"/>
          <w:sz w:val="20"/>
        </w:rPr>
        <w:t> </w:t>
      </w:r>
      <w:r>
        <w:rPr>
          <w:color w:val="231F20"/>
          <w:sz w:val="20"/>
        </w:rPr>
        <w:t>(2021).</w:t>
      </w:r>
      <w:r>
        <w:rPr>
          <w:color w:val="231F20"/>
          <w:spacing w:val="-8"/>
          <w:sz w:val="20"/>
        </w:rPr>
        <w:t> </w:t>
      </w:r>
      <w:r>
        <w:rPr>
          <w:color w:val="231F20"/>
          <w:sz w:val="20"/>
        </w:rPr>
        <w:t>The</w:t>
      </w:r>
      <w:r>
        <w:rPr>
          <w:color w:val="231F20"/>
          <w:spacing w:val="-4"/>
          <w:sz w:val="20"/>
        </w:rPr>
        <w:t> </w:t>
      </w:r>
      <w:r>
        <w:rPr>
          <w:color w:val="231F20"/>
          <w:sz w:val="20"/>
        </w:rPr>
        <w:t>devastating impact of COVID-19 on individuals with intellectual disabilities in the United States. </w:t>
      </w:r>
      <w:r>
        <w:rPr>
          <w:i/>
          <w:color w:val="231F20"/>
          <w:sz w:val="20"/>
        </w:rPr>
        <w:t>Nejm Catalyst</w:t>
      </w:r>
      <w:r>
        <w:rPr>
          <w:i/>
          <w:color w:val="231F20"/>
          <w:sz w:val="20"/>
        </w:rPr>
        <w:t> Innovations in Care Delivery</w:t>
      </w:r>
      <w:r>
        <w:rPr>
          <w:color w:val="231F20"/>
          <w:sz w:val="20"/>
        </w:rPr>
        <w:t>. </w:t>
      </w:r>
      <w:hyperlink r:id="rId150">
        <w:r>
          <w:rPr>
            <w:color w:val="205E9E"/>
            <w:sz w:val="20"/>
            <w:u w:val="single" w:color="205E9E"/>
          </w:rPr>
          <w:t>https://catalyst.nejm.org/doi/full/10.1056/CAT.21.0051</w:t>
        </w:r>
      </w:hyperlink>
    </w:p>
    <w:p>
      <w:pPr>
        <w:spacing w:line="249" w:lineRule="auto" w:before="49"/>
        <w:ind w:left="680" w:right="504" w:hanging="360"/>
        <w:jc w:val="left"/>
        <w:rPr>
          <w:sz w:val="20"/>
        </w:rPr>
      </w:pPr>
      <w:r>
        <w:rPr>
          <w:color w:val="231F20"/>
          <w:position w:val="7"/>
          <w:sz w:val="11"/>
        </w:rPr>
        <w:t>58.</w:t>
      </w:r>
      <w:r>
        <w:rPr>
          <w:color w:val="231F20"/>
          <w:spacing w:val="64"/>
          <w:position w:val="7"/>
          <w:sz w:val="11"/>
        </w:rPr>
        <w:t>  </w:t>
      </w:r>
      <w:r>
        <w:rPr>
          <w:color w:val="231F20"/>
          <w:sz w:val="20"/>
        </w:rPr>
        <w:t>Landes,</w:t>
      </w:r>
      <w:r>
        <w:rPr>
          <w:color w:val="231F20"/>
          <w:spacing w:val="-2"/>
          <w:sz w:val="20"/>
        </w:rPr>
        <w:t> </w:t>
      </w:r>
      <w:r>
        <w:rPr>
          <w:color w:val="231F20"/>
          <w:sz w:val="20"/>
        </w:rPr>
        <w:t>S.</w:t>
      </w:r>
      <w:r>
        <w:rPr>
          <w:color w:val="231F20"/>
          <w:spacing w:val="-2"/>
          <w:sz w:val="20"/>
        </w:rPr>
        <w:t> </w:t>
      </w:r>
      <w:r>
        <w:rPr>
          <w:color w:val="231F20"/>
          <w:sz w:val="20"/>
        </w:rPr>
        <w:t>D.,</w:t>
      </w:r>
      <w:r>
        <w:rPr>
          <w:color w:val="231F20"/>
          <w:spacing w:val="-2"/>
          <w:sz w:val="20"/>
        </w:rPr>
        <w:t> </w:t>
      </w:r>
      <w:r>
        <w:rPr>
          <w:color w:val="231F20"/>
          <w:sz w:val="20"/>
        </w:rPr>
        <w:t>Finan,</w:t>
      </w:r>
      <w:r>
        <w:rPr>
          <w:color w:val="231F20"/>
          <w:spacing w:val="-2"/>
          <w:sz w:val="20"/>
        </w:rPr>
        <w:t> </w:t>
      </w:r>
      <w:r>
        <w:rPr>
          <w:color w:val="231F20"/>
          <w:sz w:val="20"/>
        </w:rPr>
        <w:t>J.</w:t>
      </w:r>
      <w:r>
        <w:rPr>
          <w:color w:val="231F20"/>
          <w:spacing w:val="-2"/>
          <w:sz w:val="20"/>
        </w:rPr>
        <w:t> </w:t>
      </w:r>
      <w:r>
        <w:rPr>
          <w:color w:val="231F20"/>
          <w:sz w:val="20"/>
        </w:rPr>
        <w:t>M.,</w:t>
      </w:r>
      <w:r>
        <w:rPr>
          <w:color w:val="231F20"/>
          <w:spacing w:val="-2"/>
          <w:sz w:val="20"/>
        </w:rPr>
        <w:t> </w:t>
      </w:r>
      <w:r>
        <w:rPr>
          <w:color w:val="231F20"/>
          <w:sz w:val="20"/>
        </w:rPr>
        <w:t>&amp;</w:t>
      </w:r>
      <w:r>
        <w:rPr>
          <w:color w:val="231F20"/>
          <w:spacing w:val="-6"/>
          <w:sz w:val="20"/>
        </w:rPr>
        <w:t> </w:t>
      </w:r>
      <w:r>
        <w:rPr>
          <w:color w:val="231F20"/>
          <w:sz w:val="20"/>
        </w:rPr>
        <w:t>Turk,</w:t>
      </w:r>
      <w:r>
        <w:rPr>
          <w:color w:val="231F20"/>
          <w:spacing w:val="-2"/>
          <w:sz w:val="20"/>
        </w:rPr>
        <w:t> </w:t>
      </w:r>
      <w:r>
        <w:rPr>
          <w:color w:val="231F20"/>
          <w:sz w:val="20"/>
        </w:rPr>
        <w:t>M.</w:t>
      </w:r>
      <w:r>
        <w:rPr>
          <w:color w:val="231F20"/>
          <w:spacing w:val="-14"/>
          <w:sz w:val="20"/>
        </w:rPr>
        <w:t> </w:t>
      </w:r>
      <w:r>
        <w:rPr>
          <w:color w:val="231F20"/>
          <w:sz w:val="20"/>
        </w:rPr>
        <w:t>A.</w:t>
      </w:r>
      <w:r>
        <w:rPr>
          <w:color w:val="231F20"/>
          <w:spacing w:val="-2"/>
          <w:sz w:val="20"/>
        </w:rPr>
        <w:t> </w:t>
      </w:r>
      <w:r>
        <w:rPr>
          <w:color w:val="231F20"/>
          <w:sz w:val="20"/>
        </w:rPr>
        <w:t>(2022).</w:t>
      </w:r>
      <w:r>
        <w:rPr>
          <w:color w:val="231F20"/>
          <w:spacing w:val="-2"/>
          <w:sz w:val="20"/>
        </w:rPr>
        <w:t> </w:t>
      </w:r>
      <w:r>
        <w:rPr>
          <w:color w:val="231F20"/>
          <w:sz w:val="20"/>
        </w:rPr>
        <w:t>COVID-19</w:t>
      </w:r>
      <w:r>
        <w:rPr>
          <w:color w:val="231F20"/>
          <w:spacing w:val="-2"/>
          <w:sz w:val="20"/>
        </w:rPr>
        <w:t> </w:t>
      </w:r>
      <w:r>
        <w:rPr>
          <w:color w:val="231F20"/>
          <w:sz w:val="20"/>
        </w:rPr>
        <w:t>mortality</w:t>
      </w:r>
      <w:r>
        <w:rPr>
          <w:color w:val="231F20"/>
          <w:spacing w:val="-2"/>
          <w:sz w:val="20"/>
        </w:rPr>
        <w:t> </w:t>
      </w:r>
      <w:r>
        <w:rPr>
          <w:color w:val="231F20"/>
          <w:sz w:val="20"/>
        </w:rPr>
        <w:t>burden</w:t>
      </w:r>
      <w:r>
        <w:rPr>
          <w:color w:val="231F20"/>
          <w:spacing w:val="-2"/>
          <w:sz w:val="20"/>
        </w:rPr>
        <w:t> </w:t>
      </w:r>
      <w:r>
        <w:rPr>
          <w:color w:val="231F20"/>
          <w:sz w:val="20"/>
        </w:rPr>
        <w:t>and</w:t>
      </w:r>
      <w:r>
        <w:rPr>
          <w:color w:val="231F20"/>
          <w:spacing w:val="-2"/>
          <w:sz w:val="20"/>
        </w:rPr>
        <w:t> </w:t>
      </w:r>
      <w:r>
        <w:rPr>
          <w:color w:val="231F20"/>
          <w:sz w:val="20"/>
        </w:rPr>
        <w:t>comorbidity</w:t>
      </w:r>
      <w:r>
        <w:rPr>
          <w:color w:val="231F20"/>
          <w:spacing w:val="-2"/>
          <w:sz w:val="20"/>
        </w:rPr>
        <w:t> </w:t>
      </w:r>
      <w:r>
        <w:rPr>
          <w:color w:val="231F20"/>
          <w:sz w:val="20"/>
        </w:rPr>
        <w:t>patterns among decedents with and without intellectual and developmental disability in the US. </w:t>
      </w:r>
      <w:r>
        <w:rPr>
          <w:i/>
          <w:color w:val="231F20"/>
          <w:sz w:val="20"/>
        </w:rPr>
        <w:t>Disability and</w:t>
      </w:r>
      <w:r>
        <w:rPr>
          <w:i/>
          <w:color w:val="231F20"/>
          <w:sz w:val="20"/>
        </w:rPr>
        <w:t> Health Journal, 15</w:t>
      </w:r>
      <w:r>
        <w:rPr>
          <w:color w:val="231F20"/>
          <w:sz w:val="20"/>
        </w:rPr>
        <w:t>(4), 101376. </w:t>
      </w:r>
      <w:r>
        <w:rPr>
          <w:color w:val="205E9E"/>
          <w:sz w:val="20"/>
          <w:u w:val="single" w:color="205E9E"/>
        </w:rPr>
        <w:t>https://doi.org/https://doi.org/10.1016/j.dhjo.2022.101376</w:t>
      </w:r>
    </w:p>
    <w:p>
      <w:pPr>
        <w:spacing w:line="249" w:lineRule="auto" w:before="49"/>
        <w:ind w:left="680" w:right="705" w:hanging="360"/>
        <w:jc w:val="left"/>
        <w:rPr>
          <w:sz w:val="20"/>
        </w:rPr>
      </w:pPr>
      <w:r>
        <w:rPr>
          <w:color w:val="231F20"/>
          <w:position w:val="7"/>
          <w:sz w:val="11"/>
        </w:rPr>
        <w:t>59.</w:t>
      </w:r>
      <w:r>
        <w:rPr>
          <w:color w:val="231F20"/>
          <w:spacing w:val="78"/>
          <w:position w:val="7"/>
          <w:sz w:val="11"/>
        </w:rPr>
        <w:t>  </w:t>
      </w:r>
      <w:r>
        <w:rPr>
          <w:color w:val="231F20"/>
          <w:sz w:val="20"/>
        </w:rPr>
        <w:t>Wiemers, E. E.,</w:t>
      </w:r>
      <w:r>
        <w:rPr>
          <w:color w:val="231F20"/>
          <w:spacing w:val="-8"/>
          <w:sz w:val="20"/>
        </w:rPr>
        <w:t> </w:t>
      </w:r>
      <w:r>
        <w:rPr>
          <w:color w:val="231F20"/>
          <w:sz w:val="20"/>
        </w:rPr>
        <w:t>Abrahams, S.,</w:t>
      </w:r>
      <w:r>
        <w:rPr>
          <w:color w:val="231F20"/>
          <w:spacing w:val="-8"/>
          <w:sz w:val="20"/>
        </w:rPr>
        <w:t> </w:t>
      </w:r>
      <w:r>
        <w:rPr>
          <w:color w:val="231F20"/>
          <w:sz w:val="20"/>
        </w:rPr>
        <w:t>AlFakhri, M., Hotz, V. J., Schoeni, R. F., &amp; Seltzer, J.</w:t>
      </w:r>
      <w:r>
        <w:rPr>
          <w:color w:val="231F20"/>
          <w:spacing w:val="-8"/>
          <w:sz w:val="20"/>
        </w:rPr>
        <w:t> </w:t>
      </w:r>
      <w:r>
        <w:rPr>
          <w:color w:val="231F20"/>
          <w:sz w:val="20"/>
        </w:rPr>
        <w:t>A. (2020). Disparities in vulnerability to complications from COVID-19 arising from disparities in preexisting conditions</w:t>
      </w:r>
      <w:r>
        <w:rPr>
          <w:color w:val="231F20"/>
          <w:spacing w:val="-5"/>
          <w:sz w:val="20"/>
        </w:rPr>
        <w:t> </w:t>
      </w:r>
      <w:r>
        <w:rPr>
          <w:color w:val="231F20"/>
          <w:sz w:val="20"/>
        </w:rPr>
        <w:t>in</w:t>
      </w:r>
      <w:r>
        <w:rPr>
          <w:color w:val="231F20"/>
          <w:spacing w:val="-5"/>
          <w:sz w:val="20"/>
        </w:rPr>
        <w:t> </w:t>
      </w:r>
      <w:r>
        <w:rPr>
          <w:color w:val="231F20"/>
          <w:sz w:val="20"/>
        </w:rPr>
        <w:t>the</w:t>
      </w:r>
      <w:r>
        <w:rPr>
          <w:color w:val="231F20"/>
          <w:spacing w:val="-5"/>
          <w:sz w:val="20"/>
        </w:rPr>
        <w:t> </w:t>
      </w:r>
      <w:r>
        <w:rPr>
          <w:color w:val="231F20"/>
          <w:sz w:val="20"/>
        </w:rPr>
        <w:t>United</w:t>
      </w:r>
      <w:r>
        <w:rPr>
          <w:color w:val="231F20"/>
          <w:spacing w:val="-5"/>
          <w:sz w:val="20"/>
        </w:rPr>
        <w:t> </w:t>
      </w:r>
      <w:r>
        <w:rPr>
          <w:color w:val="231F20"/>
          <w:sz w:val="20"/>
        </w:rPr>
        <w:t>States.</w:t>
      </w:r>
      <w:r>
        <w:rPr>
          <w:color w:val="231F20"/>
          <w:spacing w:val="-5"/>
          <w:sz w:val="20"/>
        </w:rPr>
        <w:t> </w:t>
      </w:r>
      <w:r>
        <w:rPr>
          <w:i/>
          <w:color w:val="231F20"/>
          <w:sz w:val="20"/>
        </w:rPr>
        <w:t>Research</w:t>
      </w:r>
      <w:r>
        <w:rPr>
          <w:i/>
          <w:color w:val="231F20"/>
          <w:spacing w:val="-5"/>
          <w:sz w:val="20"/>
        </w:rPr>
        <w:t> </w:t>
      </w:r>
      <w:r>
        <w:rPr>
          <w:i/>
          <w:color w:val="231F20"/>
          <w:sz w:val="20"/>
        </w:rPr>
        <w:t>in</w:t>
      </w:r>
      <w:r>
        <w:rPr>
          <w:i/>
          <w:color w:val="231F20"/>
          <w:spacing w:val="-5"/>
          <w:sz w:val="20"/>
        </w:rPr>
        <w:t> </w:t>
      </w:r>
      <w:r>
        <w:rPr>
          <w:i/>
          <w:color w:val="231F20"/>
          <w:sz w:val="20"/>
        </w:rPr>
        <w:t>Social</w:t>
      </w:r>
      <w:r>
        <w:rPr>
          <w:i/>
          <w:color w:val="231F20"/>
          <w:spacing w:val="-5"/>
          <w:sz w:val="20"/>
        </w:rPr>
        <w:t> </w:t>
      </w:r>
      <w:r>
        <w:rPr>
          <w:i/>
          <w:color w:val="231F20"/>
          <w:sz w:val="20"/>
        </w:rPr>
        <w:t>Stratification</w:t>
      </w:r>
      <w:r>
        <w:rPr>
          <w:i/>
          <w:color w:val="231F20"/>
          <w:spacing w:val="-5"/>
          <w:sz w:val="20"/>
        </w:rPr>
        <w:t> </w:t>
      </w:r>
      <w:r>
        <w:rPr>
          <w:i/>
          <w:color w:val="231F20"/>
          <w:sz w:val="20"/>
        </w:rPr>
        <w:t>and</w:t>
      </w:r>
      <w:r>
        <w:rPr>
          <w:i/>
          <w:color w:val="231F20"/>
          <w:spacing w:val="-5"/>
          <w:sz w:val="20"/>
        </w:rPr>
        <w:t> </w:t>
      </w:r>
      <w:r>
        <w:rPr>
          <w:i/>
          <w:color w:val="231F20"/>
          <w:sz w:val="20"/>
        </w:rPr>
        <w:t>Mobility,</w:t>
      </w:r>
      <w:r>
        <w:rPr>
          <w:i/>
          <w:color w:val="231F20"/>
          <w:spacing w:val="-5"/>
          <w:sz w:val="20"/>
        </w:rPr>
        <w:t> </w:t>
      </w:r>
      <w:r>
        <w:rPr>
          <w:i/>
          <w:color w:val="231F20"/>
          <w:sz w:val="20"/>
        </w:rPr>
        <w:t>69</w:t>
      </w:r>
      <w:r>
        <w:rPr>
          <w:color w:val="231F20"/>
          <w:sz w:val="20"/>
        </w:rPr>
        <w:t>,</w:t>
      </w:r>
      <w:r>
        <w:rPr>
          <w:color w:val="231F20"/>
          <w:spacing w:val="-5"/>
          <w:sz w:val="20"/>
        </w:rPr>
        <w:t> </w:t>
      </w:r>
      <w:r>
        <w:rPr>
          <w:color w:val="231F20"/>
          <w:sz w:val="20"/>
        </w:rPr>
        <w:t>100553.</w:t>
      </w:r>
      <w:r>
        <w:rPr>
          <w:color w:val="231F20"/>
          <w:spacing w:val="-5"/>
          <w:sz w:val="20"/>
        </w:rPr>
        <w:t> </w:t>
      </w:r>
      <w:r>
        <w:rPr>
          <w:color w:val="205E9E"/>
          <w:sz w:val="20"/>
          <w:u w:val="single" w:color="205E9E"/>
        </w:rPr>
        <w:t>https://doi.</w:t>
      </w:r>
      <w:r>
        <w:rPr>
          <w:color w:val="205E9E"/>
          <w:sz w:val="20"/>
        </w:rPr>
        <w:t> </w:t>
      </w:r>
      <w:r>
        <w:rPr>
          <w:color w:val="205E9E"/>
          <w:spacing w:val="-2"/>
          <w:sz w:val="20"/>
          <w:u w:val="single" w:color="205E9E"/>
        </w:rPr>
        <w:t>org/https://doi.org/10.1016/j.rssm.2020.100553</w:t>
      </w:r>
    </w:p>
    <w:p>
      <w:pPr>
        <w:spacing w:line="249" w:lineRule="auto" w:before="50"/>
        <w:ind w:left="680" w:right="1408" w:hanging="360"/>
        <w:jc w:val="left"/>
        <w:rPr>
          <w:sz w:val="20"/>
        </w:rPr>
      </w:pPr>
      <w:r>
        <w:rPr>
          <w:color w:val="231F20"/>
          <w:position w:val="7"/>
          <w:sz w:val="11"/>
        </w:rPr>
        <w:t>60.</w:t>
      </w:r>
      <w:r>
        <w:rPr>
          <w:color w:val="231F20"/>
          <w:spacing w:val="59"/>
          <w:position w:val="7"/>
          <w:sz w:val="11"/>
        </w:rPr>
        <w:t>  </w:t>
      </w:r>
      <w:r>
        <w:rPr>
          <w:color w:val="231F20"/>
          <w:sz w:val="20"/>
        </w:rPr>
        <w:t>Shakespeare,</w:t>
      </w:r>
      <w:r>
        <w:rPr>
          <w:color w:val="231F20"/>
          <w:spacing w:val="-9"/>
          <w:sz w:val="20"/>
        </w:rPr>
        <w:t> </w:t>
      </w:r>
      <w:r>
        <w:rPr>
          <w:color w:val="231F20"/>
          <w:sz w:val="20"/>
        </w:rPr>
        <w:t>T.,</w:t>
      </w:r>
      <w:r>
        <w:rPr>
          <w:color w:val="231F20"/>
          <w:spacing w:val="-5"/>
          <w:sz w:val="20"/>
        </w:rPr>
        <w:t> </w:t>
      </w:r>
      <w:r>
        <w:rPr>
          <w:color w:val="231F20"/>
          <w:sz w:val="20"/>
        </w:rPr>
        <w:t>Ndagire,</w:t>
      </w:r>
      <w:r>
        <w:rPr>
          <w:color w:val="231F20"/>
          <w:spacing w:val="-5"/>
          <w:sz w:val="20"/>
        </w:rPr>
        <w:t> </w:t>
      </w:r>
      <w:r>
        <w:rPr>
          <w:color w:val="231F20"/>
          <w:sz w:val="20"/>
        </w:rPr>
        <w:t>F.,</w:t>
      </w:r>
      <w:r>
        <w:rPr>
          <w:color w:val="231F20"/>
          <w:spacing w:val="-5"/>
          <w:sz w:val="20"/>
        </w:rPr>
        <w:t> </w:t>
      </w:r>
      <w:r>
        <w:rPr>
          <w:color w:val="231F20"/>
          <w:sz w:val="20"/>
        </w:rPr>
        <w:t>&amp;</w:t>
      </w:r>
      <w:r>
        <w:rPr>
          <w:color w:val="231F20"/>
          <w:spacing w:val="-5"/>
          <w:sz w:val="20"/>
        </w:rPr>
        <w:t> </w:t>
      </w:r>
      <w:r>
        <w:rPr>
          <w:color w:val="231F20"/>
          <w:sz w:val="20"/>
        </w:rPr>
        <w:t>Seketi,</w:t>
      </w:r>
      <w:r>
        <w:rPr>
          <w:color w:val="231F20"/>
          <w:spacing w:val="-5"/>
          <w:sz w:val="20"/>
        </w:rPr>
        <w:t> </w:t>
      </w:r>
      <w:r>
        <w:rPr>
          <w:color w:val="231F20"/>
          <w:sz w:val="20"/>
        </w:rPr>
        <w:t>Q.</w:t>
      </w:r>
      <w:r>
        <w:rPr>
          <w:color w:val="231F20"/>
          <w:spacing w:val="-5"/>
          <w:sz w:val="20"/>
        </w:rPr>
        <w:t> </w:t>
      </w:r>
      <w:r>
        <w:rPr>
          <w:color w:val="231F20"/>
          <w:sz w:val="20"/>
        </w:rPr>
        <w:t>E.</w:t>
      </w:r>
      <w:r>
        <w:rPr>
          <w:color w:val="231F20"/>
          <w:spacing w:val="-5"/>
          <w:sz w:val="20"/>
        </w:rPr>
        <w:t> </w:t>
      </w:r>
      <w:r>
        <w:rPr>
          <w:color w:val="231F20"/>
          <w:sz w:val="20"/>
        </w:rPr>
        <w:t>(2021).</w:t>
      </w:r>
      <w:r>
        <w:rPr>
          <w:color w:val="231F20"/>
          <w:spacing w:val="-9"/>
          <w:sz w:val="20"/>
        </w:rPr>
        <w:t> </w:t>
      </w:r>
      <w:r>
        <w:rPr>
          <w:color w:val="231F20"/>
          <w:sz w:val="20"/>
        </w:rPr>
        <w:t>Triple</w:t>
      </w:r>
      <w:r>
        <w:rPr>
          <w:color w:val="231F20"/>
          <w:spacing w:val="-5"/>
          <w:sz w:val="20"/>
        </w:rPr>
        <w:t> </w:t>
      </w:r>
      <w:r>
        <w:rPr>
          <w:color w:val="231F20"/>
          <w:sz w:val="20"/>
        </w:rPr>
        <w:t>jeopardy:</w:t>
      </w:r>
      <w:r>
        <w:rPr>
          <w:color w:val="231F20"/>
          <w:spacing w:val="-5"/>
          <w:sz w:val="20"/>
        </w:rPr>
        <w:t> </w:t>
      </w:r>
      <w:r>
        <w:rPr>
          <w:color w:val="231F20"/>
          <w:sz w:val="20"/>
        </w:rPr>
        <w:t>Disabled</w:t>
      </w:r>
      <w:r>
        <w:rPr>
          <w:color w:val="231F20"/>
          <w:spacing w:val="-5"/>
          <w:sz w:val="20"/>
        </w:rPr>
        <w:t> </w:t>
      </w:r>
      <w:r>
        <w:rPr>
          <w:color w:val="231F20"/>
          <w:sz w:val="20"/>
        </w:rPr>
        <w:t>people</w:t>
      </w:r>
      <w:r>
        <w:rPr>
          <w:color w:val="231F20"/>
          <w:spacing w:val="-5"/>
          <w:sz w:val="20"/>
        </w:rPr>
        <w:t> </w:t>
      </w:r>
      <w:r>
        <w:rPr>
          <w:color w:val="231F20"/>
          <w:sz w:val="20"/>
        </w:rPr>
        <w:t>and</w:t>
      </w:r>
      <w:r>
        <w:rPr>
          <w:color w:val="231F20"/>
          <w:spacing w:val="-5"/>
          <w:sz w:val="20"/>
        </w:rPr>
        <w:t> </w:t>
      </w:r>
      <w:r>
        <w:rPr>
          <w:color w:val="231F20"/>
          <w:sz w:val="20"/>
        </w:rPr>
        <w:t>the COVID-19 pandemic. </w:t>
      </w:r>
      <w:r>
        <w:rPr>
          <w:i/>
          <w:color w:val="231F20"/>
          <w:sz w:val="20"/>
        </w:rPr>
        <w:t>The Lancet, 397</w:t>
      </w:r>
      <w:r>
        <w:rPr>
          <w:color w:val="231F20"/>
          <w:sz w:val="20"/>
        </w:rPr>
        <w:t>(10282), 1331-1333. </w:t>
      </w:r>
      <w:hyperlink r:id="rId151">
        <w:r>
          <w:rPr>
            <w:color w:val="205E9E"/>
            <w:sz w:val="20"/>
            <w:u w:val="single" w:color="205E9E"/>
          </w:rPr>
          <w:t>https://doi.org/10.1016/S0140-</w:t>
        </w:r>
      </w:hyperlink>
      <w:r>
        <w:rPr>
          <w:color w:val="205E9E"/>
          <w:sz w:val="20"/>
        </w:rPr>
        <w:t> </w:t>
      </w:r>
      <w:hyperlink r:id="rId151">
        <w:r>
          <w:rPr>
            <w:color w:val="205E9E"/>
            <w:spacing w:val="-2"/>
            <w:sz w:val="20"/>
            <w:u w:val="single" w:color="205E9E"/>
          </w:rPr>
          <w:t>6736(21)00625-5</w:t>
        </w:r>
      </w:hyperlink>
    </w:p>
    <w:p>
      <w:pPr>
        <w:spacing w:line="249" w:lineRule="auto" w:before="50"/>
        <w:ind w:left="680" w:right="705" w:hanging="360"/>
        <w:jc w:val="left"/>
        <w:rPr>
          <w:sz w:val="20"/>
        </w:rPr>
      </w:pPr>
      <w:r>
        <w:rPr>
          <w:color w:val="231F20"/>
          <w:position w:val="7"/>
          <w:sz w:val="11"/>
        </w:rPr>
        <w:t>61.</w:t>
      </w:r>
      <w:r>
        <w:rPr>
          <w:color w:val="231F20"/>
          <w:spacing w:val="65"/>
          <w:position w:val="7"/>
          <w:sz w:val="11"/>
        </w:rPr>
        <w:t>  </w:t>
      </w:r>
      <w:r>
        <w:rPr>
          <w:color w:val="231F20"/>
          <w:sz w:val="20"/>
        </w:rPr>
        <w:t>Centers</w:t>
      </w:r>
      <w:r>
        <w:rPr>
          <w:color w:val="231F20"/>
          <w:spacing w:val="-2"/>
          <w:sz w:val="20"/>
        </w:rPr>
        <w:t> </w:t>
      </w:r>
      <w:r>
        <w:rPr>
          <w:color w:val="231F20"/>
          <w:sz w:val="20"/>
        </w:rPr>
        <w:t>for</w:t>
      </w:r>
      <w:r>
        <w:rPr>
          <w:color w:val="231F20"/>
          <w:spacing w:val="-2"/>
          <w:sz w:val="20"/>
        </w:rPr>
        <w:t> </w:t>
      </w:r>
      <w:r>
        <w:rPr>
          <w:color w:val="231F20"/>
          <w:sz w:val="20"/>
        </w:rPr>
        <w:t>Disease</w:t>
      </w:r>
      <w:r>
        <w:rPr>
          <w:color w:val="231F20"/>
          <w:spacing w:val="-2"/>
          <w:sz w:val="20"/>
        </w:rPr>
        <w:t> </w:t>
      </w:r>
      <w:r>
        <w:rPr>
          <w:color w:val="231F20"/>
          <w:sz w:val="20"/>
        </w:rPr>
        <w:t>Control</w:t>
      </w:r>
      <w:r>
        <w:rPr>
          <w:color w:val="231F20"/>
          <w:spacing w:val="-2"/>
          <w:sz w:val="20"/>
        </w:rPr>
        <w:t> </w:t>
      </w:r>
      <w:r>
        <w:rPr>
          <w:color w:val="231F20"/>
          <w:sz w:val="20"/>
        </w:rPr>
        <w:t>and</w:t>
      </w:r>
      <w:r>
        <w:rPr>
          <w:color w:val="231F20"/>
          <w:spacing w:val="-2"/>
          <w:sz w:val="20"/>
        </w:rPr>
        <w:t> </w:t>
      </w:r>
      <w:r>
        <w:rPr>
          <w:color w:val="231F20"/>
          <w:sz w:val="20"/>
        </w:rPr>
        <w:t>Prevention.</w:t>
      </w:r>
      <w:r>
        <w:rPr>
          <w:color w:val="231F20"/>
          <w:spacing w:val="-2"/>
          <w:sz w:val="20"/>
        </w:rPr>
        <w:t> </w:t>
      </w:r>
      <w:r>
        <w:rPr>
          <w:color w:val="231F20"/>
          <w:sz w:val="20"/>
        </w:rPr>
        <w:t>(2021).</w:t>
      </w:r>
      <w:r>
        <w:rPr>
          <w:color w:val="231F20"/>
          <w:spacing w:val="-3"/>
          <w:sz w:val="20"/>
        </w:rPr>
        <w:t> </w:t>
      </w:r>
      <w:r>
        <w:rPr>
          <w:i/>
          <w:color w:val="231F20"/>
          <w:sz w:val="20"/>
        </w:rPr>
        <w:t>Loss</w:t>
      </w:r>
      <w:r>
        <w:rPr>
          <w:i/>
          <w:color w:val="231F20"/>
          <w:spacing w:val="-2"/>
          <w:sz w:val="20"/>
        </w:rPr>
        <w:t> </w:t>
      </w:r>
      <w:r>
        <w:rPr>
          <w:i/>
          <w:color w:val="231F20"/>
          <w:sz w:val="20"/>
        </w:rPr>
        <w:t>of</w:t>
      </w:r>
      <w:r>
        <w:rPr>
          <w:i/>
          <w:color w:val="231F20"/>
          <w:spacing w:val="-2"/>
          <w:sz w:val="20"/>
        </w:rPr>
        <w:t> </w:t>
      </w:r>
      <w:r>
        <w:rPr>
          <w:i/>
          <w:color w:val="231F20"/>
          <w:sz w:val="20"/>
        </w:rPr>
        <w:t>Work</w:t>
      </w:r>
      <w:r>
        <w:rPr>
          <w:i/>
          <w:color w:val="231F20"/>
          <w:spacing w:val="-2"/>
          <w:sz w:val="20"/>
        </w:rPr>
        <w:t> </w:t>
      </w:r>
      <w:r>
        <w:rPr>
          <w:i/>
          <w:color w:val="231F20"/>
          <w:sz w:val="20"/>
        </w:rPr>
        <w:t>Due</w:t>
      </w:r>
      <w:r>
        <w:rPr>
          <w:i/>
          <w:color w:val="231F20"/>
          <w:spacing w:val="-2"/>
          <w:sz w:val="20"/>
        </w:rPr>
        <w:t> </w:t>
      </w:r>
      <w:r>
        <w:rPr>
          <w:i/>
          <w:color w:val="231F20"/>
          <w:sz w:val="20"/>
        </w:rPr>
        <w:t>to</w:t>
      </w:r>
      <w:r>
        <w:rPr>
          <w:i/>
          <w:color w:val="231F20"/>
          <w:spacing w:val="-2"/>
          <w:sz w:val="20"/>
        </w:rPr>
        <w:t> </w:t>
      </w:r>
      <w:r>
        <w:rPr>
          <w:i/>
          <w:color w:val="231F20"/>
          <w:sz w:val="20"/>
        </w:rPr>
        <w:t>Illness</w:t>
      </w:r>
      <w:r>
        <w:rPr>
          <w:color w:val="231F20"/>
          <w:sz w:val="20"/>
        </w:rPr>
        <w:t>.</w:t>
      </w:r>
      <w:r>
        <w:rPr>
          <w:color w:val="231F20"/>
          <w:spacing w:val="-2"/>
          <w:sz w:val="20"/>
        </w:rPr>
        <w:t> </w:t>
      </w:r>
      <w:r>
        <w:rPr>
          <w:color w:val="231F20"/>
          <w:sz w:val="20"/>
        </w:rPr>
        <w:t>U.S.</w:t>
      </w:r>
      <w:r>
        <w:rPr>
          <w:color w:val="231F20"/>
          <w:spacing w:val="-2"/>
          <w:sz w:val="20"/>
        </w:rPr>
        <w:t> </w:t>
      </w:r>
      <w:r>
        <w:rPr>
          <w:color w:val="231F20"/>
          <w:sz w:val="20"/>
        </w:rPr>
        <w:t>Department</w:t>
      </w:r>
      <w:r>
        <w:rPr>
          <w:color w:val="231F20"/>
          <w:spacing w:val="-2"/>
          <w:sz w:val="20"/>
        </w:rPr>
        <w:t> </w:t>
      </w:r>
      <w:r>
        <w:rPr>
          <w:color w:val="231F20"/>
          <w:sz w:val="20"/>
        </w:rPr>
        <w:t>of Health &amp; Human Services. </w:t>
      </w:r>
      <w:hyperlink r:id="rId152">
        <w:r>
          <w:rPr>
            <w:color w:val="205E9E"/>
            <w:sz w:val="20"/>
            <w:u w:val="single" w:color="205E9E"/>
          </w:rPr>
          <w:t>https://www.cdc.gov/nchs/COVID19/rands/work.htm</w:t>
        </w:r>
      </w:hyperlink>
    </w:p>
    <w:p>
      <w:pPr>
        <w:spacing w:line="249" w:lineRule="auto" w:before="48"/>
        <w:ind w:left="680" w:right="705" w:hanging="360"/>
        <w:jc w:val="left"/>
        <w:rPr>
          <w:sz w:val="20"/>
        </w:rPr>
      </w:pPr>
      <w:r>
        <w:rPr>
          <w:color w:val="231F20"/>
          <w:position w:val="7"/>
          <w:sz w:val="11"/>
        </w:rPr>
        <w:t>62.</w:t>
      </w:r>
      <w:r>
        <w:rPr>
          <w:color w:val="231F20"/>
          <w:spacing w:val="62"/>
          <w:position w:val="7"/>
          <w:sz w:val="11"/>
        </w:rPr>
        <w:t>  </w:t>
      </w:r>
      <w:r>
        <w:rPr>
          <w:color w:val="231F20"/>
          <w:sz w:val="20"/>
        </w:rPr>
        <w:t>Perlis,</w:t>
      </w:r>
      <w:r>
        <w:rPr>
          <w:color w:val="231F20"/>
          <w:spacing w:val="-3"/>
          <w:sz w:val="20"/>
        </w:rPr>
        <w:t> </w:t>
      </w:r>
      <w:r>
        <w:rPr>
          <w:color w:val="231F20"/>
          <w:sz w:val="20"/>
        </w:rPr>
        <w:t>R.</w:t>
      </w:r>
      <w:r>
        <w:rPr>
          <w:color w:val="231F20"/>
          <w:spacing w:val="-3"/>
          <w:sz w:val="20"/>
        </w:rPr>
        <w:t> </w:t>
      </w:r>
      <w:r>
        <w:rPr>
          <w:color w:val="231F20"/>
          <w:sz w:val="20"/>
        </w:rPr>
        <w:t>H.,</w:t>
      </w:r>
      <w:r>
        <w:rPr>
          <w:color w:val="231F20"/>
          <w:spacing w:val="-3"/>
          <w:sz w:val="20"/>
        </w:rPr>
        <w:t> </w:t>
      </w:r>
      <w:r>
        <w:rPr>
          <w:color w:val="231F20"/>
          <w:sz w:val="20"/>
        </w:rPr>
        <w:t>Lunz</w:t>
      </w:r>
      <w:r>
        <w:rPr>
          <w:color w:val="231F20"/>
          <w:spacing w:val="-7"/>
          <w:sz w:val="20"/>
        </w:rPr>
        <w:t> </w:t>
      </w:r>
      <w:r>
        <w:rPr>
          <w:color w:val="231F20"/>
          <w:sz w:val="20"/>
        </w:rPr>
        <w:t>Trujillo,</w:t>
      </w:r>
      <w:r>
        <w:rPr>
          <w:color w:val="231F20"/>
          <w:spacing w:val="-3"/>
          <w:sz w:val="20"/>
        </w:rPr>
        <w:t> </w:t>
      </w:r>
      <w:r>
        <w:rPr>
          <w:color w:val="231F20"/>
          <w:sz w:val="20"/>
        </w:rPr>
        <w:t>K.,</w:t>
      </w:r>
      <w:r>
        <w:rPr>
          <w:color w:val="231F20"/>
          <w:spacing w:val="-3"/>
          <w:sz w:val="20"/>
        </w:rPr>
        <w:t> </w:t>
      </w:r>
      <w:r>
        <w:rPr>
          <w:color w:val="231F20"/>
          <w:sz w:val="20"/>
        </w:rPr>
        <w:t>Safarpour,</w:t>
      </w:r>
      <w:r>
        <w:rPr>
          <w:color w:val="231F20"/>
          <w:spacing w:val="-14"/>
          <w:sz w:val="20"/>
        </w:rPr>
        <w:t> </w:t>
      </w:r>
      <w:r>
        <w:rPr>
          <w:color w:val="231F20"/>
          <w:sz w:val="20"/>
        </w:rPr>
        <w:t>A.,</w:t>
      </w:r>
      <w:r>
        <w:rPr>
          <w:color w:val="231F20"/>
          <w:spacing w:val="-3"/>
          <w:sz w:val="20"/>
        </w:rPr>
        <w:t> </w:t>
      </w:r>
      <w:r>
        <w:rPr>
          <w:color w:val="231F20"/>
          <w:sz w:val="20"/>
        </w:rPr>
        <w:t>Santillana,</w:t>
      </w:r>
      <w:r>
        <w:rPr>
          <w:color w:val="231F20"/>
          <w:spacing w:val="-3"/>
          <w:sz w:val="20"/>
        </w:rPr>
        <w:t> </w:t>
      </w:r>
      <w:r>
        <w:rPr>
          <w:color w:val="231F20"/>
          <w:sz w:val="20"/>
        </w:rPr>
        <w:t>M.,</w:t>
      </w:r>
      <w:r>
        <w:rPr>
          <w:color w:val="231F20"/>
          <w:spacing w:val="-3"/>
          <w:sz w:val="20"/>
        </w:rPr>
        <w:t> </w:t>
      </w:r>
      <w:r>
        <w:rPr>
          <w:color w:val="231F20"/>
          <w:sz w:val="20"/>
        </w:rPr>
        <w:t>Ognyanova,</w:t>
      </w:r>
      <w:r>
        <w:rPr>
          <w:color w:val="231F20"/>
          <w:spacing w:val="-3"/>
          <w:sz w:val="20"/>
        </w:rPr>
        <w:t> </w:t>
      </w:r>
      <w:r>
        <w:rPr>
          <w:color w:val="231F20"/>
          <w:sz w:val="20"/>
        </w:rPr>
        <w:t>K.,</w:t>
      </w:r>
      <w:r>
        <w:rPr>
          <w:color w:val="231F20"/>
          <w:spacing w:val="-3"/>
          <w:sz w:val="20"/>
        </w:rPr>
        <w:t> </w:t>
      </w:r>
      <w:r>
        <w:rPr>
          <w:color w:val="231F20"/>
          <w:sz w:val="20"/>
        </w:rPr>
        <w:t>Druckman,</w:t>
      </w:r>
      <w:r>
        <w:rPr>
          <w:color w:val="231F20"/>
          <w:spacing w:val="-3"/>
          <w:sz w:val="20"/>
        </w:rPr>
        <w:t> </w:t>
      </w:r>
      <w:r>
        <w:rPr>
          <w:color w:val="231F20"/>
          <w:sz w:val="20"/>
        </w:rPr>
        <w:t>J.,</w:t>
      </w:r>
      <w:r>
        <w:rPr>
          <w:color w:val="231F20"/>
          <w:spacing w:val="-3"/>
          <w:sz w:val="20"/>
        </w:rPr>
        <w:t> </w:t>
      </w:r>
      <w:r>
        <w:rPr>
          <w:color w:val="231F20"/>
          <w:sz w:val="20"/>
        </w:rPr>
        <w:t>&amp;</w:t>
      </w:r>
      <w:r>
        <w:rPr>
          <w:color w:val="231F20"/>
          <w:spacing w:val="-3"/>
          <w:sz w:val="20"/>
        </w:rPr>
        <w:t> </w:t>
      </w:r>
      <w:r>
        <w:rPr>
          <w:color w:val="231F20"/>
          <w:sz w:val="20"/>
        </w:rPr>
        <w:t>Lazer,</w:t>
      </w:r>
      <w:r>
        <w:rPr>
          <w:color w:val="231F20"/>
          <w:spacing w:val="-3"/>
          <w:sz w:val="20"/>
        </w:rPr>
        <w:t> </w:t>
      </w:r>
      <w:r>
        <w:rPr>
          <w:color w:val="231F20"/>
          <w:sz w:val="20"/>
        </w:rPr>
        <w:t>D. (2023).</w:t>
      </w:r>
      <w:r>
        <w:rPr>
          <w:color w:val="231F20"/>
          <w:spacing w:val="-1"/>
          <w:sz w:val="20"/>
        </w:rPr>
        <w:t> </w:t>
      </w:r>
      <w:r>
        <w:rPr>
          <w:color w:val="231F20"/>
          <w:sz w:val="20"/>
        </w:rPr>
        <w:t>Association of post–COVID-19 condition symptoms and employment status. </w:t>
      </w:r>
      <w:r>
        <w:rPr>
          <w:i/>
          <w:color w:val="231F20"/>
          <w:sz w:val="20"/>
        </w:rPr>
        <w:t>JAMA Network</w:t>
      </w:r>
      <w:r>
        <w:rPr>
          <w:i/>
          <w:color w:val="231F20"/>
          <w:sz w:val="20"/>
        </w:rPr>
        <w:t> Open, 6</w:t>
      </w:r>
      <w:r>
        <w:rPr>
          <w:color w:val="231F20"/>
          <w:sz w:val="20"/>
        </w:rPr>
        <w:t>(2), e2256152. </w:t>
      </w:r>
      <w:hyperlink r:id="rId153">
        <w:r>
          <w:rPr>
            <w:color w:val="205E9E"/>
            <w:sz w:val="20"/>
            <w:u w:val="single" w:color="205E9E"/>
          </w:rPr>
          <w:t>https://doi.org/10.1001/jamanetworkopen.2022.56152</w:t>
        </w:r>
      </w:hyperlink>
    </w:p>
    <w:p>
      <w:pPr>
        <w:spacing w:line="249" w:lineRule="auto" w:before="49"/>
        <w:ind w:left="680" w:right="1394" w:hanging="360"/>
        <w:jc w:val="left"/>
        <w:rPr>
          <w:sz w:val="20"/>
        </w:rPr>
      </w:pPr>
      <w:r>
        <w:rPr>
          <w:color w:val="231F20"/>
          <w:position w:val="7"/>
          <w:sz w:val="11"/>
        </w:rPr>
        <w:t>63.</w:t>
      </w:r>
      <w:r>
        <w:rPr>
          <w:color w:val="231F20"/>
          <w:spacing w:val="80"/>
          <w:position w:val="7"/>
          <w:sz w:val="11"/>
        </w:rPr>
        <w:t>  </w:t>
      </w:r>
      <w:r>
        <w:rPr>
          <w:color w:val="231F20"/>
          <w:sz w:val="20"/>
        </w:rPr>
        <w:t>Human Rights Campaign Foundation. (2020). </w:t>
      </w:r>
      <w:r>
        <w:rPr>
          <w:i/>
          <w:color w:val="231F20"/>
          <w:sz w:val="20"/>
        </w:rPr>
        <w:t>The economic impact of COVID-19 on the</w:t>
      </w:r>
      <w:r>
        <w:rPr>
          <w:i/>
          <w:color w:val="231F20"/>
          <w:sz w:val="20"/>
        </w:rPr>
        <w:t> LGBTQ</w:t>
      </w:r>
      <w:r>
        <w:rPr>
          <w:i/>
          <w:color w:val="231F20"/>
          <w:spacing w:val="-14"/>
          <w:sz w:val="20"/>
        </w:rPr>
        <w:t> </w:t>
      </w:r>
      <w:r>
        <w:rPr>
          <w:i/>
          <w:color w:val="231F20"/>
          <w:sz w:val="20"/>
        </w:rPr>
        <w:t>community</w:t>
      </w:r>
      <w:r>
        <w:rPr>
          <w:color w:val="231F20"/>
          <w:sz w:val="20"/>
        </w:rPr>
        <w:t>.</w:t>
      </w:r>
      <w:r>
        <w:rPr>
          <w:color w:val="231F20"/>
          <w:spacing w:val="-14"/>
          <w:sz w:val="20"/>
        </w:rPr>
        <w:t> </w:t>
      </w:r>
      <w:hyperlink r:id="rId154">
        <w:r>
          <w:rPr>
            <w:color w:val="205E9E"/>
            <w:sz w:val="20"/>
            <w:u w:val="single" w:color="205E9E"/>
          </w:rPr>
          <w:t>https://assets2.hrc.org/files/assets/resources/COVID19-EconomicImpact-</w:t>
        </w:r>
      </w:hyperlink>
      <w:r>
        <w:rPr>
          <w:color w:val="205E9E"/>
          <w:sz w:val="20"/>
        </w:rPr>
        <w:t> </w:t>
      </w:r>
      <w:hyperlink r:id="rId154">
        <w:r>
          <w:rPr>
            <w:color w:val="205E9E"/>
            <w:spacing w:val="-2"/>
            <w:sz w:val="20"/>
            <w:u w:val="single" w:color="205E9E"/>
          </w:rPr>
          <w:t>IssueBrief-042220.pdf?_ga=2.55549423.57461881.1672239390-705151159.1672239390</w:t>
        </w:r>
      </w:hyperlink>
    </w:p>
    <w:p>
      <w:pPr>
        <w:pStyle w:val="BodyText"/>
        <w:rPr>
          <w:sz w:val="20"/>
        </w:rPr>
      </w:pPr>
    </w:p>
    <w:p>
      <w:pPr>
        <w:pStyle w:val="BodyText"/>
        <w:spacing w:before="3"/>
        <w:rPr>
          <w:sz w:val="21"/>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3696">
                <wp:simplePos x="0" y="0"/>
                <wp:positionH relativeFrom="page">
                  <wp:posOffset>6686867</wp:posOffset>
                </wp:positionH>
                <wp:positionV relativeFrom="paragraph">
                  <wp:posOffset>88007</wp:posOffset>
                </wp:positionV>
                <wp:extent cx="393700" cy="60325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24</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3696" type="#_x0000_t202" id="docshape113"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24</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4208">
                <wp:simplePos x="0" y="0"/>
                <wp:positionH relativeFrom="page">
                  <wp:posOffset>0</wp:posOffset>
                </wp:positionH>
                <wp:positionV relativeFrom="page">
                  <wp:posOffset>0</wp:posOffset>
                </wp:positionV>
                <wp:extent cx="594360" cy="1005840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4208" id="docshape114"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4720">
                <wp:simplePos x="0" y="0"/>
                <wp:positionH relativeFrom="page">
                  <wp:posOffset>931165</wp:posOffset>
                </wp:positionH>
                <wp:positionV relativeFrom="page">
                  <wp:posOffset>347473</wp:posOffset>
                </wp:positionV>
                <wp:extent cx="1929764" cy="36957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4720" id="docshape115"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spacing w:line="249" w:lineRule="auto" w:before="0"/>
        <w:ind w:left="679" w:right="755" w:hanging="360"/>
        <w:jc w:val="left"/>
        <w:rPr>
          <w:sz w:val="20"/>
        </w:rPr>
      </w:pPr>
      <w:r>
        <w:rPr>
          <w:color w:val="231F20"/>
          <w:position w:val="7"/>
          <w:sz w:val="11"/>
        </w:rPr>
        <w:t>64.</w:t>
      </w:r>
      <w:r>
        <w:rPr>
          <w:color w:val="231F20"/>
          <w:spacing w:val="80"/>
          <w:position w:val="7"/>
          <w:sz w:val="11"/>
        </w:rPr>
        <w:t>  </w:t>
      </w:r>
      <w:r>
        <w:rPr>
          <w:color w:val="231F20"/>
          <w:sz w:val="20"/>
        </w:rPr>
        <w:t>Couch, K.</w:t>
      </w:r>
      <w:r>
        <w:rPr>
          <w:color w:val="231F20"/>
          <w:spacing w:val="-5"/>
          <w:sz w:val="20"/>
        </w:rPr>
        <w:t> </w:t>
      </w:r>
      <w:r>
        <w:rPr>
          <w:color w:val="231F20"/>
          <w:sz w:val="20"/>
        </w:rPr>
        <w:t>A., Fairlie, R. W., &amp; Xu, H. (2020). </w:t>
      </w:r>
      <w:r>
        <w:rPr>
          <w:i/>
          <w:color w:val="231F20"/>
          <w:sz w:val="20"/>
        </w:rPr>
        <w:t>The impacts of COVID-19 on minority unemployment:</w:t>
      </w:r>
      <w:r>
        <w:rPr>
          <w:i/>
          <w:color w:val="231F20"/>
          <w:sz w:val="20"/>
        </w:rPr>
        <w:t> First evidence from April 2020 CPS microdata</w:t>
      </w:r>
      <w:r>
        <w:rPr>
          <w:color w:val="231F20"/>
          <w:sz w:val="20"/>
        </w:rPr>
        <w:t>. Institute of Labor Economics. </w:t>
      </w:r>
      <w:hyperlink r:id="rId155">
        <w:r>
          <w:rPr>
            <w:color w:val="205E9E"/>
            <w:sz w:val="20"/>
            <w:u w:val="single" w:color="205E9E"/>
          </w:rPr>
          <w:t>https://www.iza.org/</w:t>
        </w:r>
      </w:hyperlink>
      <w:r>
        <w:rPr>
          <w:color w:val="205E9E"/>
          <w:sz w:val="20"/>
        </w:rPr>
        <w:t> </w:t>
      </w:r>
      <w:hyperlink r:id="rId155">
        <w:r>
          <w:rPr>
            <w:color w:val="205E9E"/>
            <w:spacing w:val="-2"/>
            <w:sz w:val="20"/>
            <w:u w:val="single" w:color="205E9E"/>
          </w:rPr>
          <w:t>publications/dp/13264/the-impacts-of-COVID-19-on-minority-unemployment-first-evidence-from-april-</w:t>
        </w:r>
      </w:hyperlink>
      <w:r>
        <w:rPr>
          <w:color w:val="205E9E"/>
          <w:spacing w:val="-2"/>
          <w:sz w:val="20"/>
        </w:rPr>
        <w:t> </w:t>
      </w:r>
      <w:hyperlink r:id="rId155">
        <w:r>
          <w:rPr>
            <w:color w:val="205E9E"/>
            <w:spacing w:val="-2"/>
            <w:sz w:val="20"/>
            <w:u w:val="single" w:color="205E9E"/>
          </w:rPr>
          <w:t>2020-cps-microdata</w:t>
        </w:r>
      </w:hyperlink>
    </w:p>
    <w:p>
      <w:pPr>
        <w:spacing w:line="249" w:lineRule="auto" w:before="50"/>
        <w:ind w:left="680" w:right="652" w:hanging="360"/>
        <w:jc w:val="left"/>
        <w:rPr>
          <w:sz w:val="20"/>
        </w:rPr>
      </w:pPr>
      <w:r>
        <w:rPr>
          <w:color w:val="231F20"/>
          <w:position w:val="7"/>
          <w:sz w:val="11"/>
        </w:rPr>
        <w:t>65.</w:t>
      </w:r>
      <w:r>
        <w:rPr>
          <w:color w:val="231F20"/>
          <w:spacing w:val="63"/>
          <w:position w:val="7"/>
          <w:sz w:val="11"/>
        </w:rPr>
        <w:t>  </w:t>
      </w:r>
      <w:r>
        <w:rPr>
          <w:color w:val="231F20"/>
          <w:sz w:val="20"/>
        </w:rPr>
        <w:t>Ryerson,</w:t>
      </w:r>
      <w:r>
        <w:rPr>
          <w:color w:val="231F20"/>
          <w:spacing w:val="-13"/>
          <w:sz w:val="20"/>
        </w:rPr>
        <w:t> </w:t>
      </w:r>
      <w:r>
        <w:rPr>
          <w:color w:val="231F20"/>
          <w:sz w:val="20"/>
        </w:rPr>
        <w:t>A.</w:t>
      </w:r>
      <w:r>
        <w:rPr>
          <w:color w:val="231F20"/>
          <w:spacing w:val="-3"/>
          <w:sz w:val="20"/>
        </w:rPr>
        <w:t> </w:t>
      </w:r>
      <w:r>
        <w:rPr>
          <w:color w:val="231F20"/>
          <w:sz w:val="20"/>
        </w:rPr>
        <w:t>B.,</w:t>
      </w:r>
      <w:r>
        <w:rPr>
          <w:color w:val="231F20"/>
          <w:spacing w:val="-3"/>
          <w:sz w:val="20"/>
        </w:rPr>
        <w:t> </w:t>
      </w:r>
      <w:r>
        <w:rPr>
          <w:color w:val="231F20"/>
          <w:sz w:val="20"/>
        </w:rPr>
        <w:t>Rice,</w:t>
      </w:r>
      <w:r>
        <w:rPr>
          <w:color w:val="231F20"/>
          <w:spacing w:val="-3"/>
          <w:sz w:val="20"/>
        </w:rPr>
        <w:t> </w:t>
      </w:r>
      <w:r>
        <w:rPr>
          <w:color w:val="231F20"/>
          <w:sz w:val="20"/>
        </w:rPr>
        <w:t>C.</w:t>
      </w:r>
      <w:r>
        <w:rPr>
          <w:color w:val="231F20"/>
          <w:spacing w:val="-3"/>
          <w:sz w:val="20"/>
        </w:rPr>
        <w:t> </w:t>
      </w:r>
      <w:r>
        <w:rPr>
          <w:color w:val="231F20"/>
          <w:sz w:val="20"/>
        </w:rPr>
        <w:t>E.,</w:t>
      </w:r>
      <w:r>
        <w:rPr>
          <w:color w:val="231F20"/>
          <w:spacing w:val="-3"/>
          <w:sz w:val="20"/>
        </w:rPr>
        <w:t> </w:t>
      </w:r>
      <w:r>
        <w:rPr>
          <w:color w:val="231F20"/>
          <w:sz w:val="20"/>
        </w:rPr>
        <w:t>Hung,</w:t>
      </w:r>
      <w:r>
        <w:rPr>
          <w:color w:val="231F20"/>
          <w:spacing w:val="-3"/>
          <w:sz w:val="20"/>
        </w:rPr>
        <w:t> </w:t>
      </w:r>
      <w:r>
        <w:rPr>
          <w:color w:val="231F20"/>
          <w:sz w:val="20"/>
        </w:rPr>
        <w:t>M.-C.,</w:t>
      </w:r>
      <w:r>
        <w:rPr>
          <w:color w:val="231F20"/>
          <w:spacing w:val="-3"/>
          <w:sz w:val="20"/>
        </w:rPr>
        <w:t> </w:t>
      </w:r>
      <w:r>
        <w:rPr>
          <w:color w:val="231F20"/>
          <w:sz w:val="20"/>
        </w:rPr>
        <w:t>Patel,</w:t>
      </w:r>
      <w:r>
        <w:rPr>
          <w:color w:val="231F20"/>
          <w:spacing w:val="-3"/>
          <w:sz w:val="20"/>
        </w:rPr>
        <w:t> </w:t>
      </w:r>
      <w:r>
        <w:rPr>
          <w:color w:val="231F20"/>
          <w:sz w:val="20"/>
        </w:rPr>
        <w:t>S.</w:t>
      </w:r>
      <w:r>
        <w:rPr>
          <w:color w:val="231F20"/>
          <w:spacing w:val="-14"/>
          <w:sz w:val="20"/>
        </w:rPr>
        <w:t> </w:t>
      </w:r>
      <w:r>
        <w:rPr>
          <w:color w:val="231F20"/>
          <w:sz w:val="20"/>
        </w:rPr>
        <w:t>A.,</w:t>
      </w:r>
      <w:r>
        <w:rPr>
          <w:color w:val="231F20"/>
          <w:spacing w:val="-3"/>
          <w:sz w:val="20"/>
        </w:rPr>
        <w:t> </w:t>
      </w:r>
      <w:r>
        <w:rPr>
          <w:color w:val="231F20"/>
          <w:sz w:val="20"/>
        </w:rPr>
        <w:t>Weeks,</w:t>
      </w:r>
      <w:r>
        <w:rPr>
          <w:color w:val="231F20"/>
          <w:spacing w:val="-3"/>
          <w:sz w:val="20"/>
        </w:rPr>
        <w:t> </w:t>
      </w:r>
      <w:r>
        <w:rPr>
          <w:color w:val="231F20"/>
          <w:sz w:val="20"/>
        </w:rPr>
        <w:t>J.</w:t>
      </w:r>
      <w:r>
        <w:rPr>
          <w:color w:val="231F20"/>
          <w:spacing w:val="-3"/>
          <w:sz w:val="20"/>
        </w:rPr>
        <w:t> </w:t>
      </w:r>
      <w:r>
        <w:rPr>
          <w:color w:val="231F20"/>
          <w:sz w:val="20"/>
        </w:rPr>
        <w:t>D.,</w:t>
      </w:r>
      <w:r>
        <w:rPr>
          <w:color w:val="231F20"/>
          <w:spacing w:val="-3"/>
          <w:sz w:val="20"/>
        </w:rPr>
        <w:t> </w:t>
      </w:r>
      <w:r>
        <w:rPr>
          <w:color w:val="231F20"/>
          <w:sz w:val="20"/>
        </w:rPr>
        <w:t>Kriss,</w:t>
      </w:r>
      <w:r>
        <w:rPr>
          <w:color w:val="231F20"/>
          <w:spacing w:val="-3"/>
          <w:sz w:val="20"/>
        </w:rPr>
        <w:t> </w:t>
      </w:r>
      <w:r>
        <w:rPr>
          <w:color w:val="231F20"/>
          <w:sz w:val="20"/>
        </w:rPr>
        <w:t>J.</w:t>
      </w:r>
      <w:r>
        <w:rPr>
          <w:color w:val="231F20"/>
          <w:spacing w:val="-3"/>
          <w:sz w:val="20"/>
        </w:rPr>
        <w:t> </w:t>
      </w:r>
      <w:r>
        <w:rPr>
          <w:color w:val="231F20"/>
          <w:sz w:val="20"/>
        </w:rPr>
        <w:t>L.,</w:t>
      </w:r>
      <w:r>
        <w:rPr>
          <w:color w:val="231F20"/>
          <w:spacing w:val="-3"/>
          <w:sz w:val="20"/>
        </w:rPr>
        <w:t> </w:t>
      </w:r>
      <w:r>
        <w:rPr>
          <w:color w:val="231F20"/>
          <w:sz w:val="20"/>
        </w:rPr>
        <w:t>Peacock,</w:t>
      </w:r>
      <w:r>
        <w:rPr>
          <w:color w:val="231F20"/>
          <w:spacing w:val="-3"/>
          <w:sz w:val="20"/>
        </w:rPr>
        <w:t> </w:t>
      </w:r>
      <w:r>
        <w:rPr>
          <w:color w:val="231F20"/>
          <w:sz w:val="20"/>
        </w:rPr>
        <w:t>G.,</w:t>
      </w:r>
      <w:r>
        <w:rPr>
          <w:color w:val="231F20"/>
          <w:spacing w:val="-3"/>
          <w:sz w:val="20"/>
        </w:rPr>
        <w:t> </w:t>
      </w:r>
      <w:r>
        <w:rPr>
          <w:color w:val="231F20"/>
          <w:sz w:val="20"/>
        </w:rPr>
        <w:t>Lu,</w:t>
      </w:r>
      <w:r>
        <w:rPr>
          <w:color w:val="231F20"/>
          <w:spacing w:val="-3"/>
          <w:sz w:val="20"/>
        </w:rPr>
        <w:t> </w:t>
      </w:r>
      <w:r>
        <w:rPr>
          <w:color w:val="231F20"/>
          <w:sz w:val="20"/>
        </w:rPr>
        <w:t>P.-J., Asif,</w:t>
      </w:r>
      <w:r>
        <w:rPr>
          <w:color w:val="231F20"/>
          <w:spacing w:val="-6"/>
          <w:sz w:val="20"/>
        </w:rPr>
        <w:t> </w:t>
      </w:r>
      <w:r>
        <w:rPr>
          <w:color w:val="231F20"/>
          <w:sz w:val="20"/>
        </w:rPr>
        <w:t>A. F., Jackson, H. L., Singleton, J.</w:t>
      </w:r>
      <w:r>
        <w:rPr>
          <w:color w:val="231F20"/>
          <w:spacing w:val="-6"/>
          <w:sz w:val="20"/>
        </w:rPr>
        <w:t> </w:t>
      </w:r>
      <w:r>
        <w:rPr>
          <w:color w:val="231F20"/>
          <w:sz w:val="20"/>
        </w:rPr>
        <w:t>A. (2021). Disparities in COVID-19 vaccination status, intent, and perceived access for noninstitutionalized adults, by disability status — National immunization survey adult COVID module, United States, May 30–June 26, 2021. </w:t>
      </w:r>
      <w:r>
        <w:rPr>
          <w:i/>
          <w:color w:val="231F20"/>
          <w:sz w:val="20"/>
        </w:rPr>
        <w:t>MMWR Morbidity and Mortality</w:t>
      </w:r>
      <w:r>
        <w:rPr>
          <w:i/>
          <w:color w:val="231F20"/>
          <w:sz w:val="20"/>
        </w:rPr>
        <w:t> Weekly Report, 70</w:t>
      </w:r>
      <w:r>
        <w:rPr>
          <w:color w:val="231F20"/>
          <w:sz w:val="20"/>
        </w:rPr>
        <w:t>(39). </w:t>
      </w:r>
      <w:hyperlink r:id="rId156">
        <w:r>
          <w:rPr>
            <w:color w:val="205E9E"/>
            <w:sz w:val="20"/>
            <w:u w:val="single" w:color="205E9E"/>
          </w:rPr>
          <w:t>https://www.cdc.gov/mmwr/volumes/70/wr/mm7039a2.htm#suggestedcitation</w:t>
        </w:r>
      </w:hyperlink>
    </w:p>
    <w:p>
      <w:pPr>
        <w:spacing w:line="249" w:lineRule="auto" w:before="51"/>
        <w:ind w:left="680" w:right="705" w:hanging="360"/>
        <w:jc w:val="left"/>
        <w:rPr>
          <w:sz w:val="20"/>
        </w:rPr>
      </w:pPr>
      <w:r>
        <w:rPr>
          <w:color w:val="231F20"/>
          <w:position w:val="7"/>
          <w:sz w:val="11"/>
        </w:rPr>
        <w:t>66.</w:t>
      </w:r>
      <w:r>
        <w:rPr>
          <w:color w:val="231F20"/>
          <w:spacing w:val="80"/>
          <w:position w:val="7"/>
          <w:sz w:val="11"/>
        </w:rPr>
        <w:t>  </w:t>
      </w:r>
      <w:r>
        <w:rPr>
          <w:color w:val="231F20"/>
          <w:sz w:val="20"/>
        </w:rPr>
        <w:t>Centers for Disease Control and Prevention. (2022). </w:t>
      </w:r>
      <w:r>
        <w:rPr>
          <w:i/>
          <w:color w:val="231F20"/>
          <w:sz w:val="20"/>
        </w:rPr>
        <w:t>COVID-19 vaccine equity for racial and ethnic</w:t>
      </w:r>
      <w:r>
        <w:rPr>
          <w:i/>
          <w:color w:val="231F20"/>
          <w:sz w:val="20"/>
        </w:rPr>
        <w:t> </w:t>
      </w:r>
      <w:r>
        <w:rPr>
          <w:i/>
          <w:color w:val="231F20"/>
          <w:spacing w:val="-2"/>
          <w:sz w:val="20"/>
        </w:rPr>
        <w:t>minority groups</w:t>
      </w:r>
      <w:r>
        <w:rPr>
          <w:color w:val="231F20"/>
          <w:spacing w:val="-2"/>
          <w:sz w:val="20"/>
        </w:rPr>
        <w:t>. </w:t>
      </w:r>
      <w:hyperlink r:id="rId157">
        <w:r>
          <w:rPr>
            <w:color w:val="205E9E"/>
            <w:spacing w:val="-2"/>
            <w:sz w:val="20"/>
            <w:u w:val="single" w:color="205E9E"/>
          </w:rPr>
          <w:t>https://www.cdc.gov/coronavirus/2019-ncov/community/health-equity/vaccine-equity.</w:t>
        </w:r>
      </w:hyperlink>
      <w:r>
        <w:rPr>
          <w:color w:val="205E9E"/>
          <w:spacing w:val="-2"/>
          <w:sz w:val="20"/>
        </w:rPr>
        <w:t> </w:t>
      </w:r>
      <w:hyperlink r:id="rId157">
        <w:r>
          <w:rPr>
            <w:color w:val="205E9E"/>
            <w:spacing w:val="-4"/>
            <w:sz w:val="20"/>
            <w:u w:val="single" w:color="205E9E"/>
          </w:rPr>
          <w:t>html</w:t>
        </w:r>
      </w:hyperlink>
    </w:p>
    <w:p>
      <w:pPr>
        <w:spacing w:line="249" w:lineRule="auto" w:before="50"/>
        <w:ind w:left="680" w:right="520" w:hanging="360"/>
        <w:jc w:val="left"/>
        <w:rPr>
          <w:sz w:val="20"/>
        </w:rPr>
      </w:pPr>
      <w:r>
        <w:rPr>
          <w:color w:val="231F20"/>
          <w:position w:val="7"/>
          <w:sz w:val="11"/>
        </w:rPr>
        <w:t>67.</w:t>
      </w:r>
      <w:r>
        <w:rPr>
          <w:color w:val="231F20"/>
          <w:spacing w:val="77"/>
          <w:position w:val="7"/>
          <w:sz w:val="11"/>
        </w:rPr>
        <w:t>  </w:t>
      </w:r>
      <w:r>
        <w:rPr>
          <w:color w:val="231F20"/>
          <w:sz w:val="20"/>
        </w:rPr>
        <w:t>Thomeer, M. B., Moody, M. D., &amp; Yahirun, J. J. (2022). Racial and ethnic disparities in mental health</w:t>
      </w:r>
      <w:r>
        <w:rPr>
          <w:color w:val="231F20"/>
          <w:sz w:val="20"/>
        </w:rPr>
        <w:t> and</w:t>
      </w:r>
      <w:r>
        <w:rPr>
          <w:color w:val="231F20"/>
          <w:spacing w:val="-3"/>
          <w:sz w:val="20"/>
        </w:rPr>
        <w:t> </w:t>
      </w:r>
      <w:r>
        <w:rPr>
          <w:color w:val="231F20"/>
          <w:sz w:val="20"/>
        </w:rPr>
        <w:t>mental</w:t>
      </w:r>
      <w:r>
        <w:rPr>
          <w:color w:val="231F20"/>
          <w:spacing w:val="-3"/>
          <w:sz w:val="20"/>
        </w:rPr>
        <w:t> </w:t>
      </w:r>
      <w:r>
        <w:rPr>
          <w:color w:val="231F20"/>
          <w:sz w:val="20"/>
        </w:rPr>
        <w:t>health</w:t>
      </w:r>
      <w:r>
        <w:rPr>
          <w:color w:val="231F20"/>
          <w:spacing w:val="-3"/>
          <w:sz w:val="20"/>
        </w:rPr>
        <w:t> </w:t>
      </w:r>
      <w:r>
        <w:rPr>
          <w:color w:val="231F20"/>
          <w:sz w:val="20"/>
        </w:rPr>
        <w:t>care</w:t>
      </w:r>
      <w:r>
        <w:rPr>
          <w:color w:val="231F20"/>
          <w:spacing w:val="-3"/>
          <w:sz w:val="20"/>
        </w:rPr>
        <w:t> </w:t>
      </w:r>
      <w:r>
        <w:rPr>
          <w:color w:val="231F20"/>
          <w:sz w:val="20"/>
        </w:rPr>
        <w:t>during</w:t>
      </w:r>
      <w:r>
        <w:rPr>
          <w:color w:val="231F20"/>
          <w:spacing w:val="-3"/>
          <w:sz w:val="20"/>
        </w:rPr>
        <w:t> </w:t>
      </w:r>
      <w:r>
        <w:rPr>
          <w:color w:val="231F20"/>
          <w:sz w:val="20"/>
        </w:rPr>
        <w:t>the</w:t>
      </w:r>
      <w:r>
        <w:rPr>
          <w:color w:val="231F20"/>
          <w:spacing w:val="-3"/>
          <w:sz w:val="20"/>
        </w:rPr>
        <w:t> </w:t>
      </w:r>
      <w:r>
        <w:rPr>
          <w:color w:val="231F20"/>
          <w:sz w:val="20"/>
        </w:rPr>
        <w:t>COVID-19</w:t>
      </w:r>
      <w:r>
        <w:rPr>
          <w:color w:val="231F20"/>
          <w:spacing w:val="-3"/>
          <w:sz w:val="20"/>
        </w:rPr>
        <w:t> </w:t>
      </w:r>
      <w:r>
        <w:rPr>
          <w:color w:val="231F20"/>
          <w:sz w:val="20"/>
        </w:rPr>
        <w:t>pandemic.</w:t>
      </w:r>
      <w:r>
        <w:rPr>
          <w:color w:val="231F20"/>
          <w:spacing w:val="-3"/>
          <w:sz w:val="20"/>
        </w:rPr>
        <w:t> </w:t>
      </w:r>
      <w:r>
        <w:rPr>
          <w:i/>
          <w:color w:val="231F20"/>
          <w:sz w:val="20"/>
        </w:rPr>
        <w:t>Journal</w:t>
      </w:r>
      <w:r>
        <w:rPr>
          <w:i/>
          <w:color w:val="231F20"/>
          <w:spacing w:val="-3"/>
          <w:sz w:val="20"/>
        </w:rPr>
        <w:t> </w:t>
      </w:r>
      <w:r>
        <w:rPr>
          <w:i/>
          <w:color w:val="231F20"/>
          <w:sz w:val="20"/>
        </w:rPr>
        <w:t>of</w:t>
      </w:r>
      <w:r>
        <w:rPr>
          <w:i/>
          <w:color w:val="231F20"/>
          <w:spacing w:val="-3"/>
          <w:sz w:val="20"/>
        </w:rPr>
        <w:t> </w:t>
      </w:r>
      <w:r>
        <w:rPr>
          <w:i/>
          <w:color w:val="231F20"/>
          <w:sz w:val="20"/>
        </w:rPr>
        <w:t>Racial</w:t>
      </w:r>
      <w:r>
        <w:rPr>
          <w:i/>
          <w:color w:val="231F20"/>
          <w:spacing w:val="-3"/>
          <w:sz w:val="20"/>
        </w:rPr>
        <w:t> </w:t>
      </w:r>
      <w:r>
        <w:rPr>
          <w:i/>
          <w:color w:val="231F20"/>
          <w:sz w:val="20"/>
        </w:rPr>
        <w:t>and</w:t>
      </w:r>
      <w:r>
        <w:rPr>
          <w:i/>
          <w:color w:val="231F20"/>
          <w:spacing w:val="-3"/>
          <w:sz w:val="20"/>
        </w:rPr>
        <w:t> </w:t>
      </w:r>
      <w:r>
        <w:rPr>
          <w:i/>
          <w:color w:val="231F20"/>
          <w:sz w:val="20"/>
        </w:rPr>
        <w:t>Ethnic</w:t>
      </w:r>
      <w:r>
        <w:rPr>
          <w:i/>
          <w:color w:val="231F20"/>
          <w:spacing w:val="-3"/>
          <w:sz w:val="20"/>
        </w:rPr>
        <w:t> </w:t>
      </w:r>
      <w:r>
        <w:rPr>
          <w:i/>
          <w:color w:val="231F20"/>
          <w:sz w:val="20"/>
        </w:rPr>
        <w:t>Health</w:t>
      </w:r>
      <w:r>
        <w:rPr>
          <w:i/>
          <w:color w:val="231F20"/>
          <w:spacing w:val="-3"/>
          <w:sz w:val="20"/>
        </w:rPr>
        <w:t> </w:t>
      </w:r>
      <w:r>
        <w:rPr>
          <w:i/>
          <w:color w:val="231F20"/>
          <w:sz w:val="20"/>
        </w:rPr>
        <w:t>Disparities,</w:t>
      </w:r>
      <w:r>
        <w:rPr>
          <w:i/>
          <w:color w:val="231F20"/>
          <w:sz w:val="20"/>
        </w:rPr>
        <w:t> 10</w:t>
      </w:r>
      <w:r>
        <w:rPr>
          <w:color w:val="231F20"/>
          <w:sz w:val="20"/>
        </w:rPr>
        <w:t>, 1–16. </w:t>
      </w:r>
      <w:hyperlink r:id="rId158">
        <w:r>
          <w:rPr>
            <w:color w:val="205E9E"/>
            <w:sz w:val="20"/>
            <w:u w:val="single" w:color="205E9E"/>
          </w:rPr>
          <w:t>https://doi.org/10.1007/s40615-022-01284-9</w:t>
        </w:r>
      </w:hyperlink>
    </w:p>
    <w:p>
      <w:pPr>
        <w:spacing w:line="249" w:lineRule="auto" w:before="49"/>
        <w:ind w:left="680" w:right="504" w:hanging="360"/>
        <w:jc w:val="left"/>
        <w:rPr>
          <w:sz w:val="20"/>
        </w:rPr>
      </w:pPr>
      <w:r>
        <w:rPr>
          <w:color w:val="231F20"/>
          <w:position w:val="7"/>
          <w:sz w:val="11"/>
        </w:rPr>
        <w:t>68.</w:t>
      </w:r>
      <w:r>
        <w:rPr>
          <w:color w:val="231F20"/>
          <w:spacing w:val="61"/>
          <w:position w:val="7"/>
          <w:sz w:val="11"/>
        </w:rPr>
        <w:t>  </w:t>
      </w:r>
      <w:r>
        <w:rPr>
          <w:color w:val="231F20"/>
          <w:sz w:val="20"/>
        </w:rPr>
        <w:t>Tabler,</w:t>
      </w:r>
      <w:r>
        <w:rPr>
          <w:color w:val="231F20"/>
          <w:spacing w:val="-4"/>
          <w:sz w:val="20"/>
        </w:rPr>
        <w:t> </w:t>
      </w:r>
      <w:r>
        <w:rPr>
          <w:color w:val="231F20"/>
          <w:sz w:val="20"/>
        </w:rPr>
        <w:t>J.,</w:t>
      </w:r>
      <w:r>
        <w:rPr>
          <w:color w:val="231F20"/>
          <w:spacing w:val="-4"/>
          <w:sz w:val="20"/>
        </w:rPr>
        <w:t> </w:t>
      </w:r>
      <w:r>
        <w:rPr>
          <w:color w:val="231F20"/>
          <w:sz w:val="20"/>
        </w:rPr>
        <w:t>Schmitz,</w:t>
      </w:r>
      <w:r>
        <w:rPr>
          <w:color w:val="231F20"/>
          <w:spacing w:val="-4"/>
          <w:sz w:val="20"/>
        </w:rPr>
        <w:t> </w:t>
      </w:r>
      <w:r>
        <w:rPr>
          <w:color w:val="231F20"/>
          <w:sz w:val="20"/>
        </w:rPr>
        <w:t>R.,</w:t>
      </w:r>
      <w:r>
        <w:rPr>
          <w:color w:val="231F20"/>
          <w:spacing w:val="-4"/>
          <w:sz w:val="20"/>
        </w:rPr>
        <w:t> </w:t>
      </w:r>
      <w:r>
        <w:rPr>
          <w:color w:val="231F20"/>
          <w:sz w:val="20"/>
        </w:rPr>
        <w:t>Charak,</w:t>
      </w:r>
      <w:r>
        <w:rPr>
          <w:color w:val="231F20"/>
          <w:spacing w:val="-4"/>
          <w:sz w:val="20"/>
        </w:rPr>
        <w:t> </w:t>
      </w:r>
      <w:r>
        <w:rPr>
          <w:color w:val="231F20"/>
          <w:sz w:val="20"/>
        </w:rPr>
        <w:t>R.,</w:t>
      </w:r>
      <w:r>
        <w:rPr>
          <w:color w:val="231F20"/>
          <w:spacing w:val="-4"/>
          <w:sz w:val="20"/>
        </w:rPr>
        <w:t> </w:t>
      </w:r>
      <w:r>
        <w:rPr>
          <w:color w:val="231F20"/>
          <w:sz w:val="20"/>
        </w:rPr>
        <w:t>&amp;</w:t>
      </w:r>
      <w:r>
        <w:rPr>
          <w:color w:val="231F20"/>
          <w:spacing w:val="-4"/>
          <w:sz w:val="20"/>
        </w:rPr>
        <w:t> </w:t>
      </w:r>
      <w:r>
        <w:rPr>
          <w:color w:val="231F20"/>
          <w:sz w:val="20"/>
        </w:rPr>
        <w:t>Propst,</w:t>
      </w:r>
      <w:r>
        <w:rPr>
          <w:color w:val="231F20"/>
          <w:spacing w:val="-14"/>
          <w:sz w:val="20"/>
        </w:rPr>
        <w:t> </w:t>
      </w:r>
      <w:r>
        <w:rPr>
          <w:color w:val="231F20"/>
          <w:sz w:val="20"/>
        </w:rPr>
        <w:t>A.</w:t>
      </w:r>
      <w:r>
        <w:rPr>
          <w:color w:val="231F20"/>
          <w:spacing w:val="-4"/>
          <w:sz w:val="20"/>
        </w:rPr>
        <w:t> </w:t>
      </w:r>
      <w:r>
        <w:rPr>
          <w:color w:val="231F20"/>
          <w:sz w:val="20"/>
        </w:rPr>
        <w:t>(2022).</w:t>
      </w:r>
      <w:r>
        <w:rPr>
          <w:color w:val="231F20"/>
          <w:spacing w:val="-4"/>
          <w:sz w:val="20"/>
        </w:rPr>
        <w:t> </w:t>
      </w:r>
      <w:r>
        <w:rPr>
          <w:color w:val="231F20"/>
          <w:sz w:val="20"/>
        </w:rPr>
        <w:t>Forgone</w:t>
      </w:r>
      <w:r>
        <w:rPr>
          <w:color w:val="231F20"/>
          <w:spacing w:val="-4"/>
          <w:sz w:val="20"/>
        </w:rPr>
        <w:t> </w:t>
      </w:r>
      <w:r>
        <w:rPr>
          <w:color w:val="231F20"/>
          <w:sz w:val="20"/>
        </w:rPr>
        <w:t>care</w:t>
      </w:r>
      <w:r>
        <w:rPr>
          <w:color w:val="231F20"/>
          <w:spacing w:val="-4"/>
          <w:sz w:val="20"/>
        </w:rPr>
        <w:t> </w:t>
      </w:r>
      <w:r>
        <w:rPr>
          <w:color w:val="231F20"/>
          <w:sz w:val="20"/>
        </w:rPr>
        <w:t>among</w:t>
      </w:r>
      <w:r>
        <w:rPr>
          <w:color w:val="231F20"/>
          <w:spacing w:val="-4"/>
          <w:sz w:val="20"/>
        </w:rPr>
        <w:t> </w:t>
      </w:r>
      <w:r>
        <w:rPr>
          <w:color w:val="231F20"/>
          <w:sz w:val="20"/>
        </w:rPr>
        <w:t>LGBTQ</w:t>
      </w:r>
      <w:r>
        <w:rPr>
          <w:color w:val="231F20"/>
          <w:spacing w:val="-4"/>
          <w:sz w:val="20"/>
        </w:rPr>
        <w:t> </w:t>
      </w:r>
      <w:r>
        <w:rPr>
          <w:color w:val="231F20"/>
          <w:sz w:val="20"/>
        </w:rPr>
        <w:t>and</w:t>
      </w:r>
      <w:r>
        <w:rPr>
          <w:color w:val="231F20"/>
          <w:spacing w:val="-4"/>
          <w:sz w:val="20"/>
        </w:rPr>
        <w:t> </w:t>
      </w:r>
      <w:r>
        <w:rPr>
          <w:color w:val="231F20"/>
          <w:sz w:val="20"/>
        </w:rPr>
        <w:t>non-LGBTQ Americans during the COVID-19 pandemic: The role of health, social support, and pandemic-related stress. </w:t>
      </w:r>
      <w:r>
        <w:rPr>
          <w:i/>
          <w:color w:val="231F20"/>
          <w:sz w:val="20"/>
        </w:rPr>
        <w:t>Southern Medical Journal, 115</w:t>
      </w:r>
      <w:r>
        <w:rPr>
          <w:color w:val="231F20"/>
          <w:sz w:val="20"/>
        </w:rPr>
        <w:t>, 752–759. </w:t>
      </w:r>
      <w:hyperlink r:id="rId159">
        <w:r>
          <w:rPr>
            <w:color w:val="205E9E"/>
            <w:sz w:val="20"/>
            <w:u w:val="single" w:color="205E9E"/>
          </w:rPr>
          <w:t>https://doi.org/10.14423/SMJ.0000000000001456</w:t>
        </w:r>
      </w:hyperlink>
    </w:p>
    <w:p>
      <w:pPr>
        <w:spacing w:line="249" w:lineRule="auto" w:before="49"/>
        <w:ind w:left="680" w:right="674" w:hanging="360"/>
        <w:jc w:val="left"/>
        <w:rPr>
          <w:sz w:val="20"/>
        </w:rPr>
      </w:pPr>
      <w:r>
        <w:rPr>
          <w:color w:val="231F20"/>
          <w:position w:val="7"/>
          <w:sz w:val="11"/>
        </w:rPr>
        <w:t>69.</w:t>
      </w:r>
      <w:r>
        <w:rPr>
          <w:color w:val="231F20"/>
          <w:spacing w:val="80"/>
          <w:position w:val="7"/>
          <w:sz w:val="11"/>
        </w:rPr>
        <w:t>  </w:t>
      </w:r>
      <w:r>
        <w:rPr>
          <w:color w:val="231F20"/>
          <w:sz w:val="20"/>
        </w:rPr>
        <w:t>Artiga, S., Garfield, R., &amp; Orgera, K. (2020). </w:t>
      </w:r>
      <w:r>
        <w:rPr>
          <w:i/>
          <w:color w:val="231F20"/>
          <w:sz w:val="20"/>
        </w:rPr>
        <w:t>Communities of Color at Higher Risk for Health and</w:t>
      </w:r>
      <w:r>
        <w:rPr>
          <w:i/>
          <w:color w:val="231F20"/>
          <w:sz w:val="20"/>
        </w:rPr>
        <w:t> Economic Challenges due to COVID-19</w:t>
      </w:r>
      <w:r>
        <w:rPr>
          <w:color w:val="231F20"/>
          <w:sz w:val="20"/>
        </w:rPr>
        <w:t>. Kaiser Family Foundation. </w:t>
      </w:r>
      <w:hyperlink r:id="rId160">
        <w:r>
          <w:rPr>
            <w:color w:val="205E9E"/>
            <w:sz w:val="20"/>
            <w:u w:val="single" w:color="205E9E"/>
          </w:rPr>
          <w:t>https://www.kff.org/coronavirus-</w:t>
        </w:r>
      </w:hyperlink>
      <w:r>
        <w:rPr>
          <w:color w:val="205E9E"/>
          <w:sz w:val="20"/>
        </w:rPr>
        <w:t> </w:t>
      </w:r>
      <w:hyperlink r:id="rId160">
        <w:r>
          <w:rPr>
            <w:color w:val="205E9E"/>
            <w:spacing w:val="-2"/>
            <w:sz w:val="20"/>
            <w:u w:val="single" w:color="205E9E"/>
          </w:rPr>
          <w:t>COVID-19/issue-brief/communities-of-color-at-higher-risk-for-health-and-economic-challenges-due-to-</w:t>
        </w:r>
      </w:hyperlink>
      <w:r>
        <w:rPr>
          <w:color w:val="205E9E"/>
          <w:spacing w:val="-2"/>
          <w:sz w:val="20"/>
        </w:rPr>
        <w:t> </w:t>
      </w:r>
      <w:hyperlink r:id="rId160">
        <w:r>
          <w:rPr>
            <w:color w:val="205E9E"/>
            <w:spacing w:val="-2"/>
            <w:sz w:val="20"/>
            <w:u w:val="single" w:color="205E9E"/>
          </w:rPr>
          <w:t>COVID-19/</w:t>
        </w:r>
      </w:hyperlink>
    </w:p>
    <w:p>
      <w:pPr>
        <w:spacing w:line="249" w:lineRule="auto" w:before="50"/>
        <w:ind w:left="680" w:right="935" w:hanging="360"/>
        <w:jc w:val="left"/>
        <w:rPr>
          <w:sz w:val="20"/>
        </w:rPr>
      </w:pPr>
      <w:r>
        <w:rPr>
          <w:color w:val="231F20"/>
          <w:position w:val="7"/>
          <w:sz w:val="11"/>
        </w:rPr>
        <w:t>70.</w:t>
      </w:r>
      <w:r>
        <w:rPr>
          <w:color w:val="231F20"/>
          <w:spacing w:val="60"/>
          <w:position w:val="7"/>
          <w:sz w:val="11"/>
        </w:rPr>
        <w:t>  </w:t>
      </w:r>
      <w:r>
        <w:rPr>
          <w:color w:val="231F20"/>
          <w:sz w:val="20"/>
        </w:rPr>
        <w:t>Sy,</w:t>
      </w:r>
      <w:r>
        <w:rPr>
          <w:color w:val="231F20"/>
          <w:spacing w:val="-5"/>
          <w:sz w:val="20"/>
        </w:rPr>
        <w:t> </w:t>
      </w:r>
      <w:r>
        <w:rPr>
          <w:color w:val="231F20"/>
          <w:sz w:val="20"/>
        </w:rPr>
        <w:t>K.</w:t>
      </w:r>
      <w:r>
        <w:rPr>
          <w:color w:val="231F20"/>
          <w:spacing w:val="-8"/>
          <w:sz w:val="20"/>
        </w:rPr>
        <w:t> </w:t>
      </w:r>
      <w:r>
        <w:rPr>
          <w:color w:val="231F20"/>
          <w:sz w:val="20"/>
        </w:rPr>
        <w:t>T.,</w:t>
      </w:r>
      <w:r>
        <w:rPr>
          <w:color w:val="231F20"/>
          <w:spacing w:val="-5"/>
          <w:sz w:val="20"/>
        </w:rPr>
        <w:t> </w:t>
      </w:r>
      <w:r>
        <w:rPr>
          <w:color w:val="231F20"/>
          <w:sz w:val="20"/>
        </w:rPr>
        <w:t>White,</w:t>
      </w:r>
      <w:r>
        <w:rPr>
          <w:color w:val="231F20"/>
          <w:spacing w:val="-5"/>
          <w:sz w:val="20"/>
        </w:rPr>
        <w:t> </w:t>
      </w:r>
      <w:r>
        <w:rPr>
          <w:color w:val="231F20"/>
          <w:sz w:val="20"/>
        </w:rPr>
        <w:t>L.</w:t>
      </w:r>
      <w:r>
        <w:rPr>
          <w:color w:val="231F20"/>
          <w:spacing w:val="-5"/>
          <w:sz w:val="20"/>
        </w:rPr>
        <w:t> </w:t>
      </w:r>
      <w:r>
        <w:rPr>
          <w:color w:val="231F20"/>
          <w:sz w:val="20"/>
        </w:rPr>
        <w:t>F.,</w:t>
      </w:r>
      <w:r>
        <w:rPr>
          <w:color w:val="231F20"/>
          <w:spacing w:val="-5"/>
          <w:sz w:val="20"/>
        </w:rPr>
        <w:t> </w:t>
      </w:r>
      <w:r>
        <w:rPr>
          <w:color w:val="231F20"/>
          <w:sz w:val="20"/>
        </w:rPr>
        <w:t>&amp;</w:t>
      </w:r>
      <w:r>
        <w:rPr>
          <w:color w:val="231F20"/>
          <w:spacing w:val="-5"/>
          <w:sz w:val="20"/>
        </w:rPr>
        <w:t> </w:t>
      </w:r>
      <w:r>
        <w:rPr>
          <w:color w:val="231F20"/>
          <w:sz w:val="20"/>
        </w:rPr>
        <w:t>Nichols,</w:t>
      </w:r>
      <w:r>
        <w:rPr>
          <w:color w:val="231F20"/>
          <w:spacing w:val="-5"/>
          <w:sz w:val="20"/>
        </w:rPr>
        <w:t> </w:t>
      </w:r>
      <w:r>
        <w:rPr>
          <w:color w:val="231F20"/>
          <w:sz w:val="20"/>
        </w:rPr>
        <w:t>B.</w:t>
      </w:r>
      <w:r>
        <w:rPr>
          <w:color w:val="231F20"/>
          <w:spacing w:val="-5"/>
          <w:sz w:val="20"/>
        </w:rPr>
        <w:t> </w:t>
      </w:r>
      <w:r>
        <w:rPr>
          <w:color w:val="231F20"/>
          <w:sz w:val="20"/>
        </w:rPr>
        <w:t>E.</w:t>
      </w:r>
      <w:r>
        <w:rPr>
          <w:color w:val="231F20"/>
          <w:spacing w:val="-5"/>
          <w:sz w:val="20"/>
        </w:rPr>
        <w:t> </w:t>
      </w:r>
      <w:r>
        <w:rPr>
          <w:color w:val="231F20"/>
          <w:sz w:val="20"/>
        </w:rPr>
        <w:t>(2021).</w:t>
      </w:r>
      <w:r>
        <w:rPr>
          <w:color w:val="231F20"/>
          <w:spacing w:val="-5"/>
          <w:sz w:val="20"/>
        </w:rPr>
        <w:t> </w:t>
      </w:r>
      <w:r>
        <w:rPr>
          <w:color w:val="231F20"/>
          <w:sz w:val="20"/>
        </w:rPr>
        <w:t>Population</w:t>
      </w:r>
      <w:r>
        <w:rPr>
          <w:color w:val="231F20"/>
          <w:spacing w:val="-5"/>
          <w:sz w:val="20"/>
        </w:rPr>
        <w:t> </w:t>
      </w:r>
      <w:r>
        <w:rPr>
          <w:color w:val="231F20"/>
          <w:sz w:val="20"/>
        </w:rPr>
        <w:t>density</w:t>
      </w:r>
      <w:r>
        <w:rPr>
          <w:color w:val="231F20"/>
          <w:spacing w:val="-5"/>
          <w:sz w:val="20"/>
        </w:rPr>
        <w:t> </w:t>
      </w:r>
      <w:r>
        <w:rPr>
          <w:color w:val="231F20"/>
          <w:sz w:val="20"/>
        </w:rPr>
        <w:t>and</w:t>
      </w:r>
      <w:r>
        <w:rPr>
          <w:color w:val="231F20"/>
          <w:spacing w:val="-5"/>
          <w:sz w:val="20"/>
        </w:rPr>
        <w:t> </w:t>
      </w:r>
      <w:r>
        <w:rPr>
          <w:color w:val="231F20"/>
          <w:sz w:val="20"/>
        </w:rPr>
        <w:t>basic</w:t>
      </w:r>
      <w:r>
        <w:rPr>
          <w:color w:val="231F20"/>
          <w:spacing w:val="-5"/>
          <w:sz w:val="20"/>
        </w:rPr>
        <w:t> </w:t>
      </w:r>
      <w:r>
        <w:rPr>
          <w:color w:val="231F20"/>
          <w:sz w:val="20"/>
        </w:rPr>
        <w:t>reproductive</w:t>
      </w:r>
      <w:r>
        <w:rPr>
          <w:color w:val="231F20"/>
          <w:spacing w:val="-5"/>
          <w:sz w:val="20"/>
        </w:rPr>
        <w:t> </w:t>
      </w:r>
      <w:r>
        <w:rPr>
          <w:color w:val="231F20"/>
          <w:sz w:val="20"/>
        </w:rPr>
        <w:t>number</w:t>
      </w:r>
      <w:r>
        <w:rPr>
          <w:color w:val="231F20"/>
          <w:spacing w:val="-5"/>
          <w:sz w:val="20"/>
        </w:rPr>
        <w:t> </w:t>
      </w:r>
      <w:r>
        <w:rPr>
          <w:color w:val="231F20"/>
          <w:sz w:val="20"/>
        </w:rPr>
        <w:t>of COVID-19 across United States counties. </w:t>
      </w:r>
      <w:r>
        <w:rPr>
          <w:i/>
          <w:color w:val="231F20"/>
          <w:sz w:val="20"/>
        </w:rPr>
        <w:t>PloS one, 16</w:t>
      </w:r>
      <w:r>
        <w:rPr>
          <w:color w:val="231F20"/>
          <w:sz w:val="20"/>
        </w:rPr>
        <w:t>(4). </w:t>
      </w:r>
      <w:r>
        <w:rPr>
          <w:color w:val="205E9E"/>
          <w:sz w:val="20"/>
          <w:u w:val="single" w:color="205E9E"/>
        </w:rPr>
        <w:t>https://doi.org/https://doi.org/10.1371/</w:t>
      </w:r>
      <w:r>
        <w:rPr>
          <w:color w:val="205E9E"/>
          <w:sz w:val="20"/>
        </w:rPr>
        <w:t> </w:t>
      </w:r>
      <w:r>
        <w:rPr>
          <w:color w:val="205E9E"/>
          <w:spacing w:val="-2"/>
          <w:sz w:val="20"/>
          <w:u w:val="single" w:color="205E9E"/>
        </w:rPr>
        <w:t>journal.pone.0249271</w:t>
      </w:r>
    </w:p>
    <w:p>
      <w:pPr>
        <w:spacing w:line="249" w:lineRule="auto" w:before="49"/>
        <w:ind w:left="680" w:right="718" w:hanging="360"/>
        <w:jc w:val="left"/>
        <w:rPr>
          <w:sz w:val="20"/>
        </w:rPr>
      </w:pPr>
      <w:r>
        <w:rPr>
          <w:color w:val="231F20"/>
          <w:position w:val="7"/>
          <w:sz w:val="11"/>
        </w:rPr>
        <w:t>71.</w:t>
      </w:r>
      <w:r>
        <w:rPr>
          <w:color w:val="231F20"/>
          <w:spacing w:val="64"/>
          <w:position w:val="7"/>
          <w:sz w:val="11"/>
        </w:rPr>
        <w:t>  </w:t>
      </w:r>
      <w:r>
        <w:rPr>
          <w:color w:val="231F20"/>
          <w:sz w:val="20"/>
        </w:rPr>
        <w:t>Centers</w:t>
      </w:r>
      <w:r>
        <w:rPr>
          <w:color w:val="231F20"/>
          <w:spacing w:val="-2"/>
          <w:sz w:val="20"/>
        </w:rPr>
        <w:t> </w:t>
      </w:r>
      <w:r>
        <w:rPr>
          <w:color w:val="231F20"/>
          <w:sz w:val="20"/>
        </w:rPr>
        <w:t>for</w:t>
      </w:r>
      <w:r>
        <w:rPr>
          <w:color w:val="231F20"/>
          <w:spacing w:val="-2"/>
          <w:sz w:val="20"/>
        </w:rPr>
        <w:t> </w:t>
      </w:r>
      <w:r>
        <w:rPr>
          <w:color w:val="231F20"/>
          <w:sz w:val="20"/>
        </w:rPr>
        <w:t>Disease</w:t>
      </w:r>
      <w:r>
        <w:rPr>
          <w:color w:val="231F20"/>
          <w:spacing w:val="-2"/>
          <w:sz w:val="20"/>
        </w:rPr>
        <w:t> </w:t>
      </w:r>
      <w:r>
        <w:rPr>
          <w:color w:val="231F20"/>
          <w:sz w:val="20"/>
        </w:rPr>
        <w:t>Control</w:t>
      </w:r>
      <w:r>
        <w:rPr>
          <w:color w:val="231F20"/>
          <w:spacing w:val="-2"/>
          <w:sz w:val="20"/>
        </w:rPr>
        <w:t> </w:t>
      </w:r>
      <w:r>
        <w:rPr>
          <w:color w:val="231F20"/>
          <w:sz w:val="20"/>
        </w:rPr>
        <w:t>and</w:t>
      </w:r>
      <w:r>
        <w:rPr>
          <w:color w:val="231F20"/>
          <w:spacing w:val="-2"/>
          <w:sz w:val="20"/>
        </w:rPr>
        <w:t> </w:t>
      </w:r>
      <w:r>
        <w:rPr>
          <w:color w:val="231F20"/>
          <w:sz w:val="20"/>
        </w:rPr>
        <w:t>Prevention.</w:t>
      </w:r>
      <w:r>
        <w:rPr>
          <w:color w:val="231F20"/>
          <w:spacing w:val="-2"/>
          <w:sz w:val="20"/>
        </w:rPr>
        <w:t> </w:t>
      </w:r>
      <w:r>
        <w:rPr>
          <w:color w:val="231F20"/>
          <w:sz w:val="20"/>
        </w:rPr>
        <w:t>(2022).</w:t>
      </w:r>
      <w:r>
        <w:rPr>
          <w:color w:val="231F20"/>
          <w:spacing w:val="-3"/>
          <w:sz w:val="20"/>
        </w:rPr>
        <w:t> </w:t>
      </w:r>
      <w:r>
        <w:rPr>
          <w:i/>
          <w:color w:val="231F20"/>
          <w:sz w:val="20"/>
        </w:rPr>
        <w:t>Additional</w:t>
      </w:r>
      <w:r>
        <w:rPr>
          <w:i/>
          <w:color w:val="231F20"/>
          <w:spacing w:val="-2"/>
          <w:sz w:val="20"/>
        </w:rPr>
        <w:t> </w:t>
      </w:r>
      <w:r>
        <w:rPr>
          <w:i/>
          <w:color w:val="231F20"/>
          <w:sz w:val="20"/>
        </w:rPr>
        <w:t>information</w:t>
      </w:r>
      <w:r>
        <w:rPr>
          <w:i/>
          <w:color w:val="231F20"/>
          <w:spacing w:val="-2"/>
          <w:sz w:val="20"/>
        </w:rPr>
        <w:t> </w:t>
      </w:r>
      <w:r>
        <w:rPr>
          <w:i/>
          <w:color w:val="231F20"/>
          <w:sz w:val="20"/>
        </w:rPr>
        <w:t>for</w:t>
      </w:r>
      <w:r>
        <w:rPr>
          <w:i/>
          <w:color w:val="231F20"/>
          <w:spacing w:val="-2"/>
          <w:sz w:val="20"/>
        </w:rPr>
        <w:t> </w:t>
      </w:r>
      <w:r>
        <w:rPr>
          <w:i/>
          <w:color w:val="231F20"/>
          <w:sz w:val="20"/>
        </w:rPr>
        <w:t>community</w:t>
      </w:r>
      <w:r>
        <w:rPr>
          <w:i/>
          <w:color w:val="231F20"/>
          <w:spacing w:val="-2"/>
          <w:sz w:val="20"/>
        </w:rPr>
        <w:t> </w:t>
      </w:r>
      <w:r>
        <w:rPr>
          <w:i/>
          <w:color w:val="231F20"/>
          <w:sz w:val="20"/>
        </w:rPr>
        <w:t>congregate</w:t>
      </w:r>
      <w:r>
        <w:rPr>
          <w:i/>
          <w:color w:val="231F20"/>
          <w:sz w:val="20"/>
        </w:rPr>
        <w:t> living settings (e.g., group homes, assisted living)</w:t>
      </w:r>
      <w:r>
        <w:rPr>
          <w:color w:val="231F20"/>
          <w:sz w:val="20"/>
        </w:rPr>
        <w:t>. </w:t>
      </w:r>
      <w:hyperlink r:id="rId161">
        <w:r>
          <w:rPr>
            <w:color w:val="205E9E"/>
            <w:sz w:val="20"/>
            <w:u w:val="single" w:color="205E9E"/>
          </w:rPr>
          <w:t>https://www.cdc.gov/coronavirus/2019-ncov/</w:t>
        </w:r>
      </w:hyperlink>
      <w:r>
        <w:rPr>
          <w:color w:val="205E9E"/>
          <w:sz w:val="20"/>
        </w:rPr>
        <w:t> </w:t>
      </w:r>
      <w:hyperlink r:id="rId161">
        <w:r>
          <w:rPr>
            <w:color w:val="205E9E"/>
            <w:spacing w:val="-2"/>
            <w:sz w:val="20"/>
            <w:u w:val="single" w:color="205E9E"/>
          </w:rPr>
          <w:t>community/community-congregate-living-settings.html</w:t>
        </w:r>
      </w:hyperlink>
    </w:p>
    <w:p>
      <w:pPr>
        <w:spacing w:line="249" w:lineRule="auto" w:before="50"/>
        <w:ind w:left="680" w:right="762" w:hanging="360"/>
        <w:jc w:val="both"/>
        <w:rPr>
          <w:sz w:val="20"/>
        </w:rPr>
      </w:pPr>
      <w:r>
        <w:rPr>
          <w:color w:val="231F20"/>
          <w:position w:val="7"/>
          <w:sz w:val="11"/>
        </w:rPr>
        <w:t>72.</w:t>
      </w:r>
      <w:r>
        <w:rPr>
          <w:color w:val="231F20"/>
          <w:spacing w:val="40"/>
          <w:position w:val="7"/>
          <w:sz w:val="11"/>
        </w:rPr>
        <w:t>  </w:t>
      </w:r>
      <w:r>
        <w:rPr>
          <w:color w:val="231F20"/>
          <w:sz w:val="20"/>
        </w:rPr>
        <w:t>Hu,</w:t>
      </w:r>
      <w:r>
        <w:rPr>
          <w:color w:val="231F20"/>
          <w:spacing w:val="-2"/>
          <w:sz w:val="20"/>
        </w:rPr>
        <w:t> </w:t>
      </w:r>
      <w:r>
        <w:rPr>
          <w:color w:val="231F20"/>
          <w:sz w:val="20"/>
        </w:rPr>
        <w:t>M.,</w:t>
      </w:r>
      <w:r>
        <w:rPr>
          <w:color w:val="231F20"/>
          <w:spacing w:val="-2"/>
          <w:sz w:val="20"/>
        </w:rPr>
        <w:t> </w:t>
      </w:r>
      <w:r>
        <w:rPr>
          <w:color w:val="231F20"/>
          <w:sz w:val="20"/>
        </w:rPr>
        <w:t>Roberts,</w:t>
      </w:r>
      <w:r>
        <w:rPr>
          <w:color w:val="231F20"/>
          <w:spacing w:val="-2"/>
          <w:sz w:val="20"/>
        </w:rPr>
        <w:t> </w:t>
      </w:r>
      <w:r>
        <w:rPr>
          <w:color w:val="231F20"/>
          <w:sz w:val="20"/>
        </w:rPr>
        <w:t>J.</w:t>
      </w:r>
      <w:r>
        <w:rPr>
          <w:color w:val="231F20"/>
          <w:spacing w:val="-2"/>
          <w:sz w:val="20"/>
        </w:rPr>
        <w:t> </w:t>
      </w:r>
      <w:r>
        <w:rPr>
          <w:color w:val="231F20"/>
          <w:sz w:val="20"/>
        </w:rPr>
        <w:t>D.,</w:t>
      </w:r>
      <w:r>
        <w:rPr>
          <w:color w:val="231F20"/>
          <w:spacing w:val="-13"/>
          <w:sz w:val="20"/>
        </w:rPr>
        <w:t> </w:t>
      </w:r>
      <w:r>
        <w:rPr>
          <w:color w:val="231F20"/>
          <w:sz w:val="20"/>
        </w:rPr>
        <w:t>Azevedo,</w:t>
      </w:r>
      <w:r>
        <w:rPr>
          <w:color w:val="231F20"/>
          <w:spacing w:val="-2"/>
          <w:sz w:val="20"/>
        </w:rPr>
        <w:t> </w:t>
      </w:r>
      <w:r>
        <w:rPr>
          <w:color w:val="231F20"/>
          <w:sz w:val="20"/>
        </w:rPr>
        <w:t>G.</w:t>
      </w:r>
      <w:r>
        <w:rPr>
          <w:color w:val="231F20"/>
          <w:spacing w:val="-2"/>
          <w:sz w:val="20"/>
        </w:rPr>
        <w:t> </w:t>
      </w:r>
      <w:r>
        <w:rPr>
          <w:color w:val="231F20"/>
          <w:sz w:val="20"/>
        </w:rPr>
        <w:t>P.,</w:t>
      </w:r>
      <w:r>
        <w:rPr>
          <w:color w:val="231F20"/>
          <w:spacing w:val="-2"/>
          <w:sz w:val="20"/>
        </w:rPr>
        <w:t> </w:t>
      </w:r>
      <w:r>
        <w:rPr>
          <w:color w:val="231F20"/>
          <w:sz w:val="20"/>
        </w:rPr>
        <w:t>&amp;</w:t>
      </w:r>
      <w:r>
        <w:rPr>
          <w:color w:val="231F20"/>
          <w:spacing w:val="-2"/>
          <w:sz w:val="20"/>
        </w:rPr>
        <w:t> </w:t>
      </w:r>
      <w:r>
        <w:rPr>
          <w:color w:val="231F20"/>
          <w:sz w:val="20"/>
        </w:rPr>
        <w:t>Milner,</w:t>
      </w:r>
      <w:r>
        <w:rPr>
          <w:color w:val="231F20"/>
          <w:spacing w:val="-2"/>
          <w:sz w:val="20"/>
        </w:rPr>
        <w:t> </w:t>
      </w:r>
      <w:r>
        <w:rPr>
          <w:color w:val="231F20"/>
          <w:sz w:val="20"/>
        </w:rPr>
        <w:t>D.</w:t>
      </w:r>
      <w:r>
        <w:rPr>
          <w:color w:val="231F20"/>
          <w:spacing w:val="-2"/>
          <w:sz w:val="20"/>
        </w:rPr>
        <w:t> </w:t>
      </w:r>
      <w:r>
        <w:rPr>
          <w:color w:val="231F20"/>
          <w:sz w:val="20"/>
        </w:rPr>
        <w:t>(2021).</w:t>
      </w:r>
      <w:r>
        <w:rPr>
          <w:color w:val="231F20"/>
          <w:spacing w:val="-5"/>
          <w:sz w:val="20"/>
        </w:rPr>
        <w:t> </w:t>
      </w:r>
      <w:r>
        <w:rPr>
          <w:color w:val="231F20"/>
          <w:sz w:val="20"/>
        </w:rPr>
        <w:t>The</w:t>
      </w:r>
      <w:r>
        <w:rPr>
          <w:color w:val="231F20"/>
          <w:spacing w:val="-2"/>
          <w:sz w:val="20"/>
        </w:rPr>
        <w:t> </w:t>
      </w:r>
      <w:r>
        <w:rPr>
          <w:color w:val="231F20"/>
          <w:sz w:val="20"/>
        </w:rPr>
        <w:t>role</w:t>
      </w:r>
      <w:r>
        <w:rPr>
          <w:color w:val="231F20"/>
          <w:spacing w:val="-2"/>
          <w:sz w:val="20"/>
        </w:rPr>
        <w:t> </w:t>
      </w:r>
      <w:r>
        <w:rPr>
          <w:color w:val="231F20"/>
          <w:sz w:val="20"/>
        </w:rPr>
        <w:t>of</w:t>
      </w:r>
      <w:r>
        <w:rPr>
          <w:color w:val="231F20"/>
          <w:spacing w:val="-2"/>
          <w:sz w:val="20"/>
        </w:rPr>
        <w:t> </w:t>
      </w:r>
      <w:r>
        <w:rPr>
          <w:color w:val="231F20"/>
          <w:sz w:val="20"/>
        </w:rPr>
        <w:t>built</w:t>
      </w:r>
      <w:r>
        <w:rPr>
          <w:color w:val="231F20"/>
          <w:spacing w:val="-2"/>
          <w:sz w:val="20"/>
        </w:rPr>
        <w:t> </w:t>
      </w:r>
      <w:r>
        <w:rPr>
          <w:color w:val="231F20"/>
          <w:sz w:val="20"/>
        </w:rPr>
        <w:t>and</w:t>
      </w:r>
      <w:r>
        <w:rPr>
          <w:color w:val="231F20"/>
          <w:spacing w:val="-2"/>
          <w:sz w:val="20"/>
        </w:rPr>
        <w:t> </w:t>
      </w:r>
      <w:r>
        <w:rPr>
          <w:color w:val="231F20"/>
          <w:sz w:val="20"/>
        </w:rPr>
        <w:t>social</w:t>
      </w:r>
      <w:r>
        <w:rPr>
          <w:color w:val="231F20"/>
          <w:spacing w:val="-2"/>
          <w:sz w:val="20"/>
        </w:rPr>
        <w:t> </w:t>
      </w:r>
      <w:r>
        <w:rPr>
          <w:color w:val="231F20"/>
          <w:sz w:val="20"/>
        </w:rPr>
        <w:t>environmental factors</w:t>
      </w:r>
      <w:r>
        <w:rPr>
          <w:color w:val="231F20"/>
          <w:spacing w:val="-10"/>
          <w:sz w:val="20"/>
        </w:rPr>
        <w:t> </w:t>
      </w:r>
      <w:r>
        <w:rPr>
          <w:color w:val="231F20"/>
          <w:sz w:val="20"/>
        </w:rPr>
        <w:t>in</w:t>
      </w:r>
      <w:r>
        <w:rPr>
          <w:color w:val="231F20"/>
          <w:spacing w:val="-6"/>
          <w:sz w:val="20"/>
        </w:rPr>
        <w:t> </w:t>
      </w:r>
      <w:r>
        <w:rPr>
          <w:color w:val="231F20"/>
          <w:sz w:val="20"/>
        </w:rPr>
        <w:t>COVID-19</w:t>
      </w:r>
      <w:r>
        <w:rPr>
          <w:color w:val="231F20"/>
          <w:spacing w:val="-6"/>
          <w:sz w:val="20"/>
        </w:rPr>
        <w:t> </w:t>
      </w:r>
      <w:r>
        <w:rPr>
          <w:color w:val="231F20"/>
          <w:sz w:val="20"/>
        </w:rPr>
        <w:t>transmission:</w:t>
      </w:r>
      <w:r>
        <w:rPr>
          <w:color w:val="231F20"/>
          <w:spacing w:val="-14"/>
          <w:sz w:val="20"/>
        </w:rPr>
        <w:t> </w:t>
      </w:r>
      <w:r>
        <w:rPr>
          <w:color w:val="231F20"/>
          <w:sz w:val="20"/>
        </w:rPr>
        <w:t>A</w:t>
      </w:r>
      <w:r>
        <w:rPr>
          <w:color w:val="231F20"/>
          <w:spacing w:val="-14"/>
          <w:sz w:val="20"/>
        </w:rPr>
        <w:t> </w:t>
      </w:r>
      <w:r>
        <w:rPr>
          <w:color w:val="231F20"/>
          <w:sz w:val="20"/>
        </w:rPr>
        <w:t>look</w:t>
      </w:r>
      <w:r>
        <w:rPr>
          <w:color w:val="231F20"/>
          <w:spacing w:val="-6"/>
          <w:sz w:val="20"/>
        </w:rPr>
        <w:t> </w:t>
      </w:r>
      <w:r>
        <w:rPr>
          <w:color w:val="231F20"/>
          <w:sz w:val="20"/>
        </w:rPr>
        <w:t>at</w:t>
      </w:r>
      <w:r>
        <w:rPr>
          <w:color w:val="231F20"/>
          <w:spacing w:val="-14"/>
          <w:sz w:val="20"/>
        </w:rPr>
        <w:t> </w:t>
      </w:r>
      <w:r>
        <w:rPr>
          <w:color w:val="231F20"/>
          <w:sz w:val="20"/>
        </w:rPr>
        <w:t>America’s</w:t>
      </w:r>
      <w:r>
        <w:rPr>
          <w:color w:val="231F20"/>
          <w:spacing w:val="-6"/>
          <w:sz w:val="20"/>
        </w:rPr>
        <w:t> </w:t>
      </w:r>
      <w:r>
        <w:rPr>
          <w:color w:val="231F20"/>
          <w:sz w:val="20"/>
        </w:rPr>
        <w:t>capital</w:t>
      </w:r>
      <w:r>
        <w:rPr>
          <w:color w:val="231F20"/>
          <w:spacing w:val="-6"/>
          <w:sz w:val="20"/>
        </w:rPr>
        <w:t> </w:t>
      </w:r>
      <w:r>
        <w:rPr>
          <w:color w:val="231F20"/>
          <w:sz w:val="20"/>
        </w:rPr>
        <w:t>city.</w:t>
      </w:r>
      <w:r>
        <w:rPr>
          <w:color w:val="231F20"/>
          <w:spacing w:val="-6"/>
          <w:sz w:val="20"/>
        </w:rPr>
        <w:t> </w:t>
      </w:r>
      <w:r>
        <w:rPr>
          <w:i/>
          <w:color w:val="231F20"/>
          <w:sz w:val="20"/>
        </w:rPr>
        <w:t>Sustainable</w:t>
      </w:r>
      <w:r>
        <w:rPr>
          <w:i/>
          <w:color w:val="231F20"/>
          <w:spacing w:val="-6"/>
          <w:sz w:val="20"/>
        </w:rPr>
        <w:t> </w:t>
      </w:r>
      <w:r>
        <w:rPr>
          <w:i/>
          <w:color w:val="231F20"/>
          <w:sz w:val="20"/>
        </w:rPr>
        <w:t>Cities</w:t>
      </w:r>
      <w:r>
        <w:rPr>
          <w:i/>
          <w:color w:val="231F20"/>
          <w:spacing w:val="-6"/>
          <w:sz w:val="20"/>
        </w:rPr>
        <w:t> </w:t>
      </w:r>
      <w:r>
        <w:rPr>
          <w:i/>
          <w:color w:val="231F20"/>
          <w:sz w:val="20"/>
        </w:rPr>
        <w:t>and</w:t>
      </w:r>
      <w:r>
        <w:rPr>
          <w:i/>
          <w:color w:val="231F20"/>
          <w:spacing w:val="-6"/>
          <w:sz w:val="20"/>
        </w:rPr>
        <w:t> </w:t>
      </w:r>
      <w:r>
        <w:rPr>
          <w:i/>
          <w:color w:val="231F20"/>
          <w:sz w:val="20"/>
        </w:rPr>
        <w:t>Society,</w:t>
      </w:r>
      <w:r>
        <w:rPr>
          <w:i/>
          <w:color w:val="231F20"/>
          <w:spacing w:val="-6"/>
          <w:sz w:val="20"/>
        </w:rPr>
        <w:t> </w:t>
      </w:r>
      <w:r>
        <w:rPr>
          <w:i/>
          <w:color w:val="231F20"/>
          <w:sz w:val="20"/>
        </w:rPr>
        <w:t>65</w:t>
      </w:r>
      <w:r>
        <w:rPr>
          <w:color w:val="231F20"/>
          <w:sz w:val="20"/>
        </w:rPr>
        <w:t>, 102580. </w:t>
      </w:r>
      <w:r>
        <w:rPr>
          <w:color w:val="205E9E"/>
          <w:sz w:val="20"/>
          <w:u w:val="single" w:color="205E9E"/>
        </w:rPr>
        <w:t>https://doi.org/https://doi.org/10.1016/j.scs.2020.102580</w:t>
      </w:r>
    </w:p>
    <w:p>
      <w:pPr>
        <w:spacing w:line="249" w:lineRule="auto" w:before="49"/>
        <w:ind w:left="680" w:right="705" w:hanging="360"/>
        <w:jc w:val="left"/>
        <w:rPr>
          <w:sz w:val="20"/>
        </w:rPr>
      </w:pPr>
      <w:r>
        <w:rPr>
          <w:color w:val="231F20"/>
          <w:position w:val="7"/>
          <w:sz w:val="11"/>
        </w:rPr>
        <w:t>73.</w:t>
      </w:r>
      <w:r>
        <w:rPr>
          <w:color w:val="231F20"/>
          <w:spacing w:val="77"/>
          <w:position w:val="7"/>
          <w:sz w:val="11"/>
        </w:rPr>
        <w:t>  </w:t>
      </w:r>
      <w:r>
        <w:rPr>
          <w:color w:val="231F20"/>
          <w:sz w:val="20"/>
        </w:rPr>
        <w:t>Bui, D. P., McCaffrey, K., Friedrichs, M., Lacross, N. C., Lewis, N. M., Sage, K., Barbeau, B., Vilven, D., Rose, C., Braby, S., Willardson, S., Carter,</w:t>
      </w:r>
      <w:r>
        <w:rPr>
          <w:color w:val="231F20"/>
          <w:spacing w:val="-11"/>
          <w:sz w:val="20"/>
        </w:rPr>
        <w:t> </w:t>
      </w:r>
      <w:r>
        <w:rPr>
          <w:color w:val="231F20"/>
          <w:sz w:val="20"/>
        </w:rPr>
        <w:t>A., Smoot, C., Winquist,</w:t>
      </w:r>
      <w:r>
        <w:rPr>
          <w:color w:val="231F20"/>
          <w:spacing w:val="-11"/>
          <w:sz w:val="20"/>
        </w:rPr>
        <w:t> </w:t>
      </w:r>
      <w:r>
        <w:rPr>
          <w:color w:val="231F20"/>
          <w:sz w:val="20"/>
        </w:rPr>
        <w:t>A., Dunn,</w:t>
      </w:r>
      <w:r>
        <w:rPr>
          <w:color w:val="231F20"/>
          <w:spacing w:val="-11"/>
          <w:sz w:val="20"/>
        </w:rPr>
        <w:t> </w:t>
      </w:r>
      <w:r>
        <w:rPr>
          <w:color w:val="231F20"/>
          <w:sz w:val="20"/>
        </w:rPr>
        <w:t>A. C. (2020). Racial and</w:t>
      </w:r>
      <w:r>
        <w:rPr>
          <w:color w:val="231F20"/>
          <w:spacing w:val="-4"/>
          <w:sz w:val="20"/>
        </w:rPr>
        <w:t> </w:t>
      </w:r>
      <w:r>
        <w:rPr>
          <w:color w:val="231F20"/>
          <w:sz w:val="20"/>
        </w:rPr>
        <w:t>ethnic</w:t>
      </w:r>
      <w:r>
        <w:rPr>
          <w:color w:val="231F20"/>
          <w:spacing w:val="-4"/>
          <w:sz w:val="20"/>
        </w:rPr>
        <w:t> </w:t>
      </w:r>
      <w:r>
        <w:rPr>
          <w:color w:val="231F20"/>
          <w:sz w:val="20"/>
        </w:rPr>
        <w:t>disparities</w:t>
      </w:r>
      <w:r>
        <w:rPr>
          <w:color w:val="231F20"/>
          <w:spacing w:val="-4"/>
          <w:sz w:val="20"/>
        </w:rPr>
        <w:t> </w:t>
      </w:r>
      <w:r>
        <w:rPr>
          <w:color w:val="231F20"/>
          <w:sz w:val="20"/>
        </w:rPr>
        <w:t>among</w:t>
      </w:r>
      <w:r>
        <w:rPr>
          <w:color w:val="231F20"/>
          <w:spacing w:val="-4"/>
          <w:sz w:val="20"/>
        </w:rPr>
        <w:t> </w:t>
      </w:r>
      <w:r>
        <w:rPr>
          <w:color w:val="231F20"/>
          <w:sz w:val="20"/>
        </w:rPr>
        <w:t>COVID-19</w:t>
      </w:r>
      <w:r>
        <w:rPr>
          <w:color w:val="231F20"/>
          <w:spacing w:val="-4"/>
          <w:sz w:val="20"/>
        </w:rPr>
        <w:t> </w:t>
      </w:r>
      <w:r>
        <w:rPr>
          <w:color w:val="231F20"/>
          <w:sz w:val="20"/>
        </w:rPr>
        <w:t>cases</w:t>
      </w:r>
      <w:r>
        <w:rPr>
          <w:color w:val="231F20"/>
          <w:spacing w:val="-4"/>
          <w:sz w:val="20"/>
        </w:rPr>
        <w:t> </w:t>
      </w:r>
      <w:r>
        <w:rPr>
          <w:color w:val="231F20"/>
          <w:sz w:val="20"/>
        </w:rPr>
        <w:t>in</w:t>
      </w:r>
      <w:r>
        <w:rPr>
          <w:color w:val="231F20"/>
          <w:spacing w:val="-4"/>
          <w:sz w:val="20"/>
        </w:rPr>
        <w:t> </w:t>
      </w:r>
      <w:r>
        <w:rPr>
          <w:color w:val="231F20"/>
          <w:sz w:val="20"/>
        </w:rPr>
        <w:t>workplace</w:t>
      </w:r>
      <w:r>
        <w:rPr>
          <w:color w:val="231F20"/>
          <w:spacing w:val="-4"/>
          <w:sz w:val="20"/>
        </w:rPr>
        <w:t> </w:t>
      </w:r>
      <w:r>
        <w:rPr>
          <w:color w:val="231F20"/>
          <w:sz w:val="20"/>
        </w:rPr>
        <w:t>outbreaks</w:t>
      </w:r>
      <w:r>
        <w:rPr>
          <w:color w:val="231F20"/>
          <w:spacing w:val="-4"/>
          <w:sz w:val="20"/>
        </w:rPr>
        <w:t> </w:t>
      </w:r>
      <w:r>
        <w:rPr>
          <w:color w:val="231F20"/>
          <w:sz w:val="20"/>
        </w:rPr>
        <w:t>by</w:t>
      </w:r>
      <w:r>
        <w:rPr>
          <w:color w:val="231F20"/>
          <w:spacing w:val="-4"/>
          <w:sz w:val="20"/>
        </w:rPr>
        <w:t> </w:t>
      </w:r>
      <w:r>
        <w:rPr>
          <w:color w:val="231F20"/>
          <w:sz w:val="20"/>
        </w:rPr>
        <w:t>industry</w:t>
      </w:r>
      <w:r>
        <w:rPr>
          <w:color w:val="231F20"/>
          <w:spacing w:val="-4"/>
          <w:sz w:val="20"/>
        </w:rPr>
        <w:t> </w:t>
      </w:r>
      <w:r>
        <w:rPr>
          <w:color w:val="231F20"/>
          <w:sz w:val="20"/>
        </w:rPr>
        <w:t>sector-Utah,</w:t>
      </w:r>
      <w:r>
        <w:rPr>
          <w:color w:val="231F20"/>
          <w:spacing w:val="-4"/>
          <w:sz w:val="20"/>
        </w:rPr>
        <w:t> </w:t>
      </w:r>
      <w:r>
        <w:rPr>
          <w:color w:val="231F20"/>
          <w:sz w:val="20"/>
        </w:rPr>
        <w:t>March</w:t>
      </w:r>
    </w:p>
    <w:p>
      <w:pPr>
        <w:spacing w:line="249" w:lineRule="auto" w:before="2"/>
        <w:ind w:left="680" w:right="0" w:firstLine="0"/>
        <w:jc w:val="left"/>
        <w:rPr>
          <w:sz w:val="20"/>
        </w:rPr>
      </w:pPr>
      <w:r>
        <w:rPr>
          <w:color w:val="231F20"/>
          <w:sz w:val="20"/>
        </w:rPr>
        <w:t>6</w:t>
      </w:r>
      <w:r>
        <w:rPr>
          <w:color w:val="231F20"/>
          <w:spacing w:val="-6"/>
          <w:sz w:val="20"/>
        </w:rPr>
        <w:t> </w:t>
      </w:r>
      <w:r>
        <w:rPr>
          <w:color w:val="231F20"/>
          <w:sz w:val="20"/>
        </w:rPr>
        <w:t>–</w:t>
      </w:r>
      <w:r>
        <w:rPr>
          <w:color w:val="231F20"/>
          <w:spacing w:val="-6"/>
          <w:sz w:val="20"/>
        </w:rPr>
        <w:t> </w:t>
      </w:r>
      <w:r>
        <w:rPr>
          <w:color w:val="231F20"/>
          <w:sz w:val="20"/>
        </w:rPr>
        <w:t>June</w:t>
      </w:r>
      <w:r>
        <w:rPr>
          <w:color w:val="231F20"/>
          <w:spacing w:val="-6"/>
          <w:sz w:val="20"/>
        </w:rPr>
        <w:t> </w:t>
      </w:r>
      <w:r>
        <w:rPr>
          <w:color w:val="231F20"/>
          <w:sz w:val="20"/>
        </w:rPr>
        <w:t>5,</w:t>
      </w:r>
      <w:r>
        <w:rPr>
          <w:color w:val="231F20"/>
          <w:spacing w:val="-6"/>
          <w:sz w:val="20"/>
        </w:rPr>
        <w:t> </w:t>
      </w:r>
      <w:r>
        <w:rPr>
          <w:color w:val="231F20"/>
          <w:sz w:val="20"/>
        </w:rPr>
        <w:t>2020.</w:t>
      </w:r>
      <w:r>
        <w:rPr>
          <w:color w:val="231F20"/>
          <w:spacing w:val="-6"/>
          <w:sz w:val="20"/>
        </w:rPr>
        <w:t> </w:t>
      </w:r>
      <w:r>
        <w:rPr>
          <w:i/>
          <w:color w:val="231F20"/>
          <w:sz w:val="20"/>
        </w:rPr>
        <w:t>Morbidity</w:t>
      </w:r>
      <w:r>
        <w:rPr>
          <w:i/>
          <w:color w:val="231F20"/>
          <w:spacing w:val="-6"/>
          <w:sz w:val="20"/>
        </w:rPr>
        <w:t> </w:t>
      </w:r>
      <w:r>
        <w:rPr>
          <w:i/>
          <w:color w:val="231F20"/>
          <w:sz w:val="20"/>
        </w:rPr>
        <w:t>and</w:t>
      </w:r>
      <w:r>
        <w:rPr>
          <w:i/>
          <w:color w:val="231F20"/>
          <w:spacing w:val="-6"/>
          <w:sz w:val="20"/>
        </w:rPr>
        <w:t> </w:t>
      </w:r>
      <w:r>
        <w:rPr>
          <w:i/>
          <w:color w:val="231F20"/>
          <w:sz w:val="20"/>
        </w:rPr>
        <w:t>Mortality</w:t>
      </w:r>
      <w:r>
        <w:rPr>
          <w:i/>
          <w:color w:val="231F20"/>
          <w:spacing w:val="-6"/>
          <w:sz w:val="20"/>
        </w:rPr>
        <w:t> </w:t>
      </w:r>
      <w:r>
        <w:rPr>
          <w:i/>
          <w:color w:val="231F20"/>
          <w:sz w:val="20"/>
        </w:rPr>
        <w:t>Weekly</w:t>
      </w:r>
      <w:r>
        <w:rPr>
          <w:i/>
          <w:color w:val="231F20"/>
          <w:spacing w:val="-6"/>
          <w:sz w:val="20"/>
        </w:rPr>
        <w:t> </w:t>
      </w:r>
      <w:r>
        <w:rPr>
          <w:i/>
          <w:color w:val="231F20"/>
          <w:sz w:val="20"/>
        </w:rPr>
        <w:t>Report,</w:t>
      </w:r>
      <w:r>
        <w:rPr>
          <w:i/>
          <w:color w:val="231F20"/>
          <w:spacing w:val="-6"/>
          <w:sz w:val="20"/>
        </w:rPr>
        <w:t> </w:t>
      </w:r>
      <w:r>
        <w:rPr>
          <w:i/>
          <w:color w:val="231F20"/>
          <w:sz w:val="20"/>
        </w:rPr>
        <w:t>69</w:t>
      </w:r>
      <w:r>
        <w:rPr>
          <w:color w:val="231F20"/>
          <w:sz w:val="20"/>
        </w:rPr>
        <w:t>,</w:t>
      </w:r>
      <w:r>
        <w:rPr>
          <w:color w:val="231F20"/>
          <w:spacing w:val="-6"/>
          <w:sz w:val="20"/>
        </w:rPr>
        <w:t> </w:t>
      </w:r>
      <w:r>
        <w:rPr>
          <w:color w:val="231F20"/>
          <w:sz w:val="20"/>
        </w:rPr>
        <w:t>1133</w:t>
      </w:r>
      <w:r>
        <w:rPr>
          <w:color w:val="231F20"/>
          <w:spacing w:val="-6"/>
          <w:sz w:val="20"/>
        </w:rPr>
        <w:t> </w:t>
      </w:r>
      <w:r>
        <w:rPr>
          <w:color w:val="231F20"/>
          <w:sz w:val="20"/>
        </w:rPr>
        <w:t>-</w:t>
      </w:r>
      <w:r>
        <w:rPr>
          <w:color w:val="231F20"/>
          <w:spacing w:val="-6"/>
          <w:sz w:val="20"/>
        </w:rPr>
        <w:t> </w:t>
      </w:r>
      <w:r>
        <w:rPr>
          <w:color w:val="231F20"/>
          <w:sz w:val="20"/>
        </w:rPr>
        <w:t>1138.</w:t>
      </w:r>
      <w:r>
        <w:rPr>
          <w:color w:val="231F20"/>
          <w:spacing w:val="-6"/>
          <w:sz w:val="20"/>
        </w:rPr>
        <w:t> </w:t>
      </w:r>
      <w:hyperlink r:id="rId162">
        <w:r>
          <w:rPr>
            <w:color w:val="205E9E"/>
            <w:sz w:val="20"/>
            <w:u w:val="single" w:color="205E9E"/>
          </w:rPr>
          <w:t>https://www.ncbi.nlm.nih.gov/</w:t>
        </w:r>
      </w:hyperlink>
      <w:r>
        <w:rPr>
          <w:color w:val="205E9E"/>
          <w:sz w:val="20"/>
        </w:rPr>
        <w:t> </w:t>
      </w:r>
      <w:hyperlink r:id="rId162">
        <w:r>
          <w:rPr>
            <w:color w:val="205E9E"/>
            <w:spacing w:val="-2"/>
            <w:sz w:val="20"/>
            <w:u w:val="single" w:color="205E9E"/>
          </w:rPr>
          <w:t>pmc/articles/PMC7439983/</w:t>
        </w:r>
      </w:hyperlink>
    </w:p>
    <w:p>
      <w:pPr>
        <w:spacing w:line="249" w:lineRule="auto" w:before="49"/>
        <w:ind w:left="680" w:right="504" w:hanging="360"/>
        <w:jc w:val="left"/>
        <w:rPr>
          <w:sz w:val="20"/>
        </w:rPr>
      </w:pPr>
      <w:r>
        <w:rPr>
          <w:color w:val="231F20"/>
          <w:position w:val="7"/>
          <w:sz w:val="11"/>
        </w:rPr>
        <w:t>74.</w:t>
      </w:r>
      <w:r>
        <w:rPr>
          <w:color w:val="231F20"/>
          <w:spacing w:val="80"/>
          <w:position w:val="7"/>
          <w:sz w:val="11"/>
        </w:rPr>
        <w:t>  </w:t>
      </w:r>
      <w:r>
        <w:rPr>
          <w:color w:val="231F20"/>
          <w:sz w:val="20"/>
        </w:rPr>
        <w:t>Salerno, J. P., Williams, N. D., &amp; Gattamorta, K.</w:t>
      </w:r>
      <w:r>
        <w:rPr>
          <w:color w:val="231F20"/>
          <w:spacing w:val="-6"/>
          <w:sz w:val="20"/>
        </w:rPr>
        <w:t> </w:t>
      </w:r>
      <w:r>
        <w:rPr>
          <w:color w:val="231F20"/>
          <w:sz w:val="20"/>
        </w:rPr>
        <w:t>A. (2020). LGBTQ populations: Psychologically vulnerable</w:t>
      </w:r>
      <w:r>
        <w:rPr>
          <w:color w:val="231F20"/>
          <w:spacing w:val="-8"/>
          <w:sz w:val="20"/>
        </w:rPr>
        <w:t> </w:t>
      </w:r>
      <w:r>
        <w:rPr>
          <w:color w:val="231F20"/>
          <w:sz w:val="20"/>
        </w:rPr>
        <w:t>communities</w:t>
      </w:r>
      <w:r>
        <w:rPr>
          <w:color w:val="231F20"/>
          <w:spacing w:val="-8"/>
          <w:sz w:val="20"/>
        </w:rPr>
        <w:t> </w:t>
      </w:r>
      <w:r>
        <w:rPr>
          <w:color w:val="231F20"/>
          <w:sz w:val="20"/>
        </w:rPr>
        <w:t>in</w:t>
      </w:r>
      <w:r>
        <w:rPr>
          <w:color w:val="231F20"/>
          <w:spacing w:val="-8"/>
          <w:sz w:val="20"/>
        </w:rPr>
        <w:t> </w:t>
      </w:r>
      <w:r>
        <w:rPr>
          <w:color w:val="231F20"/>
          <w:sz w:val="20"/>
        </w:rPr>
        <w:t>the</w:t>
      </w:r>
      <w:r>
        <w:rPr>
          <w:color w:val="231F20"/>
          <w:spacing w:val="-8"/>
          <w:sz w:val="20"/>
        </w:rPr>
        <w:t> </w:t>
      </w:r>
      <w:r>
        <w:rPr>
          <w:color w:val="231F20"/>
          <w:sz w:val="20"/>
        </w:rPr>
        <w:t>COVID-19</w:t>
      </w:r>
      <w:r>
        <w:rPr>
          <w:color w:val="231F20"/>
          <w:spacing w:val="-8"/>
          <w:sz w:val="20"/>
        </w:rPr>
        <w:t> </w:t>
      </w:r>
      <w:r>
        <w:rPr>
          <w:color w:val="231F20"/>
          <w:sz w:val="20"/>
        </w:rPr>
        <w:t>pandemic.</w:t>
      </w:r>
      <w:r>
        <w:rPr>
          <w:color w:val="231F20"/>
          <w:spacing w:val="-8"/>
          <w:sz w:val="20"/>
        </w:rPr>
        <w:t> </w:t>
      </w:r>
      <w:r>
        <w:rPr>
          <w:i/>
          <w:color w:val="231F20"/>
          <w:sz w:val="20"/>
        </w:rPr>
        <w:t>Psychological</w:t>
      </w:r>
      <w:r>
        <w:rPr>
          <w:i/>
          <w:color w:val="231F20"/>
          <w:spacing w:val="-8"/>
          <w:sz w:val="20"/>
        </w:rPr>
        <w:t> </w:t>
      </w:r>
      <w:r>
        <w:rPr>
          <w:i/>
          <w:color w:val="231F20"/>
          <w:sz w:val="20"/>
        </w:rPr>
        <w:t>Trauma:</w:t>
      </w:r>
      <w:r>
        <w:rPr>
          <w:i/>
          <w:color w:val="231F20"/>
          <w:spacing w:val="-8"/>
          <w:sz w:val="20"/>
        </w:rPr>
        <w:t> </w:t>
      </w:r>
      <w:r>
        <w:rPr>
          <w:i/>
          <w:color w:val="231F20"/>
          <w:sz w:val="20"/>
        </w:rPr>
        <w:t>Theory,</w:t>
      </w:r>
      <w:r>
        <w:rPr>
          <w:i/>
          <w:color w:val="231F20"/>
          <w:spacing w:val="-8"/>
          <w:sz w:val="20"/>
        </w:rPr>
        <w:t> </w:t>
      </w:r>
      <w:r>
        <w:rPr>
          <w:i/>
          <w:color w:val="231F20"/>
          <w:sz w:val="20"/>
        </w:rPr>
        <w:t>Research,</w:t>
      </w:r>
      <w:r>
        <w:rPr>
          <w:i/>
          <w:color w:val="231F20"/>
          <w:spacing w:val="-8"/>
          <w:sz w:val="20"/>
        </w:rPr>
        <w:t> </w:t>
      </w:r>
      <w:r>
        <w:rPr>
          <w:i/>
          <w:color w:val="231F20"/>
          <w:sz w:val="20"/>
        </w:rPr>
        <w:t>Practice,</w:t>
      </w:r>
      <w:r>
        <w:rPr>
          <w:i/>
          <w:color w:val="231F20"/>
          <w:sz w:val="20"/>
        </w:rPr>
        <w:t> and Policy, 12</w:t>
      </w:r>
      <w:r>
        <w:rPr>
          <w:color w:val="231F20"/>
          <w:sz w:val="20"/>
        </w:rPr>
        <w:t>(S1), S239-S242. </w:t>
      </w:r>
      <w:hyperlink r:id="rId163">
        <w:r>
          <w:rPr>
            <w:color w:val="205E9E"/>
            <w:sz w:val="20"/>
            <w:u w:val="single" w:color="205E9E"/>
          </w:rPr>
          <w:t>https://doi.org/10.1037/tra0000837</w:t>
        </w:r>
      </w:hyperlink>
    </w:p>
    <w:p>
      <w:pPr>
        <w:spacing w:line="247" w:lineRule="auto" w:before="49"/>
        <w:ind w:left="680" w:right="504" w:hanging="360"/>
        <w:jc w:val="left"/>
        <w:rPr>
          <w:sz w:val="20"/>
        </w:rPr>
      </w:pPr>
      <w:r>
        <w:rPr>
          <w:color w:val="231F20"/>
          <w:position w:val="7"/>
          <w:sz w:val="11"/>
        </w:rPr>
        <w:t>75.</w:t>
      </w:r>
      <w:r>
        <w:rPr>
          <w:color w:val="231F20"/>
          <w:spacing w:val="78"/>
          <w:position w:val="7"/>
          <w:sz w:val="11"/>
        </w:rPr>
        <w:t>  </w:t>
      </w:r>
      <w:r>
        <w:rPr>
          <w:color w:val="231F20"/>
          <w:sz w:val="20"/>
        </w:rPr>
        <w:t>Fine, J. S.,</w:t>
      </w:r>
      <w:r>
        <w:rPr>
          <w:color w:val="231F20"/>
          <w:spacing w:val="-8"/>
          <w:sz w:val="20"/>
        </w:rPr>
        <w:t> </w:t>
      </w:r>
      <w:r>
        <w:rPr>
          <w:color w:val="231F20"/>
          <w:sz w:val="20"/>
        </w:rPr>
        <w:t>Ambrose,</w:t>
      </w:r>
      <w:r>
        <w:rPr>
          <w:color w:val="231F20"/>
          <w:spacing w:val="-7"/>
          <w:sz w:val="20"/>
        </w:rPr>
        <w:t> </w:t>
      </w:r>
      <w:r>
        <w:rPr>
          <w:color w:val="231F20"/>
          <w:sz w:val="20"/>
        </w:rPr>
        <w:t>A. F., Didehbani, N., Fleming, T. K., Glashan, L., Longo, M., Merlino,</w:t>
      </w:r>
      <w:r>
        <w:rPr>
          <w:color w:val="231F20"/>
          <w:spacing w:val="-8"/>
          <w:sz w:val="20"/>
        </w:rPr>
        <w:t> </w:t>
      </w:r>
      <w:r>
        <w:rPr>
          <w:color w:val="231F20"/>
          <w:sz w:val="20"/>
        </w:rPr>
        <w:t>A., Ng, R., Nora, G. J., Rolin, S., Silver, J. K., Terzic, C. M., Verduzco</w:t>
      </w:r>
      <w:r>
        <w:rPr>
          <w:rFonts w:ascii="Cambria Math" w:hAnsi="Cambria Math"/>
          <w:color w:val="231F20"/>
          <w:sz w:val="20"/>
        </w:rPr>
        <w:t>-</w:t>
      </w:r>
      <w:r>
        <w:rPr>
          <w:color w:val="231F20"/>
          <w:sz w:val="20"/>
        </w:rPr>
        <w:t>Gutierrez, M., Sampsel, S. (2022). Multi</w:t>
      </w:r>
      <w:r>
        <w:rPr>
          <w:rFonts w:ascii="Cambria Math" w:hAnsi="Cambria Math"/>
          <w:color w:val="231F20"/>
          <w:sz w:val="20"/>
        </w:rPr>
        <w:t>- </w:t>
      </w:r>
      <w:r>
        <w:rPr>
          <w:color w:val="231F20"/>
          <w:sz w:val="20"/>
        </w:rPr>
        <w:t>disciplinary</w:t>
      </w:r>
      <w:r>
        <w:rPr>
          <w:color w:val="231F20"/>
          <w:spacing w:val="-4"/>
          <w:sz w:val="20"/>
        </w:rPr>
        <w:t> </w:t>
      </w:r>
      <w:r>
        <w:rPr>
          <w:color w:val="231F20"/>
          <w:sz w:val="20"/>
        </w:rPr>
        <w:t>collaborative</w:t>
      </w:r>
      <w:r>
        <w:rPr>
          <w:color w:val="231F20"/>
          <w:spacing w:val="-4"/>
          <w:sz w:val="20"/>
        </w:rPr>
        <w:t> </w:t>
      </w:r>
      <w:r>
        <w:rPr>
          <w:color w:val="231F20"/>
          <w:sz w:val="20"/>
        </w:rPr>
        <w:t>consensus</w:t>
      </w:r>
      <w:r>
        <w:rPr>
          <w:color w:val="231F20"/>
          <w:spacing w:val="-4"/>
          <w:sz w:val="20"/>
        </w:rPr>
        <w:t> </w:t>
      </w:r>
      <w:r>
        <w:rPr>
          <w:color w:val="231F20"/>
          <w:sz w:val="20"/>
        </w:rPr>
        <w:t>guidance</w:t>
      </w:r>
      <w:r>
        <w:rPr>
          <w:color w:val="231F20"/>
          <w:spacing w:val="-4"/>
          <w:sz w:val="20"/>
        </w:rPr>
        <w:t> </w:t>
      </w:r>
      <w:r>
        <w:rPr>
          <w:color w:val="231F20"/>
          <w:sz w:val="20"/>
        </w:rPr>
        <w:t>statement</w:t>
      </w:r>
      <w:r>
        <w:rPr>
          <w:color w:val="231F20"/>
          <w:spacing w:val="-4"/>
          <w:sz w:val="20"/>
        </w:rPr>
        <w:t> </w:t>
      </w:r>
      <w:r>
        <w:rPr>
          <w:color w:val="231F20"/>
          <w:sz w:val="20"/>
        </w:rPr>
        <w:t>on</w:t>
      </w:r>
      <w:r>
        <w:rPr>
          <w:color w:val="231F20"/>
          <w:spacing w:val="-4"/>
          <w:sz w:val="20"/>
        </w:rPr>
        <w:t> </w:t>
      </w:r>
      <w:r>
        <w:rPr>
          <w:color w:val="231F20"/>
          <w:sz w:val="20"/>
        </w:rPr>
        <w:t>the</w:t>
      </w:r>
      <w:r>
        <w:rPr>
          <w:color w:val="231F20"/>
          <w:spacing w:val="-4"/>
          <w:sz w:val="20"/>
        </w:rPr>
        <w:t> </w:t>
      </w:r>
      <w:r>
        <w:rPr>
          <w:color w:val="231F20"/>
          <w:sz w:val="20"/>
        </w:rPr>
        <w:t>assessment</w:t>
      </w:r>
      <w:r>
        <w:rPr>
          <w:color w:val="231F20"/>
          <w:spacing w:val="-4"/>
          <w:sz w:val="20"/>
        </w:rPr>
        <w:t> </w:t>
      </w:r>
      <w:r>
        <w:rPr>
          <w:color w:val="231F20"/>
          <w:sz w:val="20"/>
        </w:rPr>
        <w:t>and</w:t>
      </w:r>
      <w:r>
        <w:rPr>
          <w:color w:val="231F20"/>
          <w:spacing w:val="-4"/>
          <w:sz w:val="20"/>
        </w:rPr>
        <w:t> </w:t>
      </w:r>
      <w:r>
        <w:rPr>
          <w:color w:val="231F20"/>
          <w:sz w:val="20"/>
        </w:rPr>
        <w:t>treatment</w:t>
      </w:r>
      <w:r>
        <w:rPr>
          <w:color w:val="231F20"/>
          <w:spacing w:val="-4"/>
          <w:sz w:val="20"/>
        </w:rPr>
        <w:t> </w:t>
      </w:r>
      <w:r>
        <w:rPr>
          <w:color w:val="231F20"/>
          <w:sz w:val="20"/>
        </w:rPr>
        <w:t>of</w:t>
      </w:r>
      <w:r>
        <w:rPr>
          <w:color w:val="231F20"/>
          <w:spacing w:val="-4"/>
          <w:sz w:val="20"/>
        </w:rPr>
        <w:t> </w:t>
      </w:r>
      <w:r>
        <w:rPr>
          <w:color w:val="231F20"/>
          <w:sz w:val="20"/>
        </w:rPr>
        <w:t>cognitive symptoms in patients with post</w:t>
      </w:r>
      <w:r>
        <w:rPr>
          <w:rFonts w:ascii="Cambria Math" w:hAnsi="Cambria Math"/>
          <w:color w:val="231F20"/>
          <w:sz w:val="20"/>
        </w:rPr>
        <w:t>-</w:t>
      </w:r>
      <w:r>
        <w:rPr>
          <w:color w:val="231F20"/>
          <w:sz w:val="20"/>
        </w:rPr>
        <w:t>acute sequelae of SARS</w:t>
      </w:r>
      <w:r>
        <w:rPr>
          <w:rFonts w:ascii="Cambria Math" w:hAnsi="Cambria Math"/>
          <w:color w:val="231F20"/>
          <w:sz w:val="20"/>
        </w:rPr>
        <w:t>-</w:t>
      </w:r>
      <w:r>
        <w:rPr>
          <w:color w:val="231F20"/>
          <w:sz w:val="20"/>
        </w:rPr>
        <w:t>CoV</w:t>
      </w:r>
      <w:r>
        <w:rPr>
          <w:rFonts w:ascii="Cambria Math" w:hAnsi="Cambria Math"/>
          <w:color w:val="231F20"/>
          <w:sz w:val="20"/>
        </w:rPr>
        <w:t>-</w:t>
      </w:r>
      <w:r>
        <w:rPr>
          <w:color w:val="231F20"/>
          <w:sz w:val="20"/>
        </w:rPr>
        <w:t>2 infection (PASC). </w:t>
      </w:r>
      <w:r>
        <w:rPr>
          <w:i/>
          <w:color w:val="231F20"/>
          <w:sz w:val="20"/>
        </w:rPr>
        <w:t>PM &amp; R: Journal of</w:t>
      </w:r>
      <w:r>
        <w:rPr>
          <w:i/>
          <w:color w:val="231F20"/>
          <w:sz w:val="20"/>
        </w:rPr>
        <w:t> Injury, Function &amp; Rehabilitation, 14</w:t>
      </w:r>
      <w:r>
        <w:rPr>
          <w:color w:val="231F20"/>
          <w:sz w:val="20"/>
        </w:rPr>
        <w:t>(1), 96–111. </w:t>
      </w:r>
      <w:hyperlink r:id="rId164">
        <w:r>
          <w:rPr>
            <w:color w:val="205E9E"/>
            <w:sz w:val="20"/>
            <w:u w:val="single" w:color="205E9E"/>
          </w:rPr>
          <w:t>https://doi.org/10.1002/pmrj.12745</w:t>
        </w:r>
      </w:hyperlink>
    </w:p>
    <w:p>
      <w:pPr>
        <w:spacing w:before="53"/>
        <w:ind w:left="320" w:right="0" w:firstLine="0"/>
        <w:jc w:val="left"/>
        <w:rPr>
          <w:sz w:val="20"/>
        </w:rPr>
      </w:pPr>
      <w:r>
        <w:rPr>
          <w:color w:val="231F20"/>
          <w:position w:val="7"/>
          <w:sz w:val="11"/>
        </w:rPr>
        <w:t>76.</w:t>
      </w:r>
      <w:r>
        <w:rPr>
          <w:color w:val="231F20"/>
          <w:spacing w:val="66"/>
          <w:position w:val="7"/>
          <w:sz w:val="11"/>
        </w:rPr>
        <w:t>  </w:t>
      </w:r>
      <w:r>
        <w:rPr>
          <w:color w:val="231F20"/>
          <w:sz w:val="20"/>
        </w:rPr>
        <w:t>Huang,</w:t>
      </w:r>
      <w:r>
        <w:rPr>
          <w:color w:val="231F20"/>
          <w:spacing w:val="-5"/>
          <w:sz w:val="20"/>
        </w:rPr>
        <w:t> </w:t>
      </w:r>
      <w:r>
        <w:rPr>
          <w:color w:val="231F20"/>
          <w:sz w:val="20"/>
        </w:rPr>
        <w:t>Y., Pinto,</w:t>
      </w:r>
      <w:r>
        <w:rPr>
          <w:color w:val="231F20"/>
          <w:spacing w:val="-1"/>
          <w:sz w:val="20"/>
        </w:rPr>
        <w:t> </w:t>
      </w:r>
      <w:r>
        <w:rPr>
          <w:color w:val="231F20"/>
          <w:sz w:val="20"/>
        </w:rPr>
        <w:t>M.</w:t>
      </w:r>
      <w:r>
        <w:rPr>
          <w:color w:val="231F20"/>
          <w:spacing w:val="-1"/>
          <w:sz w:val="20"/>
        </w:rPr>
        <w:t> </w:t>
      </w:r>
      <w:r>
        <w:rPr>
          <w:color w:val="231F20"/>
          <w:sz w:val="20"/>
        </w:rPr>
        <w:t>D.,</w:t>
      </w:r>
      <w:r>
        <w:rPr>
          <w:color w:val="231F20"/>
          <w:spacing w:val="-1"/>
          <w:sz w:val="20"/>
        </w:rPr>
        <w:t> </w:t>
      </w:r>
      <w:r>
        <w:rPr>
          <w:color w:val="231F20"/>
          <w:sz w:val="20"/>
        </w:rPr>
        <w:t>Borelli,</w:t>
      </w:r>
      <w:r>
        <w:rPr>
          <w:color w:val="231F20"/>
          <w:spacing w:val="-1"/>
          <w:sz w:val="20"/>
        </w:rPr>
        <w:t> </w:t>
      </w:r>
      <w:r>
        <w:rPr>
          <w:color w:val="231F20"/>
          <w:sz w:val="20"/>
        </w:rPr>
        <w:t>J. L.,</w:t>
      </w:r>
      <w:r>
        <w:rPr>
          <w:color w:val="231F20"/>
          <w:spacing w:val="-1"/>
          <w:sz w:val="20"/>
        </w:rPr>
        <w:t> </w:t>
      </w:r>
      <w:r>
        <w:rPr>
          <w:color w:val="231F20"/>
          <w:sz w:val="20"/>
        </w:rPr>
        <w:t>Mehrabadi,</w:t>
      </w:r>
      <w:r>
        <w:rPr>
          <w:color w:val="231F20"/>
          <w:spacing w:val="-1"/>
          <w:sz w:val="20"/>
        </w:rPr>
        <w:t> </w:t>
      </w:r>
      <w:r>
        <w:rPr>
          <w:color w:val="231F20"/>
          <w:sz w:val="20"/>
        </w:rPr>
        <w:t>M.</w:t>
      </w:r>
      <w:r>
        <w:rPr>
          <w:color w:val="231F20"/>
          <w:spacing w:val="-13"/>
          <w:sz w:val="20"/>
        </w:rPr>
        <w:t> </w:t>
      </w:r>
      <w:r>
        <w:rPr>
          <w:color w:val="231F20"/>
          <w:sz w:val="20"/>
        </w:rPr>
        <w:t>A.,</w:t>
      </w:r>
      <w:r>
        <w:rPr>
          <w:color w:val="231F20"/>
          <w:spacing w:val="-12"/>
          <w:sz w:val="20"/>
        </w:rPr>
        <w:t> </w:t>
      </w:r>
      <w:r>
        <w:rPr>
          <w:color w:val="231F20"/>
          <w:sz w:val="20"/>
        </w:rPr>
        <w:t>Abrihim,</w:t>
      </w:r>
      <w:r>
        <w:rPr>
          <w:color w:val="231F20"/>
          <w:spacing w:val="-1"/>
          <w:sz w:val="20"/>
        </w:rPr>
        <w:t> </w:t>
      </w:r>
      <w:r>
        <w:rPr>
          <w:color w:val="231F20"/>
          <w:sz w:val="20"/>
        </w:rPr>
        <w:t>H.,</w:t>
      </w:r>
      <w:r>
        <w:rPr>
          <w:color w:val="231F20"/>
          <w:spacing w:val="-1"/>
          <w:sz w:val="20"/>
        </w:rPr>
        <w:t> </w:t>
      </w:r>
      <w:r>
        <w:rPr>
          <w:color w:val="231F20"/>
          <w:sz w:val="20"/>
        </w:rPr>
        <w:t>Dutt,</w:t>
      </w:r>
      <w:r>
        <w:rPr>
          <w:color w:val="231F20"/>
          <w:spacing w:val="-1"/>
          <w:sz w:val="20"/>
        </w:rPr>
        <w:t> </w:t>
      </w:r>
      <w:r>
        <w:rPr>
          <w:color w:val="231F20"/>
          <w:sz w:val="20"/>
        </w:rPr>
        <w:t>N., Lambert,</w:t>
      </w:r>
      <w:r>
        <w:rPr>
          <w:color w:val="231F20"/>
          <w:spacing w:val="-1"/>
          <w:sz w:val="20"/>
        </w:rPr>
        <w:t> </w:t>
      </w:r>
      <w:r>
        <w:rPr>
          <w:color w:val="231F20"/>
          <w:sz w:val="20"/>
        </w:rPr>
        <w:t>N.,</w:t>
      </w:r>
      <w:r>
        <w:rPr>
          <w:color w:val="231F20"/>
          <w:spacing w:val="-1"/>
          <w:sz w:val="20"/>
        </w:rPr>
        <w:t> </w:t>
      </w:r>
      <w:r>
        <w:rPr>
          <w:color w:val="231F20"/>
          <w:sz w:val="20"/>
        </w:rPr>
        <w:t>Nurmi,</w:t>
      </w:r>
      <w:r>
        <w:rPr>
          <w:color w:val="231F20"/>
          <w:spacing w:val="-1"/>
          <w:sz w:val="20"/>
        </w:rPr>
        <w:t> </w:t>
      </w:r>
      <w:r>
        <w:rPr>
          <w:color w:val="231F20"/>
          <w:spacing w:val="-7"/>
          <w:sz w:val="20"/>
        </w:rPr>
        <w:t>E.</w:t>
      </w:r>
    </w:p>
    <w:p>
      <w:pPr>
        <w:spacing w:line="249" w:lineRule="auto" w:before="10"/>
        <w:ind w:left="680" w:right="0" w:firstLine="0"/>
        <w:jc w:val="left"/>
        <w:rPr>
          <w:sz w:val="20"/>
        </w:rPr>
      </w:pPr>
      <w:r>
        <w:rPr>
          <w:color w:val="231F20"/>
          <w:sz w:val="20"/>
        </w:rPr>
        <w:t>L., Chakraborty, R., Rahmani,</w:t>
      </w:r>
      <w:r>
        <w:rPr>
          <w:color w:val="231F20"/>
          <w:spacing w:val="-3"/>
          <w:sz w:val="20"/>
        </w:rPr>
        <w:t> </w:t>
      </w:r>
      <w:r>
        <w:rPr>
          <w:color w:val="231F20"/>
          <w:sz w:val="20"/>
        </w:rPr>
        <w:t>A. M., Downs, C.</w:t>
      </w:r>
      <w:r>
        <w:rPr>
          <w:color w:val="231F20"/>
          <w:spacing w:val="-5"/>
          <w:sz w:val="20"/>
        </w:rPr>
        <w:t> </w:t>
      </w:r>
      <w:r>
        <w:rPr>
          <w:color w:val="231F20"/>
          <w:sz w:val="20"/>
        </w:rPr>
        <w:t>A. (2021). COVID symptoms, symptom clusters, and predictors</w:t>
      </w:r>
      <w:r>
        <w:rPr>
          <w:color w:val="231F20"/>
          <w:spacing w:val="-3"/>
          <w:sz w:val="20"/>
        </w:rPr>
        <w:t> </w:t>
      </w:r>
      <w:r>
        <w:rPr>
          <w:color w:val="231F20"/>
          <w:sz w:val="20"/>
        </w:rPr>
        <w:t>for</w:t>
      </w:r>
      <w:r>
        <w:rPr>
          <w:color w:val="231F20"/>
          <w:spacing w:val="-3"/>
          <w:sz w:val="20"/>
        </w:rPr>
        <w:t> </w:t>
      </w:r>
      <w:r>
        <w:rPr>
          <w:color w:val="231F20"/>
          <w:sz w:val="20"/>
        </w:rPr>
        <w:t>becoming</w:t>
      </w:r>
      <w:r>
        <w:rPr>
          <w:color w:val="231F20"/>
          <w:spacing w:val="-3"/>
          <w:sz w:val="20"/>
        </w:rPr>
        <w:t> </w:t>
      </w:r>
      <w:r>
        <w:rPr>
          <w:color w:val="231F20"/>
          <w:sz w:val="20"/>
        </w:rPr>
        <w:t>a</w:t>
      </w:r>
      <w:r>
        <w:rPr>
          <w:color w:val="231F20"/>
          <w:spacing w:val="-3"/>
          <w:sz w:val="20"/>
        </w:rPr>
        <w:t> </w:t>
      </w:r>
      <w:r>
        <w:rPr>
          <w:color w:val="231F20"/>
          <w:sz w:val="20"/>
        </w:rPr>
        <w:t>long-hauler:</w:t>
      </w:r>
      <w:r>
        <w:rPr>
          <w:color w:val="231F20"/>
          <w:spacing w:val="-3"/>
          <w:sz w:val="20"/>
        </w:rPr>
        <w:t> </w:t>
      </w:r>
      <w:r>
        <w:rPr>
          <w:color w:val="231F20"/>
          <w:sz w:val="20"/>
        </w:rPr>
        <w:t>Looking</w:t>
      </w:r>
      <w:r>
        <w:rPr>
          <w:color w:val="231F20"/>
          <w:spacing w:val="-3"/>
          <w:sz w:val="20"/>
        </w:rPr>
        <w:t> </w:t>
      </w:r>
      <w:r>
        <w:rPr>
          <w:color w:val="231F20"/>
          <w:sz w:val="20"/>
        </w:rPr>
        <w:t>for</w:t>
      </w:r>
      <w:r>
        <w:rPr>
          <w:color w:val="231F20"/>
          <w:spacing w:val="-3"/>
          <w:sz w:val="20"/>
        </w:rPr>
        <w:t> </w:t>
      </w:r>
      <w:r>
        <w:rPr>
          <w:color w:val="231F20"/>
          <w:sz w:val="20"/>
        </w:rPr>
        <w:t>clarity</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3"/>
          <w:sz w:val="20"/>
        </w:rPr>
        <w:t> </w:t>
      </w:r>
      <w:r>
        <w:rPr>
          <w:color w:val="231F20"/>
          <w:sz w:val="20"/>
        </w:rPr>
        <w:t>haze</w:t>
      </w:r>
      <w:r>
        <w:rPr>
          <w:color w:val="231F20"/>
          <w:spacing w:val="-3"/>
          <w:sz w:val="20"/>
        </w:rPr>
        <w:t> </w:t>
      </w:r>
      <w:r>
        <w:rPr>
          <w:color w:val="231F20"/>
          <w:sz w:val="20"/>
        </w:rPr>
        <w:t>of</w:t>
      </w:r>
      <w:r>
        <w:rPr>
          <w:color w:val="231F20"/>
          <w:spacing w:val="-3"/>
          <w:sz w:val="20"/>
        </w:rPr>
        <w:t> </w:t>
      </w:r>
      <w:r>
        <w:rPr>
          <w:color w:val="231F20"/>
          <w:sz w:val="20"/>
        </w:rPr>
        <w:t>the</w:t>
      </w:r>
      <w:r>
        <w:rPr>
          <w:color w:val="231F20"/>
          <w:spacing w:val="-3"/>
          <w:sz w:val="20"/>
        </w:rPr>
        <w:t> </w:t>
      </w:r>
      <w:r>
        <w:rPr>
          <w:color w:val="231F20"/>
          <w:sz w:val="20"/>
        </w:rPr>
        <w:t>pandemic.</w:t>
      </w:r>
      <w:r>
        <w:rPr>
          <w:color w:val="231F20"/>
          <w:spacing w:val="-4"/>
          <w:sz w:val="20"/>
        </w:rPr>
        <w:t> </w:t>
      </w:r>
      <w:r>
        <w:rPr>
          <w:i/>
          <w:color w:val="231F20"/>
          <w:sz w:val="20"/>
        </w:rPr>
        <w:t>medRxiv</w:t>
      </w:r>
      <w:r>
        <w:rPr>
          <w:color w:val="231F20"/>
          <w:sz w:val="20"/>
        </w:rPr>
        <w:t>.</w:t>
      </w:r>
      <w:r>
        <w:rPr>
          <w:color w:val="231F20"/>
          <w:spacing w:val="-3"/>
          <w:sz w:val="20"/>
        </w:rPr>
        <w:t> </w:t>
      </w:r>
      <w:hyperlink r:id="rId165">
        <w:r>
          <w:rPr>
            <w:color w:val="205E9E"/>
            <w:sz w:val="20"/>
            <w:u w:val="single" w:color="205E9E"/>
          </w:rPr>
          <w:t>https://</w:t>
        </w:r>
      </w:hyperlink>
      <w:r>
        <w:rPr>
          <w:color w:val="205E9E"/>
          <w:sz w:val="20"/>
        </w:rPr>
        <w:t> </w:t>
      </w:r>
      <w:hyperlink r:id="rId165">
        <w:r>
          <w:rPr>
            <w:color w:val="205E9E"/>
            <w:spacing w:val="-2"/>
            <w:sz w:val="20"/>
            <w:u w:val="single" w:color="205E9E"/>
          </w:rPr>
          <w:t>doi.org/10.1101/2021.03.03.21252086</w:t>
        </w:r>
      </w:hyperlink>
    </w:p>
    <w:p>
      <w:pPr>
        <w:spacing w:line="249" w:lineRule="auto" w:before="49"/>
        <w:ind w:left="680" w:right="694" w:hanging="305"/>
        <w:jc w:val="both"/>
        <w:rPr>
          <w:sz w:val="20"/>
        </w:rPr>
      </w:pPr>
      <w:r>
        <w:rPr>
          <w:color w:val="231F20"/>
          <w:position w:val="7"/>
          <w:sz w:val="11"/>
        </w:rPr>
        <w:t>77.</w:t>
      </w:r>
      <w:r>
        <w:rPr>
          <w:color w:val="231F20"/>
          <w:spacing w:val="80"/>
          <w:position w:val="7"/>
          <w:sz w:val="11"/>
        </w:rPr>
        <w:t> </w:t>
      </w:r>
      <w:r>
        <w:rPr>
          <w:color w:val="231F20"/>
          <w:sz w:val="20"/>
        </w:rPr>
        <w:t>McGinty, E. E., &amp; Daumit, G. L. (2020). Integrating mental health and addiction treatment into general medical</w:t>
      </w:r>
      <w:r>
        <w:rPr>
          <w:color w:val="231F20"/>
          <w:spacing w:val="-12"/>
          <w:sz w:val="20"/>
        </w:rPr>
        <w:t> </w:t>
      </w:r>
      <w:r>
        <w:rPr>
          <w:color w:val="231F20"/>
          <w:sz w:val="20"/>
        </w:rPr>
        <w:t>care:</w:t>
      </w:r>
      <w:r>
        <w:rPr>
          <w:color w:val="231F20"/>
          <w:spacing w:val="-14"/>
          <w:sz w:val="20"/>
        </w:rPr>
        <w:t> </w:t>
      </w:r>
      <w:r>
        <w:rPr>
          <w:color w:val="231F20"/>
          <w:sz w:val="20"/>
        </w:rPr>
        <w:t>The</w:t>
      </w:r>
      <w:r>
        <w:rPr>
          <w:color w:val="231F20"/>
          <w:spacing w:val="-12"/>
          <w:sz w:val="20"/>
        </w:rPr>
        <w:t> </w:t>
      </w:r>
      <w:r>
        <w:rPr>
          <w:color w:val="231F20"/>
          <w:sz w:val="20"/>
        </w:rPr>
        <w:t>role</w:t>
      </w:r>
      <w:r>
        <w:rPr>
          <w:color w:val="231F20"/>
          <w:spacing w:val="-12"/>
          <w:sz w:val="20"/>
        </w:rPr>
        <w:t> </w:t>
      </w:r>
      <w:r>
        <w:rPr>
          <w:color w:val="231F20"/>
          <w:sz w:val="20"/>
        </w:rPr>
        <w:t>of</w:t>
      </w:r>
      <w:r>
        <w:rPr>
          <w:color w:val="231F20"/>
          <w:spacing w:val="-12"/>
          <w:sz w:val="20"/>
        </w:rPr>
        <w:t> </w:t>
      </w:r>
      <w:r>
        <w:rPr>
          <w:color w:val="231F20"/>
          <w:sz w:val="20"/>
        </w:rPr>
        <w:t>policy.</w:t>
      </w:r>
      <w:r>
        <w:rPr>
          <w:color w:val="231F20"/>
          <w:spacing w:val="-12"/>
          <w:sz w:val="20"/>
        </w:rPr>
        <w:t> </w:t>
      </w:r>
      <w:r>
        <w:rPr>
          <w:i/>
          <w:color w:val="231F20"/>
          <w:sz w:val="20"/>
        </w:rPr>
        <w:t>Psychiatric</w:t>
      </w:r>
      <w:r>
        <w:rPr>
          <w:i/>
          <w:color w:val="231F20"/>
          <w:spacing w:val="-12"/>
          <w:sz w:val="20"/>
        </w:rPr>
        <w:t> </w:t>
      </w:r>
      <w:r>
        <w:rPr>
          <w:i/>
          <w:color w:val="231F20"/>
          <w:sz w:val="20"/>
        </w:rPr>
        <w:t>Services,</w:t>
      </w:r>
      <w:r>
        <w:rPr>
          <w:i/>
          <w:color w:val="231F20"/>
          <w:spacing w:val="-12"/>
          <w:sz w:val="20"/>
        </w:rPr>
        <w:t> </w:t>
      </w:r>
      <w:r>
        <w:rPr>
          <w:i/>
          <w:color w:val="231F20"/>
          <w:sz w:val="20"/>
        </w:rPr>
        <w:t>71</w:t>
      </w:r>
      <w:r>
        <w:rPr>
          <w:color w:val="231F20"/>
          <w:sz w:val="20"/>
        </w:rPr>
        <w:t>(11),</w:t>
      </w:r>
      <w:r>
        <w:rPr>
          <w:color w:val="231F20"/>
          <w:spacing w:val="-12"/>
          <w:sz w:val="20"/>
        </w:rPr>
        <w:t> </w:t>
      </w:r>
      <w:r>
        <w:rPr>
          <w:color w:val="231F20"/>
          <w:sz w:val="20"/>
        </w:rPr>
        <w:t>1163–1169.</w:t>
      </w:r>
      <w:r>
        <w:rPr>
          <w:color w:val="231F20"/>
          <w:spacing w:val="-12"/>
          <w:sz w:val="20"/>
        </w:rPr>
        <w:t> </w:t>
      </w:r>
      <w:hyperlink r:id="rId166">
        <w:r>
          <w:rPr>
            <w:color w:val="205E9E"/>
            <w:sz w:val="20"/>
            <w:u w:val="single" w:color="205E9E"/>
          </w:rPr>
          <w:t>https://doi.org/10.1176/appi.</w:t>
        </w:r>
      </w:hyperlink>
      <w:r>
        <w:rPr>
          <w:color w:val="205E9E"/>
          <w:sz w:val="20"/>
        </w:rPr>
        <w:t> </w:t>
      </w:r>
      <w:hyperlink r:id="rId166">
        <w:r>
          <w:rPr>
            <w:color w:val="205E9E"/>
            <w:spacing w:val="-2"/>
            <w:sz w:val="20"/>
            <w:u w:val="single" w:color="205E9E"/>
          </w:rPr>
          <w:t>ps.202000183</w:t>
        </w:r>
      </w:hyperlink>
    </w:p>
    <w:p>
      <w:pPr>
        <w:pStyle w:val="BodyText"/>
        <w:spacing w:before="6"/>
        <w:rPr>
          <w:sz w:val="28"/>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5232">
                <wp:simplePos x="0" y="0"/>
                <wp:positionH relativeFrom="page">
                  <wp:posOffset>6686867</wp:posOffset>
                </wp:positionH>
                <wp:positionV relativeFrom="paragraph">
                  <wp:posOffset>88007</wp:posOffset>
                </wp:positionV>
                <wp:extent cx="393700" cy="60325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25</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5232" type="#_x0000_t202" id="docshape116"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25</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5744">
                <wp:simplePos x="0" y="0"/>
                <wp:positionH relativeFrom="page">
                  <wp:posOffset>0</wp:posOffset>
                </wp:positionH>
                <wp:positionV relativeFrom="page">
                  <wp:posOffset>0</wp:posOffset>
                </wp:positionV>
                <wp:extent cx="594360" cy="100584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5744" id="docshape117"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931165</wp:posOffset>
                </wp:positionH>
                <wp:positionV relativeFrom="page">
                  <wp:posOffset>347473</wp:posOffset>
                </wp:positionV>
                <wp:extent cx="1929764" cy="36957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6256" id="docshape118"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6"/>
        <w:rPr>
          <w:sz w:val="23"/>
        </w:rPr>
      </w:pPr>
    </w:p>
    <w:p>
      <w:pPr>
        <w:spacing w:line="249" w:lineRule="auto" w:before="0"/>
        <w:ind w:left="679" w:right="617" w:hanging="360"/>
        <w:jc w:val="left"/>
        <w:rPr>
          <w:sz w:val="20"/>
        </w:rPr>
      </w:pPr>
      <w:r>
        <w:rPr>
          <w:color w:val="231F20"/>
          <w:sz w:val="11"/>
        </w:rPr>
        <w:t>78.</w:t>
      </w:r>
      <w:r>
        <w:rPr>
          <w:color w:val="231F20"/>
          <w:spacing w:val="80"/>
          <w:sz w:val="11"/>
        </w:rPr>
        <w:t>  </w:t>
      </w:r>
      <w:r>
        <w:rPr>
          <w:color w:val="231F20"/>
          <w:sz w:val="20"/>
        </w:rPr>
        <w:t>The White House. (2022). </w:t>
      </w:r>
      <w:r>
        <w:rPr>
          <w:i/>
          <w:color w:val="231F20"/>
          <w:sz w:val="20"/>
        </w:rPr>
        <w:t>Fact sheet: President Biden to announce strategy to address our national</w:t>
      </w:r>
      <w:r>
        <w:rPr>
          <w:i/>
          <w:color w:val="231F20"/>
          <w:sz w:val="20"/>
        </w:rPr>
        <w:t> mental</w:t>
      </w:r>
      <w:r>
        <w:rPr>
          <w:i/>
          <w:color w:val="231F20"/>
          <w:spacing w:val="-3"/>
          <w:sz w:val="20"/>
        </w:rPr>
        <w:t> </w:t>
      </w:r>
      <w:r>
        <w:rPr>
          <w:i/>
          <w:color w:val="231F20"/>
          <w:sz w:val="20"/>
        </w:rPr>
        <w:t>health</w:t>
      </w:r>
      <w:r>
        <w:rPr>
          <w:i/>
          <w:color w:val="231F20"/>
          <w:spacing w:val="-3"/>
          <w:sz w:val="20"/>
        </w:rPr>
        <w:t> </w:t>
      </w:r>
      <w:r>
        <w:rPr>
          <w:i/>
          <w:color w:val="231F20"/>
          <w:sz w:val="20"/>
        </w:rPr>
        <w:t>crisis,</w:t>
      </w:r>
      <w:r>
        <w:rPr>
          <w:i/>
          <w:color w:val="231F20"/>
          <w:spacing w:val="-3"/>
          <w:sz w:val="20"/>
        </w:rPr>
        <w:t> </w:t>
      </w:r>
      <w:r>
        <w:rPr>
          <w:i/>
          <w:color w:val="231F20"/>
          <w:sz w:val="20"/>
        </w:rPr>
        <w:t>as</w:t>
      </w:r>
      <w:r>
        <w:rPr>
          <w:i/>
          <w:color w:val="231F20"/>
          <w:spacing w:val="-3"/>
          <w:sz w:val="20"/>
        </w:rPr>
        <w:t> </w:t>
      </w:r>
      <w:r>
        <w:rPr>
          <w:i/>
          <w:color w:val="231F20"/>
          <w:sz w:val="20"/>
        </w:rPr>
        <w:t>part</w:t>
      </w:r>
      <w:r>
        <w:rPr>
          <w:i/>
          <w:color w:val="231F20"/>
          <w:spacing w:val="-3"/>
          <w:sz w:val="20"/>
        </w:rPr>
        <w:t> </w:t>
      </w:r>
      <w:r>
        <w:rPr>
          <w:i/>
          <w:color w:val="231F20"/>
          <w:sz w:val="20"/>
        </w:rPr>
        <w:t>of</w:t>
      </w:r>
      <w:r>
        <w:rPr>
          <w:i/>
          <w:color w:val="231F20"/>
          <w:spacing w:val="-3"/>
          <w:sz w:val="20"/>
        </w:rPr>
        <w:t> </w:t>
      </w:r>
      <w:r>
        <w:rPr>
          <w:i/>
          <w:color w:val="231F20"/>
          <w:sz w:val="20"/>
        </w:rPr>
        <w:t>unity</w:t>
      </w:r>
      <w:r>
        <w:rPr>
          <w:i/>
          <w:color w:val="231F20"/>
          <w:spacing w:val="-3"/>
          <w:sz w:val="20"/>
        </w:rPr>
        <w:t> </w:t>
      </w:r>
      <w:r>
        <w:rPr>
          <w:i/>
          <w:color w:val="231F20"/>
          <w:sz w:val="20"/>
        </w:rPr>
        <w:t>agenda</w:t>
      </w:r>
      <w:r>
        <w:rPr>
          <w:i/>
          <w:color w:val="231F20"/>
          <w:spacing w:val="-3"/>
          <w:sz w:val="20"/>
        </w:rPr>
        <w:t> </w:t>
      </w:r>
      <w:r>
        <w:rPr>
          <w:i/>
          <w:color w:val="231F20"/>
          <w:sz w:val="20"/>
        </w:rPr>
        <w:t>in</w:t>
      </w:r>
      <w:r>
        <w:rPr>
          <w:i/>
          <w:color w:val="231F20"/>
          <w:spacing w:val="-3"/>
          <w:sz w:val="20"/>
        </w:rPr>
        <w:t> </w:t>
      </w:r>
      <w:r>
        <w:rPr>
          <w:i/>
          <w:color w:val="231F20"/>
          <w:sz w:val="20"/>
        </w:rPr>
        <w:t>his</w:t>
      </w:r>
      <w:r>
        <w:rPr>
          <w:i/>
          <w:color w:val="231F20"/>
          <w:spacing w:val="-3"/>
          <w:sz w:val="20"/>
        </w:rPr>
        <w:t> </w:t>
      </w:r>
      <w:r>
        <w:rPr>
          <w:i/>
          <w:color w:val="231F20"/>
          <w:sz w:val="20"/>
        </w:rPr>
        <w:t>first</w:t>
      </w:r>
      <w:r>
        <w:rPr>
          <w:i/>
          <w:color w:val="231F20"/>
          <w:spacing w:val="-3"/>
          <w:sz w:val="20"/>
        </w:rPr>
        <w:t> </w:t>
      </w:r>
      <w:r>
        <w:rPr>
          <w:i/>
          <w:color w:val="231F20"/>
          <w:sz w:val="20"/>
        </w:rPr>
        <w:t>State</w:t>
      </w:r>
      <w:r>
        <w:rPr>
          <w:i/>
          <w:color w:val="231F20"/>
          <w:spacing w:val="-3"/>
          <w:sz w:val="20"/>
        </w:rPr>
        <w:t> </w:t>
      </w:r>
      <w:r>
        <w:rPr>
          <w:i/>
          <w:color w:val="231F20"/>
          <w:sz w:val="20"/>
        </w:rPr>
        <w:t>of</w:t>
      </w:r>
      <w:r>
        <w:rPr>
          <w:i/>
          <w:color w:val="231F20"/>
          <w:spacing w:val="-3"/>
          <w:sz w:val="20"/>
        </w:rPr>
        <w:t> </w:t>
      </w:r>
      <w:r>
        <w:rPr>
          <w:i/>
          <w:color w:val="231F20"/>
          <w:sz w:val="20"/>
        </w:rPr>
        <w:t>the</w:t>
      </w:r>
      <w:r>
        <w:rPr>
          <w:i/>
          <w:color w:val="231F20"/>
          <w:spacing w:val="-3"/>
          <w:sz w:val="20"/>
        </w:rPr>
        <w:t> </w:t>
      </w:r>
      <w:r>
        <w:rPr>
          <w:i/>
          <w:color w:val="231F20"/>
          <w:sz w:val="20"/>
        </w:rPr>
        <w:t>Union</w:t>
      </w:r>
      <w:r>
        <w:rPr>
          <w:color w:val="231F20"/>
          <w:sz w:val="20"/>
        </w:rPr>
        <w:t>.</w:t>
      </w:r>
      <w:r>
        <w:rPr>
          <w:color w:val="231F20"/>
          <w:spacing w:val="-4"/>
          <w:sz w:val="20"/>
        </w:rPr>
        <w:t> </w:t>
      </w:r>
      <w:hyperlink r:id="rId167">
        <w:r>
          <w:rPr>
            <w:color w:val="205E9E"/>
            <w:sz w:val="20"/>
            <w:u w:val="single" w:color="205E9E"/>
          </w:rPr>
          <w:t>https://www.whitehouse.gov/</w:t>
        </w:r>
      </w:hyperlink>
      <w:r>
        <w:rPr>
          <w:color w:val="205E9E"/>
          <w:sz w:val="20"/>
        </w:rPr>
        <w:t> </w:t>
      </w:r>
      <w:hyperlink r:id="rId167">
        <w:r>
          <w:rPr>
            <w:color w:val="205E9E"/>
            <w:spacing w:val="-2"/>
            <w:sz w:val="20"/>
            <w:u w:val="single" w:color="205E9E"/>
          </w:rPr>
          <w:t>briefing-room/statements-releases/2022/03/01/fact-sheet-president-biden-to-announce-strategy-to-</w:t>
        </w:r>
      </w:hyperlink>
      <w:r>
        <w:rPr>
          <w:color w:val="205E9E"/>
          <w:spacing w:val="-2"/>
          <w:sz w:val="20"/>
        </w:rPr>
        <w:t> </w:t>
      </w:r>
      <w:hyperlink r:id="rId167">
        <w:r>
          <w:rPr>
            <w:color w:val="205E9E"/>
            <w:spacing w:val="-2"/>
            <w:sz w:val="20"/>
            <w:u w:val="single" w:color="205E9E"/>
          </w:rPr>
          <w:t>address-our-national-mental-health-crisis-as-part-of-unity-agenda-in-his-first-state-of-the-union/</w:t>
        </w:r>
      </w:hyperlink>
    </w:p>
    <w:p>
      <w:pPr>
        <w:spacing w:line="249" w:lineRule="auto" w:before="48"/>
        <w:ind w:left="679" w:right="705" w:hanging="360"/>
        <w:jc w:val="left"/>
        <w:rPr>
          <w:sz w:val="20"/>
        </w:rPr>
      </w:pPr>
      <w:r>
        <w:rPr>
          <w:color w:val="231F20"/>
          <w:sz w:val="11"/>
        </w:rPr>
        <w:t>79.</w:t>
      </w:r>
      <w:r>
        <w:rPr>
          <w:color w:val="231F20"/>
          <w:spacing w:val="64"/>
          <w:sz w:val="11"/>
        </w:rPr>
        <w:t>  </w:t>
      </w:r>
      <w:r>
        <w:rPr>
          <w:color w:val="231F20"/>
          <w:sz w:val="20"/>
        </w:rPr>
        <w:t>Medicare</w:t>
      </w:r>
      <w:r>
        <w:rPr>
          <w:color w:val="231F20"/>
          <w:spacing w:val="-2"/>
          <w:sz w:val="20"/>
        </w:rPr>
        <w:t> </w:t>
      </w:r>
      <w:r>
        <w:rPr>
          <w:color w:val="231F20"/>
          <w:sz w:val="20"/>
        </w:rPr>
        <w:t>Learning</w:t>
      </w:r>
      <w:r>
        <w:rPr>
          <w:color w:val="231F20"/>
          <w:spacing w:val="-2"/>
          <w:sz w:val="20"/>
        </w:rPr>
        <w:t> </w:t>
      </w:r>
      <w:r>
        <w:rPr>
          <w:color w:val="231F20"/>
          <w:sz w:val="20"/>
        </w:rPr>
        <w:t>Network.</w:t>
      </w:r>
      <w:r>
        <w:rPr>
          <w:color w:val="231F20"/>
          <w:spacing w:val="-2"/>
          <w:sz w:val="20"/>
        </w:rPr>
        <w:t> </w:t>
      </w:r>
      <w:r>
        <w:rPr>
          <w:color w:val="231F20"/>
          <w:sz w:val="20"/>
        </w:rPr>
        <w:t>(2022).</w:t>
      </w:r>
      <w:r>
        <w:rPr>
          <w:color w:val="231F20"/>
          <w:spacing w:val="-1"/>
          <w:sz w:val="20"/>
        </w:rPr>
        <w:t> </w:t>
      </w:r>
      <w:r>
        <w:rPr>
          <w:i/>
          <w:color w:val="231F20"/>
          <w:sz w:val="20"/>
        </w:rPr>
        <w:t>Behavioral</w:t>
      </w:r>
      <w:r>
        <w:rPr>
          <w:i/>
          <w:color w:val="231F20"/>
          <w:spacing w:val="-2"/>
          <w:sz w:val="20"/>
        </w:rPr>
        <w:t> </w:t>
      </w:r>
      <w:r>
        <w:rPr>
          <w:i/>
          <w:color w:val="231F20"/>
          <w:sz w:val="20"/>
        </w:rPr>
        <w:t>health</w:t>
      </w:r>
      <w:r>
        <w:rPr>
          <w:i/>
          <w:color w:val="231F20"/>
          <w:spacing w:val="-2"/>
          <w:sz w:val="20"/>
        </w:rPr>
        <w:t> </w:t>
      </w:r>
      <w:r>
        <w:rPr>
          <w:i/>
          <w:color w:val="231F20"/>
          <w:sz w:val="20"/>
        </w:rPr>
        <w:t>integration</w:t>
      </w:r>
      <w:r>
        <w:rPr>
          <w:i/>
          <w:color w:val="231F20"/>
          <w:spacing w:val="-2"/>
          <w:sz w:val="20"/>
        </w:rPr>
        <w:t> </w:t>
      </w:r>
      <w:r>
        <w:rPr>
          <w:i/>
          <w:color w:val="231F20"/>
          <w:sz w:val="20"/>
        </w:rPr>
        <w:t>services</w:t>
      </w:r>
      <w:r>
        <w:rPr>
          <w:color w:val="231F20"/>
          <w:sz w:val="20"/>
        </w:rPr>
        <w:t>.</w:t>
      </w:r>
      <w:r>
        <w:rPr>
          <w:color w:val="231F20"/>
          <w:spacing w:val="-2"/>
          <w:sz w:val="20"/>
        </w:rPr>
        <w:t> </w:t>
      </w:r>
      <w:r>
        <w:rPr>
          <w:color w:val="231F20"/>
          <w:sz w:val="20"/>
        </w:rPr>
        <w:t>Centers</w:t>
      </w:r>
      <w:r>
        <w:rPr>
          <w:color w:val="231F20"/>
          <w:spacing w:val="-2"/>
          <w:sz w:val="20"/>
        </w:rPr>
        <w:t> </w:t>
      </w:r>
      <w:r>
        <w:rPr>
          <w:color w:val="231F20"/>
          <w:sz w:val="20"/>
        </w:rPr>
        <w:t>for</w:t>
      </w:r>
      <w:r>
        <w:rPr>
          <w:color w:val="231F20"/>
          <w:spacing w:val="-2"/>
          <w:sz w:val="20"/>
        </w:rPr>
        <w:t> </w:t>
      </w:r>
      <w:r>
        <w:rPr>
          <w:color w:val="231F20"/>
          <w:sz w:val="20"/>
        </w:rPr>
        <w:t>Medicare</w:t>
      </w:r>
      <w:r>
        <w:rPr>
          <w:color w:val="231F20"/>
          <w:spacing w:val="-2"/>
          <w:sz w:val="20"/>
        </w:rPr>
        <w:t> </w:t>
      </w:r>
      <w:r>
        <w:rPr>
          <w:color w:val="231F20"/>
          <w:sz w:val="20"/>
        </w:rPr>
        <w:t>&amp; Medicaid Services. </w:t>
      </w:r>
      <w:hyperlink r:id="rId168">
        <w:r>
          <w:rPr>
            <w:color w:val="205E9E"/>
            <w:sz w:val="20"/>
            <w:u w:val="single" w:color="205E9E"/>
          </w:rPr>
          <w:t>https://www.cms.gov/files/document/mln909432-behavioral-health-integration-</w:t>
        </w:r>
      </w:hyperlink>
      <w:r>
        <w:rPr>
          <w:color w:val="205E9E"/>
          <w:sz w:val="20"/>
        </w:rPr>
        <w:t> </w:t>
      </w:r>
      <w:hyperlink r:id="rId168">
        <w:r>
          <w:rPr>
            <w:color w:val="205E9E"/>
            <w:spacing w:val="-2"/>
            <w:sz w:val="20"/>
            <w:u w:val="single" w:color="205E9E"/>
          </w:rPr>
          <w:t>services.pdf</w:t>
        </w:r>
      </w:hyperlink>
    </w:p>
    <w:p>
      <w:pPr>
        <w:spacing w:before="48"/>
        <w:ind w:left="319" w:right="0" w:firstLine="0"/>
        <w:jc w:val="left"/>
        <w:rPr>
          <w:sz w:val="20"/>
        </w:rPr>
      </w:pPr>
      <w:r>
        <w:rPr>
          <w:color w:val="231F20"/>
          <w:sz w:val="11"/>
        </w:rPr>
        <w:t>80.</w:t>
      </w:r>
      <w:r>
        <w:rPr>
          <w:color w:val="231F20"/>
          <w:spacing w:val="63"/>
          <w:sz w:val="11"/>
        </w:rPr>
        <w:t>  </w:t>
      </w:r>
      <w:hyperlink r:id="rId169">
        <w:r>
          <w:rPr>
            <w:color w:val="231F20"/>
            <w:sz w:val="20"/>
          </w:rPr>
          <w:t>Medicaid.gov.</w:t>
        </w:r>
      </w:hyperlink>
      <w:r>
        <w:rPr>
          <w:color w:val="231F20"/>
          <w:spacing w:val="-3"/>
          <w:sz w:val="20"/>
        </w:rPr>
        <w:t> </w:t>
      </w:r>
      <w:r>
        <w:rPr>
          <w:color w:val="231F20"/>
          <w:sz w:val="20"/>
        </w:rPr>
        <w:t>(n.d.).</w:t>
      </w:r>
      <w:r>
        <w:rPr>
          <w:color w:val="231F20"/>
          <w:spacing w:val="-3"/>
          <w:sz w:val="20"/>
        </w:rPr>
        <w:t> </w:t>
      </w:r>
      <w:r>
        <w:rPr>
          <w:i/>
          <w:color w:val="231F20"/>
          <w:sz w:val="20"/>
        </w:rPr>
        <w:t>Behavioral</w:t>
      </w:r>
      <w:r>
        <w:rPr>
          <w:i/>
          <w:color w:val="231F20"/>
          <w:spacing w:val="-3"/>
          <w:sz w:val="20"/>
        </w:rPr>
        <w:t> </w:t>
      </w:r>
      <w:r>
        <w:rPr>
          <w:i/>
          <w:color w:val="231F20"/>
          <w:sz w:val="20"/>
        </w:rPr>
        <w:t>health</w:t>
      </w:r>
      <w:r>
        <w:rPr>
          <w:i/>
          <w:color w:val="231F20"/>
          <w:spacing w:val="-2"/>
          <w:sz w:val="20"/>
        </w:rPr>
        <w:t> </w:t>
      </w:r>
      <w:r>
        <w:rPr>
          <w:i/>
          <w:color w:val="231F20"/>
          <w:sz w:val="20"/>
        </w:rPr>
        <w:t>services</w:t>
      </w:r>
      <w:r>
        <w:rPr>
          <w:color w:val="231F20"/>
          <w:sz w:val="20"/>
        </w:rPr>
        <w:t>.</w:t>
      </w:r>
      <w:r>
        <w:rPr>
          <w:color w:val="231F20"/>
          <w:spacing w:val="-3"/>
          <w:sz w:val="20"/>
        </w:rPr>
        <w:t> </w:t>
      </w:r>
      <w:r>
        <w:rPr>
          <w:color w:val="231F20"/>
          <w:sz w:val="20"/>
        </w:rPr>
        <w:t>Centers</w:t>
      </w:r>
      <w:r>
        <w:rPr>
          <w:color w:val="231F20"/>
          <w:spacing w:val="-2"/>
          <w:sz w:val="20"/>
        </w:rPr>
        <w:t> </w:t>
      </w:r>
      <w:r>
        <w:rPr>
          <w:color w:val="231F20"/>
          <w:sz w:val="20"/>
        </w:rPr>
        <w:t>for</w:t>
      </w:r>
      <w:r>
        <w:rPr>
          <w:color w:val="231F20"/>
          <w:spacing w:val="-3"/>
          <w:sz w:val="20"/>
        </w:rPr>
        <w:t> </w:t>
      </w:r>
      <w:r>
        <w:rPr>
          <w:color w:val="231F20"/>
          <w:sz w:val="20"/>
        </w:rPr>
        <w:t>Medicare</w:t>
      </w:r>
      <w:r>
        <w:rPr>
          <w:color w:val="231F20"/>
          <w:spacing w:val="-2"/>
          <w:sz w:val="20"/>
        </w:rPr>
        <w:t> </w:t>
      </w:r>
      <w:r>
        <w:rPr>
          <w:color w:val="231F20"/>
          <w:sz w:val="20"/>
        </w:rPr>
        <w:t>and</w:t>
      </w:r>
      <w:r>
        <w:rPr>
          <w:color w:val="231F20"/>
          <w:spacing w:val="-3"/>
          <w:sz w:val="20"/>
        </w:rPr>
        <w:t> </w:t>
      </w:r>
      <w:r>
        <w:rPr>
          <w:color w:val="231F20"/>
          <w:sz w:val="20"/>
        </w:rPr>
        <w:t>Medicaid</w:t>
      </w:r>
      <w:r>
        <w:rPr>
          <w:color w:val="231F20"/>
          <w:spacing w:val="-2"/>
          <w:sz w:val="20"/>
        </w:rPr>
        <w:t> </w:t>
      </w:r>
      <w:r>
        <w:rPr>
          <w:color w:val="231F20"/>
          <w:sz w:val="20"/>
        </w:rPr>
        <w:t>Services.</w:t>
      </w:r>
      <w:r>
        <w:rPr>
          <w:color w:val="231F20"/>
          <w:spacing w:val="-2"/>
          <w:sz w:val="20"/>
        </w:rPr>
        <w:t> </w:t>
      </w:r>
      <w:hyperlink r:id="rId170">
        <w:r>
          <w:rPr>
            <w:color w:val="205E9E"/>
            <w:spacing w:val="-2"/>
            <w:sz w:val="20"/>
            <w:u w:val="single" w:color="205E9E"/>
          </w:rPr>
          <w:t>https://</w:t>
        </w:r>
      </w:hyperlink>
    </w:p>
    <w:p>
      <w:pPr>
        <w:spacing w:before="8"/>
        <w:ind w:left="679" w:right="0" w:firstLine="0"/>
        <w:jc w:val="left"/>
        <w:rPr>
          <w:sz w:val="20"/>
        </w:rPr>
      </w:pPr>
      <w:hyperlink r:id="rId170">
        <w:r>
          <w:rPr>
            <w:color w:val="205E9E"/>
            <w:spacing w:val="-2"/>
            <w:sz w:val="20"/>
            <w:u w:val="single" w:color="205E9E"/>
          </w:rPr>
          <w:t>www.medicaid.gov/medicaid/benefits/behavioral-health-services/index.html</w:t>
        </w:r>
      </w:hyperlink>
    </w:p>
    <w:p>
      <w:pPr>
        <w:spacing w:before="57"/>
        <w:ind w:left="319" w:right="0" w:firstLine="0"/>
        <w:jc w:val="left"/>
        <w:rPr>
          <w:i/>
          <w:sz w:val="20"/>
        </w:rPr>
      </w:pPr>
      <w:r>
        <w:rPr>
          <w:color w:val="231F20"/>
          <w:sz w:val="11"/>
        </w:rPr>
        <w:t>81.</w:t>
      </w:r>
      <w:r>
        <w:rPr>
          <w:color w:val="231F20"/>
          <w:spacing w:val="63"/>
          <w:sz w:val="11"/>
        </w:rPr>
        <w:t>  </w:t>
      </w:r>
      <w:r>
        <w:rPr>
          <w:color w:val="231F20"/>
          <w:sz w:val="20"/>
        </w:rPr>
        <w:t>Advancing</w:t>
      </w:r>
      <w:r>
        <w:rPr>
          <w:color w:val="231F20"/>
          <w:spacing w:val="-1"/>
          <w:sz w:val="20"/>
        </w:rPr>
        <w:t> </w:t>
      </w:r>
      <w:r>
        <w:rPr>
          <w:color w:val="231F20"/>
          <w:sz w:val="20"/>
        </w:rPr>
        <w:t>Integrated</w:t>
      </w:r>
      <w:r>
        <w:rPr>
          <w:color w:val="231F20"/>
          <w:spacing w:val="-3"/>
          <w:sz w:val="20"/>
        </w:rPr>
        <w:t> </w:t>
      </w:r>
      <w:r>
        <w:rPr>
          <w:color w:val="231F20"/>
          <w:sz w:val="20"/>
        </w:rPr>
        <w:t>Mental</w:t>
      </w:r>
      <w:r>
        <w:rPr>
          <w:color w:val="231F20"/>
          <w:spacing w:val="-2"/>
          <w:sz w:val="20"/>
        </w:rPr>
        <w:t> </w:t>
      </w:r>
      <w:r>
        <w:rPr>
          <w:color w:val="231F20"/>
          <w:sz w:val="20"/>
        </w:rPr>
        <w:t>Health</w:t>
      </w:r>
      <w:r>
        <w:rPr>
          <w:color w:val="231F20"/>
          <w:spacing w:val="-2"/>
          <w:sz w:val="20"/>
        </w:rPr>
        <w:t> </w:t>
      </w:r>
      <w:r>
        <w:rPr>
          <w:color w:val="231F20"/>
          <w:sz w:val="20"/>
        </w:rPr>
        <w:t>Solutions</w:t>
      </w:r>
      <w:r>
        <w:rPr>
          <w:color w:val="231F20"/>
          <w:spacing w:val="-2"/>
          <w:sz w:val="20"/>
        </w:rPr>
        <w:t> </w:t>
      </w:r>
      <w:r>
        <w:rPr>
          <w:color w:val="231F20"/>
          <w:sz w:val="20"/>
        </w:rPr>
        <w:t>Center.</w:t>
      </w:r>
      <w:r>
        <w:rPr>
          <w:color w:val="231F20"/>
          <w:spacing w:val="-3"/>
          <w:sz w:val="20"/>
        </w:rPr>
        <w:t> </w:t>
      </w:r>
      <w:r>
        <w:rPr>
          <w:color w:val="231F20"/>
          <w:sz w:val="20"/>
        </w:rPr>
        <w:t>(2023).</w:t>
      </w:r>
      <w:r>
        <w:rPr>
          <w:color w:val="231F20"/>
          <w:spacing w:val="-1"/>
          <w:sz w:val="20"/>
        </w:rPr>
        <w:t> </w:t>
      </w:r>
      <w:r>
        <w:rPr>
          <w:i/>
          <w:color w:val="231F20"/>
          <w:sz w:val="20"/>
        </w:rPr>
        <w:t>Billing</w:t>
      </w:r>
      <w:r>
        <w:rPr>
          <w:i/>
          <w:color w:val="231F20"/>
          <w:spacing w:val="-2"/>
          <w:sz w:val="20"/>
        </w:rPr>
        <w:t> </w:t>
      </w:r>
      <w:r>
        <w:rPr>
          <w:i/>
          <w:color w:val="231F20"/>
          <w:sz w:val="20"/>
        </w:rPr>
        <w:t>&amp;</w:t>
      </w:r>
      <w:r>
        <w:rPr>
          <w:i/>
          <w:color w:val="231F20"/>
          <w:spacing w:val="-2"/>
          <w:sz w:val="20"/>
        </w:rPr>
        <w:t> </w:t>
      </w:r>
      <w:r>
        <w:rPr>
          <w:i/>
          <w:color w:val="231F20"/>
          <w:sz w:val="20"/>
        </w:rPr>
        <w:t>financing:</w:t>
      </w:r>
      <w:r>
        <w:rPr>
          <w:i/>
          <w:color w:val="231F20"/>
          <w:spacing w:val="-3"/>
          <w:sz w:val="20"/>
        </w:rPr>
        <w:t> </w:t>
      </w:r>
      <w:r>
        <w:rPr>
          <w:i/>
          <w:color w:val="231F20"/>
          <w:sz w:val="20"/>
        </w:rPr>
        <w:t>Behavioral</w:t>
      </w:r>
      <w:r>
        <w:rPr>
          <w:i/>
          <w:color w:val="231F20"/>
          <w:spacing w:val="-2"/>
          <w:sz w:val="20"/>
        </w:rPr>
        <w:t> health</w:t>
      </w:r>
    </w:p>
    <w:p>
      <w:pPr>
        <w:spacing w:before="10"/>
        <w:ind w:left="679" w:right="0" w:firstLine="0"/>
        <w:jc w:val="left"/>
        <w:rPr>
          <w:sz w:val="20"/>
        </w:rPr>
      </w:pPr>
      <w:r>
        <w:rPr>
          <w:i/>
          <w:color w:val="231F20"/>
          <w:spacing w:val="-2"/>
          <w:sz w:val="20"/>
        </w:rPr>
        <w:t>integration</w:t>
      </w:r>
      <w:r>
        <w:rPr>
          <w:i/>
          <w:color w:val="231F20"/>
          <w:spacing w:val="16"/>
          <w:sz w:val="20"/>
        </w:rPr>
        <w:t> </w:t>
      </w:r>
      <w:r>
        <w:rPr>
          <w:i/>
          <w:color w:val="231F20"/>
          <w:spacing w:val="-2"/>
          <w:sz w:val="20"/>
        </w:rPr>
        <w:t>and</w:t>
      </w:r>
      <w:r>
        <w:rPr>
          <w:i/>
          <w:color w:val="231F20"/>
          <w:spacing w:val="19"/>
          <w:sz w:val="20"/>
        </w:rPr>
        <w:t> </w:t>
      </w:r>
      <w:r>
        <w:rPr>
          <w:i/>
          <w:color w:val="231F20"/>
          <w:spacing w:val="-2"/>
          <w:sz w:val="20"/>
        </w:rPr>
        <w:t>collaborative</w:t>
      </w:r>
      <w:r>
        <w:rPr>
          <w:i/>
          <w:color w:val="231F20"/>
          <w:spacing w:val="19"/>
          <w:sz w:val="20"/>
        </w:rPr>
        <w:t> </w:t>
      </w:r>
      <w:r>
        <w:rPr>
          <w:i/>
          <w:color w:val="231F20"/>
          <w:spacing w:val="-2"/>
          <w:sz w:val="20"/>
        </w:rPr>
        <w:t>care</w:t>
      </w:r>
      <w:r>
        <w:rPr>
          <w:color w:val="231F20"/>
          <w:spacing w:val="-2"/>
          <w:sz w:val="20"/>
        </w:rPr>
        <w:t>.</w:t>
      </w:r>
      <w:r>
        <w:rPr>
          <w:color w:val="231F20"/>
          <w:spacing w:val="18"/>
          <w:sz w:val="20"/>
        </w:rPr>
        <w:t> </w:t>
      </w:r>
      <w:hyperlink r:id="rId171">
        <w:r>
          <w:rPr>
            <w:color w:val="205E9E"/>
            <w:spacing w:val="-2"/>
            <w:sz w:val="20"/>
            <w:u w:val="single" w:color="205E9E"/>
          </w:rPr>
          <w:t>https://aims.uw.edu/resources/billing-financing</w:t>
        </w:r>
      </w:hyperlink>
    </w:p>
    <w:p>
      <w:pPr>
        <w:spacing w:line="249" w:lineRule="auto" w:before="57"/>
        <w:ind w:left="679" w:right="463" w:hanging="360"/>
        <w:jc w:val="left"/>
        <w:rPr>
          <w:sz w:val="20"/>
        </w:rPr>
      </w:pPr>
      <w:r>
        <w:rPr>
          <w:color w:val="231F20"/>
          <w:sz w:val="11"/>
        </w:rPr>
        <w:t>82.</w:t>
      </w:r>
      <w:r>
        <w:rPr>
          <w:color w:val="231F20"/>
          <w:spacing w:val="80"/>
          <w:sz w:val="11"/>
        </w:rPr>
        <w:t>  </w:t>
      </w:r>
      <w:r>
        <w:rPr>
          <w:color w:val="231F20"/>
          <w:sz w:val="20"/>
        </w:rPr>
        <w:t>American</w:t>
      </w:r>
      <w:r>
        <w:rPr>
          <w:color w:val="231F20"/>
          <w:spacing w:val="-2"/>
          <w:sz w:val="20"/>
        </w:rPr>
        <w:t> </w:t>
      </w:r>
      <w:r>
        <w:rPr>
          <w:color w:val="231F20"/>
          <w:sz w:val="20"/>
        </w:rPr>
        <w:t>Academy of Physican Medicine and Rehabilitation. (2023). </w:t>
      </w:r>
      <w:r>
        <w:rPr>
          <w:i/>
          <w:color w:val="231F20"/>
          <w:sz w:val="20"/>
        </w:rPr>
        <w:t>Multidisciplinary quality</w:t>
      </w:r>
      <w:r>
        <w:rPr>
          <w:i/>
          <w:color w:val="231F20"/>
          <w:sz w:val="20"/>
        </w:rPr>
        <w:t> </w:t>
      </w:r>
      <w:hyperlink r:id="rId172">
        <w:r>
          <w:rPr>
            <w:i/>
            <w:color w:val="231F20"/>
            <w:sz w:val="20"/>
          </w:rPr>
          <w:t>improvement</w:t>
        </w:r>
        <w:r>
          <w:rPr>
            <w:i/>
            <w:color w:val="231F20"/>
            <w:spacing w:val="-14"/>
            <w:sz w:val="20"/>
          </w:rPr>
          <w:t> </w:t>
        </w:r>
        <w:r>
          <w:rPr>
            <w:i/>
            <w:color w:val="231F20"/>
            <w:sz w:val="20"/>
          </w:rPr>
          <w:t>initiative</w:t>
        </w:r>
        <w:r>
          <w:rPr>
            <w:color w:val="231F20"/>
            <w:sz w:val="20"/>
          </w:rPr>
          <w:t>.</w:t>
        </w:r>
        <w:r>
          <w:rPr>
            <w:color w:val="231F20"/>
            <w:spacing w:val="-14"/>
            <w:sz w:val="20"/>
          </w:rPr>
          <w:t> </w:t>
        </w:r>
        <w:r>
          <w:rPr>
            <w:color w:val="205E9E"/>
            <w:sz w:val="20"/>
            <w:u w:val="single" w:color="205E9E"/>
          </w:rPr>
          <w:t>https://www.aapmr.org/members-publications/COVID-19/multidisciplinary-quality-</w:t>
        </w:r>
        <w:r>
          <w:rPr>
            <w:color w:val="205E9E"/>
            <w:sz w:val="20"/>
          </w:rPr>
          <w:t> </w:t>
        </w:r>
        <w:r>
          <w:rPr>
            <w:color w:val="205E9E"/>
            <w:spacing w:val="-2"/>
            <w:sz w:val="20"/>
            <w:u w:val="single" w:color="205E9E"/>
          </w:rPr>
          <w:t>improvement-initiative</w:t>
        </w:r>
      </w:hyperlink>
    </w:p>
    <w:p>
      <w:pPr>
        <w:spacing w:line="249" w:lineRule="auto" w:before="47"/>
        <w:ind w:left="679" w:right="0" w:hanging="360"/>
        <w:jc w:val="left"/>
        <w:rPr>
          <w:sz w:val="20"/>
        </w:rPr>
      </w:pPr>
      <w:r>
        <w:rPr>
          <w:color w:val="231F20"/>
          <w:sz w:val="11"/>
        </w:rPr>
        <w:t>83.</w:t>
      </w:r>
      <w:r>
        <w:rPr>
          <w:color w:val="231F20"/>
          <w:spacing w:val="62"/>
          <w:sz w:val="11"/>
        </w:rPr>
        <w:t>  </w:t>
      </w:r>
      <w:r>
        <w:rPr>
          <w:color w:val="231F20"/>
          <w:sz w:val="20"/>
        </w:rPr>
        <w:t>Griffin,</w:t>
      </w:r>
      <w:r>
        <w:rPr>
          <w:color w:val="231F20"/>
          <w:spacing w:val="-3"/>
          <w:sz w:val="20"/>
        </w:rPr>
        <w:t> </w:t>
      </w:r>
      <w:r>
        <w:rPr>
          <w:color w:val="231F20"/>
          <w:sz w:val="20"/>
        </w:rPr>
        <w:t>G.</w:t>
      </w:r>
      <w:r>
        <w:rPr>
          <w:color w:val="231F20"/>
          <w:spacing w:val="-3"/>
          <w:sz w:val="20"/>
        </w:rPr>
        <w:t> </w:t>
      </w:r>
      <w:r>
        <w:rPr>
          <w:color w:val="231F20"/>
          <w:sz w:val="20"/>
        </w:rPr>
        <w:t>(2020).</w:t>
      </w:r>
      <w:r>
        <w:rPr>
          <w:color w:val="231F20"/>
          <w:spacing w:val="-3"/>
          <w:sz w:val="20"/>
        </w:rPr>
        <w:t> </w:t>
      </w:r>
      <w:r>
        <w:rPr>
          <w:color w:val="231F20"/>
          <w:sz w:val="20"/>
        </w:rPr>
        <w:t>Defining</w:t>
      </w:r>
      <w:r>
        <w:rPr>
          <w:color w:val="231F20"/>
          <w:spacing w:val="-3"/>
          <w:sz w:val="20"/>
        </w:rPr>
        <w:t> </w:t>
      </w:r>
      <w:r>
        <w:rPr>
          <w:color w:val="231F20"/>
          <w:sz w:val="20"/>
        </w:rPr>
        <w:t>trauma</w:t>
      </w:r>
      <w:r>
        <w:rPr>
          <w:color w:val="231F20"/>
          <w:spacing w:val="-3"/>
          <w:sz w:val="20"/>
        </w:rPr>
        <w:t> </w:t>
      </w:r>
      <w:r>
        <w:rPr>
          <w:color w:val="231F20"/>
          <w:sz w:val="20"/>
        </w:rPr>
        <w:t>and</w:t>
      </w:r>
      <w:r>
        <w:rPr>
          <w:color w:val="231F20"/>
          <w:spacing w:val="-3"/>
          <w:sz w:val="20"/>
        </w:rPr>
        <w:t> </w:t>
      </w:r>
      <w:r>
        <w:rPr>
          <w:color w:val="231F20"/>
          <w:sz w:val="20"/>
        </w:rPr>
        <w:t>a</w:t>
      </w:r>
      <w:r>
        <w:rPr>
          <w:color w:val="231F20"/>
          <w:spacing w:val="-3"/>
          <w:sz w:val="20"/>
        </w:rPr>
        <w:t> </w:t>
      </w:r>
      <w:r>
        <w:rPr>
          <w:color w:val="231F20"/>
          <w:sz w:val="20"/>
        </w:rPr>
        <w:t>trauma-informed</w:t>
      </w:r>
      <w:r>
        <w:rPr>
          <w:color w:val="231F20"/>
          <w:spacing w:val="-3"/>
          <w:sz w:val="20"/>
        </w:rPr>
        <w:t> </w:t>
      </w:r>
      <w:r>
        <w:rPr>
          <w:color w:val="231F20"/>
          <w:sz w:val="20"/>
        </w:rPr>
        <w:t>COVID-19</w:t>
      </w:r>
      <w:r>
        <w:rPr>
          <w:color w:val="231F20"/>
          <w:spacing w:val="-3"/>
          <w:sz w:val="20"/>
        </w:rPr>
        <w:t> </w:t>
      </w:r>
      <w:r>
        <w:rPr>
          <w:color w:val="231F20"/>
          <w:sz w:val="20"/>
        </w:rPr>
        <w:t>response.</w:t>
      </w:r>
      <w:r>
        <w:rPr>
          <w:color w:val="231F20"/>
          <w:spacing w:val="-2"/>
          <w:sz w:val="20"/>
        </w:rPr>
        <w:t> </w:t>
      </w:r>
      <w:r>
        <w:rPr>
          <w:i/>
          <w:color w:val="231F20"/>
          <w:sz w:val="20"/>
        </w:rPr>
        <w:t>Psychological</w:t>
      </w:r>
      <w:r>
        <w:rPr>
          <w:i/>
          <w:color w:val="231F20"/>
          <w:spacing w:val="-3"/>
          <w:sz w:val="20"/>
        </w:rPr>
        <w:t> </w:t>
      </w:r>
      <w:r>
        <w:rPr>
          <w:i/>
          <w:color w:val="231F20"/>
          <w:sz w:val="20"/>
        </w:rPr>
        <w:t>Trauma:</w:t>
      </w:r>
      <w:r>
        <w:rPr>
          <w:i/>
          <w:color w:val="231F20"/>
          <w:sz w:val="20"/>
        </w:rPr>
        <w:t> Theory, Research, Practice, and Policy, 12</w:t>
      </w:r>
      <w:r>
        <w:rPr>
          <w:color w:val="231F20"/>
          <w:sz w:val="20"/>
        </w:rPr>
        <w:t>, S279-S280. </w:t>
      </w:r>
      <w:hyperlink r:id="rId173">
        <w:r>
          <w:rPr>
            <w:color w:val="205E9E"/>
            <w:sz w:val="20"/>
            <w:u w:val="single" w:color="205E9E"/>
          </w:rPr>
          <w:t>https://doi.org/10.1037/tra0000828</w:t>
        </w:r>
      </w:hyperlink>
    </w:p>
    <w:p>
      <w:pPr>
        <w:spacing w:line="249" w:lineRule="auto" w:before="49"/>
        <w:ind w:left="679" w:right="638" w:hanging="360"/>
        <w:jc w:val="left"/>
        <w:rPr>
          <w:sz w:val="20"/>
        </w:rPr>
      </w:pPr>
      <w:r>
        <w:rPr>
          <w:color w:val="231F20"/>
          <w:sz w:val="11"/>
        </w:rPr>
        <w:t>84.</w:t>
      </w:r>
      <w:r>
        <w:rPr>
          <w:color w:val="231F20"/>
          <w:spacing w:val="80"/>
          <w:sz w:val="11"/>
        </w:rPr>
        <w:t>  </w:t>
      </w:r>
      <w:r>
        <w:rPr>
          <w:color w:val="231F20"/>
          <w:sz w:val="20"/>
        </w:rPr>
        <w:t>Substance</w:t>
      </w:r>
      <w:r>
        <w:rPr>
          <w:color w:val="231F20"/>
          <w:spacing w:val="-4"/>
          <w:sz w:val="20"/>
        </w:rPr>
        <w:t> </w:t>
      </w:r>
      <w:r>
        <w:rPr>
          <w:color w:val="231F20"/>
          <w:sz w:val="20"/>
        </w:rPr>
        <w:t>Abuse Mental Health Services</w:t>
      </w:r>
      <w:r>
        <w:rPr>
          <w:color w:val="231F20"/>
          <w:spacing w:val="-2"/>
          <w:sz w:val="20"/>
        </w:rPr>
        <w:t> </w:t>
      </w:r>
      <w:r>
        <w:rPr>
          <w:color w:val="231F20"/>
          <w:sz w:val="20"/>
        </w:rPr>
        <w:t>Administration. (2014). </w:t>
      </w:r>
      <w:r>
        <w:rPr>
          <w:i/>
          <w:color w:val="231F20"/>
          <w:sz w:val="20"/>
        </w:rPr>
        <w:t>SAMHSA’s concept of trauma and</w:t>
      </w:r>
      <w:r>
        <w:rPr>
          <w:i/>
          <w:color w:val="231F20"/>
          <w:sz w:val="20"/>
        </w:rPr>
        <w:t> guidance</w:t>
      </w:r>
      <w:r>
        <w:rPr>
          <w:i/>
          <w:color w:val="231F20"/>
          <w:spacing w:val="-4"/>
          <w:sz w:val="20"/>
        </w:rPr>
        <w:t> </w:t>
      </w:r>
      <w:r>
        <w:rPr>
          <w:i/>
          <w:color w:val="231F20"/>
          <w:sz w:val="20"/>
        </w:rPr>
        <w:t>for</w:t>
      </w:r>
      <w:r>
        <w:rPr>
          <w:i/>
          <w:color w:val="231F20"/>
          <w:spacing w:val="-4"/>
          <w:sz w:val="20"/>
        </w:rPr>
        <w:t> </w:t>
      </w:r>
      <w:r>
        <w:rPr>
          <w:i/>
          <w:color w:val="231F20"/>
          <w:sz w:val="20"/>
        </w:rPr>
        <w:t>a</w:t>
      </w:r>
      <w:r>
        <w:rPr>
          <w:i/>
          <w:color w:val="231F20"/>
          <w:spacing w:val="-4"/>
          <w:sz w:val="20"/>
        </w:rPr>
        <w:t> </w:t>
      </w:r>
      <w:r>
        <w:rPr>
          <w:i/>
          <w:color w:val="231F20"/>
          <w:sz w:val="20"/>
        </w:rPr>
        <w:t>trauma-informed</w:t>
      </w:r>
      <w:r>
        <w:rPr>
          <w:i/>
          <w:color w:val="231F20"/>
          <w:spacing w:val="-4"/>
          <w:sz w:val="20"/>
        </w:rPr>
        <w:t> </w:t>
      </w:r>
      <w:r>
        <w:rPr>
          <w:i/>
          <w:color w:val="231F20"/>
          <w:sz w:val="20"/>
        </w:rPr>
        <w:t>approach</w:t>
      </w:r>
      <w:r>
        <w:rPr>
          <w:color w:val="231F20"/>
          <w:sz w:val="20"/>
        </w:rPr>
        <w:t>.</w:t>
      </w:r>
      <w:r>
        <w:rPr>
          <w:color w:val="231F20"/>
          <w:spacing w:val="-4"/>
          <w:sz w:val="20"/>
        </w:rPr>
        <w:t> </w:t>
      </w:r>
      <w:r>
        <w:rPr>
          <w:color w:val="231F20"/>
          <w:sz w:val="20"/>
        </w:rPr>
        <w:t>HHS</w:t>
      </w:r>
      <w:r>
        <w:rPr>
          <w:color w:val="231F20"/>
          <w:spacing w:val="-4"/>
          <w:sz w:val="20"/>
        </w:rPr>
        <w:t> </w:t>
      </w:r>
      <w:r>
        <w:rPr>
          <w:color w:val="231F20"/>
          <w:sz w:val="20"/>
        </w:rPr>
        <w:t>Publication</w:t>
      </w:r>
      <w:r>
        <w:rPr>
          <w:color w:val="231F20"/>
          <w:spacing w:val="-4"/>
          <w:sz w:val="20"/>
        </w:rPr>
        <w:t> </w:t>
      </w:r>
      <w:r>
        <w:rPr>
          <w:color w:val="231F20"/>
          <w:sz w:val="20"/>
        </w:rPr>
        <w:t>No.</w:t>
      </w:r>
      <w:r>
        <w:rPr>
          <w:color w:val="231F20"/>
          <w:spacing w:val="-4"/>
          <w:sz w:val="20"/>
        </w:rPr>
        <w:t> </w:t>
      </w:r>
      <w:r>
        <w:rPr>
          <w:color w:val="231F20"/>
          <w:sz w:val="20"/>
        </w:rPr>
        <w:t>(SMA)</w:t>
      </w:r>
      <w:r>
        <w:rPr>
          <w:color w:val="231F20"/>
          <w:spacing w:val="-4"/>
          <w:sz w:val="20"/>
        </w:rPr>
        <w:t> </w:t>
      </w:r>
      <w:r>
        <w:rPr>
          <w:color w:val="231F20"/>
          <w:sz w:val="20"/>
        </w:rPr>
        <w:t>14–4884.</w:t>
      </w:r>
      <w:r>
        <w:rPr>
          <w:color w:val="231F20"/>
          <w:spacing w:val="-4"/>
          <w:sz w:val="20"/>
        </w:rPr>
        <w:t> </w:t>
      </w:r>
      <w:hyperlink r:id="rId22">
        <w:r>
          <w:rPr>
            <w:color w:val="205E9E"/>
            <w:sz w:val="20"/>
            <w:u w:val="single" w:color="205E9E"/>
          </w:rPr>
          <w:t>https://store.samhsa.</w:t>
        </w:r>
      </w:hyperlink>
      <w:r>
        <w:rPr>
          <w:color w:val="205E9E"/>
          <w:sz w:val="20"/>
        </w:rPr>
        <w:t> </w:t>
      </w:r>
      <w:hyperlink r:id="rId22">
        <w:r>
          <w:rPr>
            <w:color w:val="205E9E"/>
            <w:spacing w:val="-2"/>
            <w:sz w:val="20"/>
            <w:u w:val="single" w:color="205E9E"/>
          </w:rPr>
          <w:t>gov/sites/default/files/d7/priv/sma14-4884.pdf</w:t>
        </w:r>
      </w:hyperlink>
    </w:p>
    <w:p>
      <w:pPr>
        <w:spacing w:line="252" w:lineRule="auto" w:before="47"/>
        <w:ind w:left="679" w:right="463" w:hanging="360"/>
        <w:jc w:val="left"/>
        <w:rPr>
          <w:sz w:val="20"/>
        </w:rPr>
      </w:pPr>
      <w:r>
        <w:rPr>
          <w:color w:val="231F20"/>
          <w:sz w:val="11"/>
        </w:rPr>
        <w:t>85.</w:t>
      </w:r>
      <w:r>
        <w:rPr>
          <w:color w:val="231F20"/>
          <w:spacing w:val="63"/>
          <w:sz w:val="11"/>
        </w:rPr>
        <w:t>  </w:t>
      </w:r>
      <w:r>
        <w:rPr>
          <w:color w:val="231F20"/>
          <w:sz w:val="20"/>
        </w:rPr>
        <w:t>Hamberger,</w:t>
      </w:r>
      <w:r>
        <w:rPr>
          <w:color w:val="231F20"/>
          <w:spacing w:val="-3"/>
          <w:sz w:val="20"/>
        </w:rPr>
        <w:t> </w:t>
      </w:r>
      <w:r>
        <w:rPr>
          <w:color w:val="231F20"/>
          <w:sz w:val="20"/>
        </w:rPr>
        <w:t>L.</w:t>
      </w:r>
      <w:r>
        <w:rPr>
          <w:color w:val="231F20"/>
          <w:spacing w:val="-3"/>
          <w:sz w:val="20"/>
        </w:rPr>
        <w:t> </w:t>
      </w:r>
      <w:r>
        <w:rPr>
          <w:color w:val="231F20"/>
          <w:sz w:val="20"/>
        </w:rPr>
        <w:t>K.,</w:t>
      </w:r>
      <w:r>
        <w:rPr>
          <w:color w:val="231F20"/>
          <w:spacing w:val="-3"/>
          <w:sz w:val="20"/>
        </w:rPr>
        <w:t> </w:t>
      </w:r>
      <w:r>
        <w:rPr>
          <w:color w:val="231F20"/>
          <w:sz w:val="20"/>
        </w:rPr>
        <w:t>Barry,</w:t>
      </w:r>
      <w:r>
        <w:rPr>
          <w:color w:val="231F20"/>
          <w:spacing w:val="-3"/>
          <w:sz w:val="20"/>
        </w:rPr>
        <w:t> </w:t>
      </w:r>
      <w:r>
        <w:rPr>
          <w:color w:val="231F20"/>
          <w:sz w:val="20"/>
        </w:rPr>
        <w:t>C.,</w:t>
      </w:r>
      <w:r>
        <w:rPr>
          <w:color w:val="231F20"/>
          <w:spacing w:val="-3"/>
          <w:sz w:val="20"/>
        </w:rPr>
        <w:t> </w:t>
      </w:r>
      <w:r>
        <w:rPr>
          <w:color w:val="231F20"/>
          <w:sz w:val="20"/>
        </w:rPr>
        <w:t>&amp;</w:t>
      </w:r>
      <w:r>
        <w:rPr>
          <w:color w:val="231F20"/>
          <w:spacing w:val="-3"/>
          <w:sz w:val="20"/>
        </w:rPr>
        <w:t> </w:t>
      </w:r>
      <w:r>
        <w:rPr>
          <w:color w:val="231F20"/>
          <w:sz w:val="20"/>
        </w:rPr>
        <w:t>Franco,</w:t>
      </w:r>
      <w:r>
        <w:rPr>
          <w:color w:val="231F20"/>
          <w:spacing w:val="-3"/>
          <w:sz w:val="20"/>
        </w:rPr>
        <w:t> </w:t>
      </w:r>
      <w:r>
        <w:rPr>
          <w:color w:val="231F20"/>
          <w:sz w:val="20"/>
        </w:rPr>
        <w:t>Z.</w:t>
      </w:r>
      <w:r>
        <w:rPr>
          <w:color w:val="231F20"/>
          <w:spacing w:val="-3"/>
          <w:sz w:val="20"/>
        </w:rPr>
        <w:t> </w:t>
      </w:r>
      <w:r>
        <w:rPr>
          <w:color w:val="231F20"/>
          <w:sz w:val="20"/>
        </w:rPr>
        <w:t>(2019).</w:t>
      </w:r>
      <w:r>
        <w:rPr>
          <w:color w:val="231F20"/>
          <w:spacing w:val="-3"/>
          <w:sz w:val="20"/>
        </w:rPr>
        <w:t> </w:t>
      </w:r>
      <w:r>
        <w:rPr>
          <w:color w:val="231F20"/>
          <w:sz w:val="20"/>
        </w:rPr>
        <w:t>Implementing</w:t>
      </w:r>
      <w:r>
        <w:rPr>
          <w:color w:val="231F20"/>
          <w:spacing w:val="-3"/>
          <w:sz w:val="20"/>
        </w:rPr>
        <w:t> </w:t>
      </w:r>
      <w:r>
        <w:rPr>
          <w:color w:val="231F20"/>
          <w:sz w:val="20"/>
        </w:rPr>
        <w:t>trauma-informed</w:t>
      </w:r>
      <w:r>
        <w:rPr>
          <w:color w:val="231F20"/>
          <w:spacing w:val="-3"/>
          <w:sz w:val="20"/>
        </w:rPr>
        <w:t> </w:t>
      </w:r>
      <w:r>
        <w:rPr>
          <w:color w:val="231F20"/>
          <w:sz w:val="20"/>
        </w:rPr>
        <w:t>care</w:t>
      </w:r>
      <w:r>
        <w:rPr>
          <w:color w:val="231F20"/>
          <w:spacing w:val="-3"/>
          <w:sz w:val="20"/>
        </w:rPr>
        <w:t> </w:t>
      </w:r>
      <w:r>
        <w:rPr>
          <w:color w:val="231F20"/>
          <w:sz w:val="20"/>
        </w:rPr>
        <w:t>in</w:t>
      </w:r>
      <w:r>
        <w:rPr>
          <w:color w:val="231F20"/>
          <w:spacing w:val="-3"/>
          <w:sz w:val="20"/>
        </w:rPr>
        <w:t> </w:t>
      </w:r>
      <w:r>
        <w:rPr>
          <w:color w:val="231F20"/>
          <w:sz w:val="20"/>
        </w:rPr>
        <w:t>primary</w:t>
      </w:r>
      <w:r>
        <w:rPr>
          <w:color w:val="231F20"/>
          <w:spacing w:val="-3"/>
          <w:sz w:val="20"/>
        </w:rPr>
        <w:t> </w:t>
      </w:r>
      <w:r>
        <w:rPr>
          <w:color w:val="231F20"/>
          <w:sz w:val="20"/>
        </w:rPr>
        <w:t>medical settings: Evidence-based rationale and approaches. </w:t>
      </w:r>
      <w:r>
        <w:rPr>
          <w:i/>
          <w:color w:val="231F20"/>
          <w:sz w:val="20"/>
        </w:rPr>
        <w:t>Journal of Aggression, Maltreatment &amp; Trauma,</w:t>
      </w:r>
      <w:r>
        <w:rPr>
          <w:i/>
          <w:color w:val="231F20"/>
          <w:sz w:val="20"/>
        </w:rPr>
        <w:t> 28</w:t>
      </w:r>
      <w:r>
        <w:rPr>
          <w:color w:val="231F20"/>
          <w:sz w:val="20"/>
        </w:rPr>
        <w:t>(4), 425-444. </w:t>
      </w:r>
      <w:hyperlink r:id="rId174">
        <w:r>
          <w:rPr>
            <w:color w:val="205E9E"/>
            <w:sz w:val="20"/>
            <w:u w:val="single" w:color="205E9E"/>
          </w:rPr>
          <w:t>https://doi.org/10.1080/10926771.2019.1572399</w:t>
        </w:r>
      </w:hyperlink>
    </w:p>
    <w:p>
      <w:pPr>
        <w:spacing w:line="249" w:lineRule="auto" w:before="44"/>
        <w:ind w:left="679" w:right="705" w:hanging="360"/>
        <w:jc w:val="left"/>
        <w:rPr>
          <w:sz w:val="20"/>
        </w:rPr>
      </w:pPr>
      <w:r>
        <w:rPr>
          <w:color w:val="231F20"/>
          <w:sz w:val="11"/>
        </w:rPr>
        <w:t>86.</w:t>
      </w:r>
      <w:r>
        <w:rPr>
          <w:color w:val="231F20"/>
          <w:spacing w:val="65"/>
          <w:sz w:val="11"/>
        </w:rPr>
        <w:t>  </w:t>
      </w:r>
      <w:r>
        <w:rPr>
          <w:color w:val="231F20"/>
          <w:sz w:val="20"/>
        </w:rPr>
        <w:t>Watkins,</w:t>
      </w:r>
      <w:r>
        <w:rPr>
          <w:color w:val="231F20"/>
          <w:spacing w:val="-2"/>
          <w:sz w:val="20"/>
        </w:rPr>
        <w:t> </w:t>
      </w:r>
      <w:r>
        <w:rPr>
          <w:color w:val="231F20"/>
          <w:sz w:val="20"/>
        </w:rPr>
        <w:t>L.</w:t>
      </w:r>
      <w:r>
        <w:rPr>
          <w:color w:val="231F20"/>
          <w:spacing w:val="-2"/>
          <w:sz w:val="20"/>
        </w:rPr>
        <w:t> </w:t>
      </w:r>
      <w:r>
        <w:rPr>
          <w:color w:val="231F20"/>
          <w:sz w:val="20"/>
        </w:rPr>
        <w:t>E.,</w:t>
      </w:r>
      <w:r>
        <w:rPr>
          <w:color w:val="231F20"/>
          <w:spacing w:val="-2"/>
          <w:sz w:val="20"/>
        </w:rPr>
        <w:t> </w:t>
      </w:r>
      <w:r>
        <w:rPr>
          <w:color w:val="231F20"/>
          <w:sz w:val="20"/>
        </w:rPr>
        <w:t>Sprang,</w:t>
      </w:r>
      <w:r>
        <w:rPr>
          <w:color w:val="231F20"/>
          <w:spacing w:val="-2"/>
          <w:sz w:val="20"/>
        </w:rPr>
        <w:t> </w:t>
      </w:r>
      <w:r>
        <w:rPr>
          <w:color w:val="231F20"/>
          <w:sz w:val="20"/>
        </w:rPr>
        <w:t>K.</w:t>
      </w:r>
      <w:r>
        <w:rPr>
          <w:color w:val="231F20"/>
          <w:spacing w:val="-2"/>
          <w:sz w:val="20"/>
        </w:rPr>
        <w:t> </w:t>
      </w:r>
      <w:r>
        <w:rPr>
          <w:color w:val="231F20"/>
          <w:sz w:val="20"/>
        </w:rPr>
        <w:t>R.,</w:t>
      </w:r>
      <w:r>
        <w:rPr>
          <w:color w:val="231F20"/>
          <w:spacing w:val="-2"/>
          <w:sz w:val="20"/>
        </w:rPr>
        <w:t> </w:t>
      </w:r>
      <w:r>
        <w:rPr>
          <w:color w:val="231F20"/>
          <w:sz w:val="20"/>
        </w:rPr>
        <w:t>&amp;</w:t>
      </w:r>
      <w:r>
        <w:rPr>
          <w:color w:val="231F20"/>
          <w:spacing w:val="-2"/>
          <w:sz w:val="20"/>
        </w:rPr>
        <w:t> </w:t>
      </w:r>
      <w:r>
        <w:rPr>
          <w:color w:val="231F20"/>
          <w:sz w:val="20"/>
        </w:rPr>
        <w:t>Rothbaum,</w:t>
      </w:r>
      <w:r>
        <w:rPr>
          <w:color w:val="231F20"/>
          <w:spacing w:val="-2"/>
          <w:sz w:val="20"/>
        </w:rPr>
        <w:t> </w:t>
      </w:r>
      <w:r>
        <w:rPr>
          <w:color w:val="231F20"/>
          <w:sz w:val="20"/>
        </w:rPr>
        <w:t>B.</w:t>
      </w:r>
      <w:r>
        <w:rPr>
          <w:color w:val="231F20"/>
          <w:spacing w:val="-2"/>
          <w:sz w:val="20"/>
        </w:rPr>
        <w:t> </w:t>
      </w:r>
      <w:r>
        <w:rPr>
          <w:color w:val="231F20"/>
          <w:sz w:val="20"/>
        </w:rPr>
        <w:t>O.</w:t>
      </w:r>
      <w:r>
        <w:rPr>
          <w:color w:val="231F20"/>
          <w:spacing w:val="-2"/>
          <w:sz w:val="20"/>
        </w:rPr>
        <w:t> </w:t>
      </w:r>
      <w:r>
        <w:rPr>
          <w:color w:val="231F20"/>
          <w:sz w:val="20"/>
        </w:rPr>
        <w:t>(2018).</w:t>
      </w:r>
      <w:r>
        <w:rPr>
          <w:color w:val="231F20"/>
          <w:spacing w:val="-7"/>
          <w:sz w:val="20"/>
        </w:rPr>
        <w:t> </w:t>
      </w:r>
      <w:r>
        <w:rPr>
          <w:color w:val="231F20"/>
          <w:sz w:val="20"/>
        </w:rPr>
        <w:t>Treating</w:t>
      </w:r>
      <w:r>
        <w:rPr>
          <w:color w:val="231F20"/>
          <w:spacing w:val="-2"/>
          <w:sz w:val="20"/>
        </w:rPr>
        <w:t> </w:t>
      </w:r>
      <w:r>
        <w:rPr>
          <w:color w:val="231F20"/>
          <w:sz w:val="20"/>
        </w:rPr>
        <w:t>PTSD:</w:t>
      </w:r>
      <w:r>
        <w:rPr>
          <w:color w:val="231F20"/>
          <w:spacing w:val="-14"/>
          <w:sz w:val="20"/>
        </w:rPr>
        <w:t> </w:t>
      </w:r>
      <w:r>
        <w:rPr>
          <w:color w:val="231F20"/>
          <w:sz w:val="20"/>
        </w:rPr>
        <w:t>A</w:t>
      </w:r>
      <w:r>
        <w:rPr>
          <w:color w:val="231F20"/>
          <w:spacing w:val="-13"/>
          <w:sz w:val="20"/>
        </w:rPr>
        <w:t> </w:t>
      </w:r>
      <w:r>
        <w:rPr>
          <w:color w:val="231F20"/>
          <w:sz w:val="20"/>
        </w:rPr>
        <w:t>review</w:t>
      </w:r>
      <w:r>
        <w:rPr>
          <w:color w:val="231F20"/>
          <w:spacing w:val="-2"/>
          <w:sz w:val="20"/>
        </w:rPr>
        <w:t> </w:t>
      </w:r>
      <w:r>
        <w:rPr>
          <w:color w:val="231F20"/>
          <w:sz w:val="20"/>
        </w:rPr>
        <w:t>of</w:t>
      </w:r>
      <w:r>
        <w:rPr>
          <w:color w:val="231F20"/>
          <w:spacing w:val="-2"/>
          <w:sz w:val="20"/>
        </w:rPr>
        <w:t> </w:t>
      </w:r>
      <w:r>
        <w:rPr>
          <w:color w:val="231F20"/>
          <w:sz w:val="20"/>
        </w:rPr>
        <w:t>evidence-based psychotherapy interventions. </w:t>
      </w:r>
      <w:r>
        <w:rPr>
          <w:i/>
          <w:color w:val="231F20"/>
          <w:sz w:val="20"/>
        </w:rPr>
        <w:t>Frontiers in Behavioral Neuroscience, 12</w:t>
      </w:r>
      <w:r>
        <w:rPr>
          <w:color w:val="231F20"/>
          <w:sz w:val="20"/>
        </w:rPr>
        <w:t>. </w:t>
      </w:r>
      <w:hyperlink r:id="rId175">
        <w:r>
          <w:rPr>
            <w:color w:val="205E9E"/>
            <w:sz w:val="20"/>
            <w:u w:val="single" w:color="205E9E"/>
          </w:rPr>
          <w:t>https://doi.org/10.3389/</w:t>
        </w:r>
      </w:hyperlink>
      <w:r>
        <w:rPr>
          <w:color w:val="205E9E"/>
          <w:sz w:val="20"/>
        </w:rPr>
        <w:t> </w:t>
      </w:r>
      <w:hyperlink r:id="rId175">
        <w:r>
          <w:rPr>
            <w:color w:val="205E9E"/>
            <w:spacing w:val="-2"/>
            <w:sz w:val="20"/>
            <w:u w:val="single" w:color="205E9E"/>
          </w:rPr>
          <w:t>fnbeh.2018.00258</w:t>
        </w:r>
      </w:hyperlink>
    </w:p>
    <w:p>
      <w:pPr>
        <w:spacing w:line="223" w:lineRule="auto" w:before="58"/>
        <w:ind w:left="679" w:right="560" w:hanging="360"/>
        <w:jc w:val="left"/>
        <w:rPr>
          <w:sz w:val="20"/>
        </w:rPr>
      </w:pPr>
      <w:r>
        <w:rPr>
          <w:color w:val="231F20"/>
          <w:sz w:val="11"/>
        </w:rPr>
        <w:t>87.</w:t>
      </w:r>
      <w:r>
        <w:rPr>
          <w:color w:val="231F20"/>
          <w:spacing w:val="64"/>
          <w:sz w:val="11"/>
        </w:rPr>
        <w:t>  </w:t>
      </w:r>
      <w:r>
        <w:rPr>
          <w:color w:val="231F20"/>
          <w:sz w:val="20"/>
        </w:rPr>
        <w:t>National</w:t>
      </w:r>
      <w:r>
        <w:rPr>
          <w:color w:val="231F20"/>
          <w:spacing w:val="-2"/>
          <w:sz w:val="20"/>
        </w:rPr>
        <w:t> </w:t>
      </w:r>
      <w:r>
        <w:rPr>
          <w:color w:val="231F20"/>
          <w:sz w:val="20"/>
        </w:rPr>
        <w:t>Institute</w:t>
      </w:r>
      <w:r>
        <w:rPr>
          <w:color w:val="231F20"/>
          <w:spacing w:val="-2"/>
          <w:sz w:val="20"/>
        </w:rPr>
        <w:t> </w:t>
      </w:r>
      <w:r>
        <w:rPr>
          <w:color w:val="231F20"/>
          <w:sz w:val="20"/>
        </w:rPr>
        <w:t>of</w:t>
      </w:r>
      <w:r>
        <w:rPr>
          <w:color w:val="231F20"/>
          <w:spacing w:val="-2"/>
          <w:sz w:val="20"/>
        </w:rPr>
        <w:t> </w:t>
      </w:r>
      <w:r>
        <w:rPr>
          <w:color w:val="231F20"/>
          <w:sz w:val="20"/>
        </w:rPr>
        <w:t>Mental</w:t>
      </w:r>
      <w:r>
        <w:rPr>
          <w:color w:val="231F20"/>
          <w:spacing w:val="-2"/>
          <w:sz w:val="20"/>
        </w:rPr>
        <w:t> </w:t>
      </w:r>
      <w:r>
        <w:rPr>
          <w:color w:val="231F20"/>
          <w:sz w:val="20"/>
        </w:rPr>
        <w:t>Health.</w:t>
      </w:r>
      <w:r>
        <w:rPr>
          <w:color w:val="231F20"/>
          <w:spacing w:val="-2"/>
          <w:sz w:val="20"/>
        </w:rPr>
        <w:t> </w:t>
      </w:r>
      <w:r>
        <w:rPr>
          <w:color w:val="231F20"/>
          <w:sz w:val="20"/>
        </w:rPr>
        <w:t>(2022).</w:t>
      </w:r>
      <w:r>
        <w:rPr>
          <w:color w:val="231F20"/>
          <w:spacing w:val="-2"/>
          <w:sz w:val="20"/>
        </w:rPr>
        <w:t> </w:t>
      </w:r>
      <w:r>
        <w:rPr>
          <w:i/>
          <w:color w:val="231F20"/>
          <w:sz w:val="20"/>
        </w:rPr>
        <w:t>Mental</w:t>
      </w:r>
      <w:r>
        <w:rPr>
          <w:i/>
          <w:color w:val="231F20"/>
          <w:spacing w:val="-2"/>
          <w:sz w:val="20"/>
        </w:rPr>
        <w:t> </w:t>
      </w:r>
      <w:r>
        <w:rPr>
          <w:i/>
          <w:color w:val="231F20"/>
          <w:sz w:val="20"/>
        </w:rPr>
        <w:t>health</w:t>
      </w:r>
      <w:r>
        <w:rPr>
          <w:i/>
          <w:color w:val="231F20"/>
          <w:spacing w:val="-2"/>
          <w:sz w:val="20"/>
        </w:rPr>
        <w:t> </w:t>
      </w:r>
      <w:r>
        <w:rPr>
          <w:i/>
          <w:color w:val="231F20"/>
          <w:sz w:val="20"/>
        </w:rPr>
        <w:t>medications</w:t>
      </w:r>
      <w:r>
        <w:rPr>
          <w:color w:val="231F20"/>
          <w:sz w:val="20"/>
        </w:rPr>
        <w:t>.</w:t>
      </w:r>
      <w:r>
        <w:rPr>
          <w:color w:val="231F20"/>
          <w:spacing w:val="-3"/>
          <w:sz w:val="20"/>
        </w:rPr>
        <w:t> </w:t>
      </w:r>
      <w:hyperlink r:id="rId176">
        <w:r>
          <w:rPr>
            <w:color w:val="1F5E9F"/>
            <w:position w:val="3"/>
            <w:sz w:val="20"/>
            <w:u w:val="single" w:color="1F5E9F"/>
          </w:rPr>
          <w:t>https://www.nimh.nih.gov/health/</w:t>
        </w:r>
      </w:hyperlink>
      <w:r>
        <w:rPr>
          <w:color w:val="1F5E9F"/>
          <w:position w:val="3"/>
          <w:sz w:val="20"/>
        </w:rPr>
        <w:t> </w:t>
      </w:r>
      <w:hyperlink r:id="rId176">
        <w:r>
          <w:rPr>
            <w:color w:val="1F5E9F"/>
            <w:spacing w:val="-2"/>
            <w:sz w:val="20"/>
            <w:u w:val="single" w:color="1F5E9F"/>
          </w:rPr>
          <w:t>topics/mental-health-medications</w:t>
        </w:r>
      </w:hyperlink>
    </w:p>
    <w:p>
      <w:pPr>
        <w:spacing w:line="252" w:lineRule="auto" w:before="59"/>
        <w:ind w:left="679" w:right="1270" w:hanging="360"/>
        <w:jc w:val="left"/>
        <w:rPr>
          <w:sz w:val="20"/>
        </w:rPr>
      </w:pPr>
      <w:r>
        <w:rPr>
          <w:color w:val="231F20"/>
          <w:sz w:val="11"/>
        </w:rPr>
        <w:t>88.</w:t>
      </w:r>
      <w:r>
        <w:rPr>
          <w:color w:val="231F20"/>
          <w:spacing w:val="61"/>
          <w:sz w:val="11"/>
        </w:rPr>
        <w:t>  </w:t>
      </w:r>
      <w:r>
        <w:rPr>
          <w:color w:val="231F20"/>
          <w:sz w:val="20"/>
        </w:rPr>
        <w:t>Padda,</w:t>
      </w:r>
      <w:r>
        <w:rPr>
          <w:color w:val="231F20"/>
          <w:spacing w:val="-3"/>
          <w:sz w:val="20"/>
        </w:rPr>
        <w:t> </w:t>
      </w:r>
      <w:r>
        <w:rPr>
          <w:color w:val="231F20"/>
          <w:sz w:val="20"/>
        </w:rPr>
        <w:t>K.,</w:t>
      </w:r>
      <w:r>
        <w:rPr>
          <w:color w:val="231F20"/>
          <w:spacing w:val="-3"/>
          <w:sz w:val="20"/>
        </w:rPr>
        <w:t> </w:t>
      </w:r>
      <w:r>
        <w:rPr>
          <w:color w:val="231F20"/>
          <w:sz w:val="20"/>
        </w:rPr>
        <w:t>Re’em,</w:t>
      </w:r>
      <w:r>
        <w:rPr>
          <w:color w:val="231F20"/>
          <w:spacing w:val="-8"/>
          <w:sz w:val="20"/>
        </w:rPr>
        <w:t> </w:t>
      </w:r>
      <w:r>
        <w:rPr>
          <w:color w:val="231F20"/>
          <w:sz w:val="20"/>
        </w:rPr>
        <w:t>Y.,</w:t>
      </w:r>
      <w:r>
        <w:rPr>
          <w:color w:val="231F20"/>
          <w:spacing w:val="-3"/>
          <w:sz w:val="20"/>
        </w:rPr>
        <w:t> </w:t>
      </w:r>
      <w:r>
        <w:rPr>
          <w:color w:val="231F20"/>
          <w:sz w:val="20"/>
        </w:rPr>
        <w:t>&amp;</w:t>
      </w:r>
      <w:r>
        <w:rPr>
          <w:color w:val="231F20"/>
          <w:spacing w:val="-3"/>
          <w:sz w:val="20"/>
        </w:rPr>
        <w:t> </w:t>
      </w:r>
      <w:r>
        <w:rPr>
          <w:color w:val="231F20"/>
          <w:sz w:val="20"/>
        </w:rPr>
        <w:t>Faecher,</w:t>
      </w:r>
      <w:r>
        <w:rPr>
          <w:color w:val="231F20"/>
          <w:spacing w:val="-3"/>
          <w:sz w:val="20"/>
        </w:rPr>
        <w:t> </w:t>
      </w:r>
      <w:r>
        <w:rPr>
          <w:color w:val="231F20"/>
          <w:sz w:val="20"/>
        </w:rPr>
        <w:t>D.</w:t>
      </w:r>
      <w:r>
        <w:rPr>
          <w:color w:val="231F20"/>
          <w:spacing w:val="-3"/>
          <w:sz w:val="20"/>
        </w:rPr>
        <w:t> </w:t>
      </w:r>
      <w:r>
        <w:rPr>
          <w:color w:val="231F20"/>
          <w:sz w:val="20"/>
        </w:rPr>
        <w:t>(2022).</w:t>
      </w:r>
      <w:r>
        <w:rPr>
          <w:color w:val="231F20"/>
          <w:spacing w:val="-14"/>
          <w:sz w:val="20"/>
        </w:rPr>
        <w:t> </w:t>
      </w:r>
      <w:r>
        <w:rPr>
          <w:color w:val="231F20"/>
          <w:sz w:val="20"/>
        </w:rPr>
        <w:t>A</w:t>
      </w:r>
      <w:r>
        <w:rPr>
          <w:color w:val="231F20"/>
          <w:spacing w:val="-14"/>
          <w:sz w:val="20"/>
        </w:rPr>
        <w:t> </w:t>
      </w:r>
      <w:r>
        <w:rPr>
          <w:color w:val="231F20"/>
          <w:sz w:val="20"/>
        </w:rPr>
        <w:t>group</w:t>
      </w:r>
      <w:r>
        <w:rPr>
          <w:color w:val="231F20"/>
          <w:spacing w:val="-3"/>
          <w:sz w:val="20"/>
        </w:rPr>
        <w:t> </w:t>
      </w:r>
      <w:r>
        <w:rPr>
          <w:color w:val="231F20"/>
          <w:sz w:val="20"/>
        </w:rPr>
        <w:t>psychotherapy</w:t>
      </w:r>
      <w:r>
        <w:rPr>
          <w:color w:val="231F20"/>
          <w:spacing w:val="-3"/>
          <w:sz w:val="20"/>
        </w:rPr>
        <w:t> </w:t>
      </w:r>
      <w:r>
        <w:rPr>
          <w:color w:val="231F20"/>
          <w:sz w:val="20"/>
        </w:rPr>
        <w:t>for</w:t>
      </w:r>
      <w:r>
        <w:rPr>
          <w:color w:val="231F20"/>
          <w:spacing w:val="-3"/>
          <w:sz w:val="20"/>
        </w:rPr>
        <w:t> </w:t>
      </w:r>
      <w:r>
        <w:rPr>
          <w:color w:val="231F20"/>
          <w:sz w:val="20"/>
        </w:rPr>
        <w:t>patients</w:t>
      </w:r>
      <w:r>
        <w:rPr>
          <w:color w:val="231F20"/>
          <w:spacing w:val="-3"/>
          <w:sz w:val="20"/>
        </w:rPr>
        <w:t> </w:t>
      </w:r>
      <w:r>
        <w:rPr>
          <w:color w:val="231F20"/>
          <w:sz w:val="20"/>
        </w:rPr>
        <w:t>with</w:t>
      </w:r>
      <w:r>
        <w:rPr>
          <w:color w:val="231F20"/>
          <w:spacing w:val="-3"/>
          <w:sz w:val="20"/>
        </w:rPr>
        <w:t> </w:t>
      </w:r>
      <w:r>
        <w:rPr>
          <w:color w:val="231F20"/>
          <w:sz w:val="20"/>
        </w:rPr>
        <w:t>post-acute sequelae of COVID-19 (PASC) experiencing psychological stress. </w:t>
      </w:r>
      <w:r>
        <w:rPr>
          <w:i/>
          <w:color w:val="231F20"/>
          <w:sz w:val="20"/>
        </w:rPr>
        <w:t>Journal of the</w:t>
      </w:r>
      <w:r>
        <w:rPr>
          <w:i/>
          <w:color w:val="231F20"/>
          <w:spacing w:val="-1"/>
          <w:sz w:val="20"/>
        </w:rPr>
        <w:t> </w:t>
      </w:r>
      <w:r>
        <w:rPr>
          <w:i/>
          <w:color w:val="231F20"/>
          <w:sz w:val="20"/>
        </w:rPr>
        <w:t>Academy of</w:t>
      </w:r>
      <w:r>
        <w:rPr>
          <w:i/>
          <w:color w:val="231F20"/>
          <w:sz w:val="20"/>
        </w:rPr>
        <w:t> Consultation-Liaison Psychiatry, 63</w:t>
      </w:r>
      <w:r>
        <w:rPr>
          <w:color w:val="231F20"/>
          <w:sz w:val="20"/>
        </w:rPr>
        <w:t>, S34–S35. </w:t>
      </w:r>
      <w:hyperlink r:id="rId177">
        <w:r>
          <w:rPr>
            <w:color w:val="205E9E"/>
            <w:sz w:val="20"/>
            <w:u w:val="single" w:color="205E9E"/>
          </w:rPr>
          <w:t>https://doi.org/10.1016/j.jaclp.2022.03.075</w:t>
        </w:r>
      </w:hyperlink>
    </w:p>
    <w:p>
      <w:pPr>
        <w:spacing w:line="249" w:lineRule="auto" w:before="45"/>
        <w:ind w:left="679" w:right="705" w:hanging="360"/>
        <w:jc w:val="left"/>
        <w:rPr>
          <w:sz w:val="20"/>
        </w:rPr>
      </w:pPr>
      <w:r>
        <w:rPr>
          <w:color w:val="231F20"/>
          <w:sz w:val="11"/>
        </w:rPr>
        <w:t>89.</w:t>
      </w:r>
      <w:r>
        <w:rPr>
          <w:color w:val="231F20"/>
          <w:spacing w:val="64"/>
          <w:sz w:val="11"/>
        </w:rPr>
        <w:t>  </w:t>
      </w:r>
      <w:r>
        <w:rPr>
          <w:color w:val="231F20"/>
          <w:sz w:val="20"/>
        </w:rPr>
        <w:t>Day,</w:t>
      </w:r>
      <w:r>
        <w:rPr>
          <w:color w:val="231F20"/>
          <w:spacing w:val="-3"/>
          <w:sz w:val="20"/>
        </w:rPr>
        <w:t> </w:t>
      </w:r>
      <w:r>
        <w:rPr>
          <w:color w:val="231F20"/>
          <w:sz w:val="20"/>
        </w:rPr>
        <w:t>H.</w:t>
      </w:r>
      <w:r>
        <w:rPr>
          <w:color w:val="231F20"/>
          <w:spacing w:val="-3"/>
          <w:sz w:val="20"/>
        </w:rPr>
        <w:t> </w:t>
      </w:r>
      <w:r>
        <w:rPr>
          <w:color w:val="231F20"/>
          <w:sz w:val="20"/>
        </w:rPr>
        <w:t>L.</w:t>
      </w:r>
      <w:r>
        <w:rPr>
          <w:color w:val="231F20"/>
          <w:spacing w:val="-3"/>
          <w:sz w:val="20"/>
        </w:rPr>
        <w:t> </w:t>
      </w:r>
      <w:r>
        <w:rPr>
          <w:color w:val="231F20"/>
          <w:sz w:val="20"/>
        </w:rPr>
        <w:t>S.</w:t>
      </w:r>
      <w:r>
        <w:rPr>
          <w:color w:val="231F20"/>
          <w:spacing w:val="-3"/>
          <w:sz w:val="20"/>
        </w:rPr>
        <w:t> </w:t>
      </w:r>
      <w:r>
        <w:rPr>
          <w:color w:val="231F20"/>
          <w:sz w:val="20"/>
        </w:rPr>
        <w:t>(2022).</w:t>
      </w:r>
      <w:r>
        <w:rPr>
          <w:color w:val="231F20"/>
          <w:spacing w:val="-3"/>
          <w:sz w:val="20"/>
        </w:rPr>
        <w:t> </w:t>
      </w:r>
      <w:r>
        <w:rPr>
          <w:color w:val="231F20"/>
          <w:sz w:val="20"/>
        </w:rPr>
        <w:t>Exploring</w:t>
      </w:r>
      <w:r>
        <w:rPr>
          <w:color w:val="231F20"/>
          <w:spacing w:val="-3"/>
          <w:sz w:val="20"/>
        </w:rPr>
        <w:t> </w:t>
      </w:r>
      <w:r>
        <w:rPr>
          <w:color w:val="231F20"/>
          <w:sz w:val="20"/>
        </w:rPr>
        <w:t>online</w:t>
      </w:r>
      <w:r>
        <w:rPr>
          <w:color w:val="231F20"/>
          <w:spacing w:val="-3"/>
          <w:sz w:val="20"/>
        </w:rPr>
        <w:t> </w:t>
      </w:r>
      <w:r>
        <w:rPr>
          <w:color w:val="231F20"/>
          <w:sz w:val="20"/>
        </w:rPr>
        <w:t>peer</w:t>
      </w:r>
      <w:r>
        <w:rPr>
          <w:color w:val="231F20"/>
          <w:spacing w:val="-3"/>
          <w:sz w:val="20"/>
        </w:rPr>
        <w:t> </w:t>
      </w:r>
      <w:r>
        <w:rPr>
          <w:color w:val="231F20"/>
          <w:sz w:val="20"/>
        </w:rPr>
        <w:t>support</w:t>
      </w:r>
      <w:r>
        <w:rPr>
          <w:color w:val="231F20"/>
          <w:spacing w:val="-3"/>
          <w:sz w:val="20"/>
        </w:rPr>
        <w:t> </w:t>
      </w:r>
      <w:r>
        <w:rPr>
          <w:color w:val="231F20"/>
          <w:sz w:val="20"/>
        </w:rPr>
        <w:t>groups</w:t>
      </w:r>
      <w:r>
        <w:rPr>
          <w:color w:val="231F20"/>
          <w:spacing w:val="-3"/>
          <w:sz w:val="20"/>
        </w:rPr>
        <w:t> </w:t>
      </w:r>
      <w:r>
        <w:rPr>
          <w:color w:val="231F20"/>
          <w:sz w:val="20"/>
        </w:rPr>
        <w:t>for</w:t>
      </w:r>
      <w:r>
        <w:rPr>
          <w:color w:val="231F20"/>
          <w:spacing w:val="-3"/>
          <w:sz w:val="20"/>
        </w:rPr>
        <w:t> </w:t>
      </w:r>
      <w:r>
        <w:rPr>
          <w:color w:val="231F20"/>
          <w:sz w:val="20"/>
        </w:rPr>
        <w:t>adults</w:t>
      </w:r>
      <w:r>
        <w:rPr>
          <w:color w:val="231F20"/>
          <w:spacing w:val="-3"/>
          <w:sz w:val="20"/>
        </w:rPr>
        <w:t> </w:t>
      </w:r>
      <w:r>
        <w:rPr>
          <w:color w:val="231F20"/>
          <w:sz w:val="20"/>
        </w:rPr>
        <w:t>experiencing</w:t>
      </w:r>
      <w:r>
        <w:rPr>
          <w:color w:val="231F20"/>
          <w:spacing w:val="-3"/>
          <w:sz w:val="20"/>
        </w:rPr>
        <w:t> </w:t>
      </w:r>
      <w:r>
        <w:rPr>
          <w:color w:val="231F20"/>
          <w:sz w:val="20"/>
        </w:rPr>
        <w:t>Long</w:t>
      </w:r>
      <w:r>
        <w:rPr>
          <w:color w:val="231F20"/>
          <w:spacing w:val="-3"/>
          <w:sz w:val="20"/>
        </w:rPr>
        <w:t> </w:t>
      </w:r>
      <w:r>
        <w:rPr>
          <w:color w:val="231F20"/>
          <w:sz w:val="20"/>
        </w:rPr>
        <w:t>COVID</w:t>
      </w:r>
      <w:r>
        <w:rPr>
          <w:color w:val="231F20"/>
          <w:spacing w:val="-3"/>
          <w:sz w:val="20"/>
        </w:rPr>
        <w:t> </w:t>
      </w:r>
      <w:r>
        <w:rPr>
          <w:color w:val="231F20"/>
          <w:sz w:val="20"/>
        </w:rPr>
        <w:t>in</w:t>
      </w:r>
      <w:r>
        <w:rPr>
          <w:color w:val="231F20"/>
          <w:spacing w:val="-3"/>
          <w:sz w:val="20"/>
        </w:rPr>
        <w:t> </w:t>
      </w:r>
      <w:r>
        <w:rPr>
          <w:color w:val="231F20"/>
          <w:sz w:val="20"/>
        </w:rPr>
        <w:t>the United Kingdom: Qualitative interview study. </w:t>
      </w:r>
      <w:r>
        <w:rPr>
          <w:i/>
          <w:color w:val="231F20"/>
          <w:sz w:val="20"/>
        </w:rPr>
        <w:t>Journal of Medical Internet Research, 24</w:t>
      </w:r>
      <w:r>
        <w:rPr>
          <w:color w:val="231F20"/>
          <w:sz w:val="20"/>
        </w:rPr>
        <w:t>(5), e37674. </w:t>
      </w:r>
      <w:hyperlink r:id="rId178">
        <w:r>
          <w:rPr>
            <w:color w:val="205E9E"/>
            <w:spacing w:val="-2"/>
            <w:sz w:val="20"/>
            <w:u w:val="single" w:color="205E9E"/>
          </w:rPr>
          <w:t>https://doi.org/10.2196/37674</w:t>
        </w:r>
      </w:hyperlink>
    </w:p>
    <w:p>
      <w:pPr>
        <w:spacing w:line="249" w:lineRule="auto" w:before="49"/>
        <w:ind w:left="679" w:right="520" w:hanging="360"/>
        <w:jc w:val="left"/>
        <w:rPr>
          <w:sz w:val="20"/>
        </w:rPr>
      </w:pPr>
      <w:r>
        <w:rPr>
          <w:color w:val="231F20"/>
          <w:sz w:val="11"/>
        </w:rPr>
        <w:t>90.</w:t>
      </w:r>
      <w:r>
        <w:rPr>
          <w:color w:val="231F20"/>
          <w:spacing w:val="78"/>
          <w:sz w:val="11"/>
        </w:rPr>
        <w:t>  </w:t>
      </w:r>
      <w:r>
        <w:rPr>
          <w:color w:val="231F20"/>
          <w:sz w:val="20"/>
        </w:rPr>
        <w:t>De Sire,</w:t>
      </w:r>
      <w:r>
        <w:rPr>
          <w:color w:val="231F20"/>
          <w:spacing w:val="-7"/>
          <w:sz w:val="20"/>
        </w:rPr>
        <w:t> </w:t>
      </w:r>
      <w:r>
        <w:rPr>
          <w:color w:val="231F20"/>
          <w:sz w:val="20"/>
        </w:rPr>
        <w:t>A., Lucrezia, M., Nicola, M., Francesco,</w:t>
      </w:r>
      <w:r>
        <w:rPr>
          <w:color w:val="231F20"/>
          <w:spacing w:val="-9"/>
          <w:sz w:val="20"/>
        </w:rPr>
        <w:t> </w:t>
      </w:r>
      <w:r>
        <w:rPr>
          <w:color w:val="231F20"/>
          <w:sz w:val="20"/>
        </w:rPr>
        <w:t>A.,</w:t>
      </w:r>
      <w:r>
        <w:rPr>
          <w:color w:val="231F20"/>
          <w:spacing w:val="-8"/>
          <w:sz w:val="20"/>
        </w:rPr>
        <w:t> </w:t>
      </w:r>
      <w:r>
        <w:rPr>
          <w:color w:val="231F20"/>
          <w:sz w:val="20"/>
        </w:rPr>
        <w:t>Anna, T., Vera Drago, F., Claudio, C., Dario, C., Francesco,</w:t>
      </w:r>
      <w:r>
        <w:rPr>
          <w:color w:val="231F20"/>
          <w:spacing w:val="-12"/>
          <w:sz w:val="20"/>
        </w:rPr>
        <w:t> </w:t>
      </w:r>
      <w:r>
        <w:rPr>
          <w:color w:val="231F20"/>
          <w:sz w:val="20"/>
        </w:rPr>
        <w:t>F.,</w:t>
      </w:r>
      <w:r>
        <w:rPr>
          <w:color w:val="231F20"/>
          <w:spacing w:val="-14"/>
          <w:sz w:val="20"/>
        </w:rPr>
        <w:t> </w:t>
      </w:r>
      <w:r>
        <w:rPr>
          <w:color w:val="231F20"/>
          <w:sz w:val="20"/>
        </w:rPr>
        <w:t>Andrea,</w:t>
      </w:r>
      <w:r>
        <w:rPr>
          <w:color w:val="231F20"/>
          <w:spacing w:val="-6"/>
          <w:sz w:val="20"/>
        </w:rPr>
        <w:t> </w:t>
      </w:r>
      <w:r>
        <w:rPr>
          <w:color w:val="231F20"/>
          <w:sz w:val="20"/>
        </w:rPr>
        <w:t>B.,</w:t>
      </w:r>
      <w:r>
        <w:rPr>
          <w:color w:val="231F20"/>
          <w:spacing w:val="-6"/>
          <w:sz w:val="20"/>
        </w:rPr>
        <w:t> </w:t>
      </w:r>
      <w:r>
        <w:rPr>
          <w:color w:val="231F20"/>
          <w:sz w:val="20"/>
        </w:rPr>
        <w:t>Ozden</w:t>
      </w:r>
      <w:r>
        <w:rPr>
          <w:color w:val="231F20"/>
          <w:spacing w:val="-6"/>
          <w:sz w:val="20"/>
        </w:rPr>
        <w:t> </w:t>
      </w:r>
      <w:r>
        <w:rPr>
          <w:color w:val="231F20"/>
          <w:sz w:val="20"/>
        </w:rPr>
        <w:t>Ozyemisci,</w:t>
      </w:r>
      <w:r>
        <w:rPr>
          <w:color w:val="231F20"/>
          <w:spacing w:val="-10"/>
          <w:sz w:val="20"/>
        </w:rPr>
        <w:t> </w:t>
      </w:r>
      <w:r>
        <w:rPr>
          <w:color w:val="231F20"/>
          <w:sz w:val="20"/>
        </w:rPr>
        <w:t>T.,</w:t>
      </w:r>
      <w:r>
        <w:rPr>
          <w:color w:val="231F20"/>
          <w:spacing w:val="-14"/>
          <w:sz w:val="20"/>
        </w:rPr>
        <w:t> </w:t>
      </w:r>
      <w:r>
        <w:rPr>
          <w:color w:val="231F20"/>
          <w:sz w:val="20"/>
        </w:rPr>
        <w:t>Antonio,</w:t>
      </w:r>
      <w:r>
        <w:rPr>
          <w:color w:val="231F20"/>
          <w:spacing w:val="-14"/>
          <w:sz w:val="20"/>
        </w:rPr>
        <w:t> </w:t>
      </w:r>
      <w:r>
        <w:rPr>
          <w:color w:val="231F20"/>
          <w:sz w:val="20"/>
        </w:rPr>
        <w:t>A.</w:t>
      </w:r>
      <w:r>
        <w:rPr>
          <w:color w:val="231F20"/>
          <w:spacing w:val="-6"/>
          <w:sz w:val="20"/>
        </w:rPr>
        <w:t> </w:t>
      </w:r>
      <w:r>
        <w:rPr>
          <w:color w:val="231F20"/>
          <w:sz w:val="20"/>
        </w:rPr>
        <w:t>(2022).</w:t>
      </w:r>
      <w:r>
        <w:rPr>
          <w:color w:val="231F20"/>
          <w:spacing w:val="-6"/>
          <w:sz w:val="20"/>
        </w:rPr>
        <w:t> </w:t>
      </w:r>
      <w:r>
        <w:rPr>
          <w:color w:val="231F20"/>
          <w:sz w:val="20"/>
        </w:rPr>
        <w:t>Impact</w:t>
      </w:r>
      <w:r>
        <w:rPr>
          <w:color w:val="231F20"/>
          <w:spacing w:val="-6"/>
          <w:sz w:val="20"/>
        </w:rPr>
        <w:t> </w:t>
      </w:r>
      <w:r>
        <w:rPr>
          <w:color w:val="231F20"/>
          <w:sz w:val="20"/>
        </w:rPr>
        <w:t>of</w:t>
      </w:r>
      <w:r>
        <w:rPr>
          <w:color w:val="231F20"/>
          <w:spacing w:val="-6"/>
          <w:sz w:val="20"/>
        </w:rPr>
        <w:t> </w:t>
      </w:r>
      <w:r>
        <w:rPr>
          <w:color w:val="231F20"/>
          <w:sz w:val="20"/>
        </w:rPr>
        <w:t>rehabilitation</w:t>
      </w:r>
      <w:r>
        <w:rPr>
          <w:color w:val="231F20"/>
          <w:spacing w:val="-6"/>
          <w:sz w:val="20"/>
        </w:rPr>
        <w:t> </w:t>
      </w:r>
      <w:r>
        <w:rPr>
          <w:color w:val="231F20"/>
          <w:sz w:val="20"/>
        </w:rPr>
        <w:t>on</w:t>
      </w:r>
      <w:r>
        <w:rPr>
          <w:color w:val="231F20"/>
          <w:spacing w:val="-6"/>
          <w:sz w:val="20"/>
        </w:rPr>
        <w:t> </w:t>
      </w:r>
      <w:r>
        <w:rPr>
          <w:color w:val="231F20"/>
          <w:sz w:val="20"/>
        </w:rPr>
        <w:t>fatigue</w:t>
      </w:r>
      <w:r>
        <w:rPr>
          <w:color w:val="231F20"/>
          <w:spacing w:val="-6"/>
          <w:sz w:val="20"/>
        </w:rPr>
        <w:t> </w:t>
      </w:r>
      <w:r>
        <w:rPr>
          <w:color w:val="231F20"/>
          <w:sz w:val="20"/>
        </w:rPr>
        <w:t>in post-COVID-19 patients:</w:t>
      </w:r>
      <w:r>
        <w:rPr>
          <w:color w:val="231F20"/>
          <w:spacing w:val="-1"/>
          <w:sz w:val="20"/>
        </w:rPr>
        <w:t> </w:t>
      </w:r>
      <w:r>
        <w:rPr>
          <w:color w:val="231F20"/>
          <w:sz w:val="20"/>
        </w:rPr>
        <w:t>A</w:t>
      </w:r>
      <w:r>
        <w:rPr>
          <w:color w:val="231F20"/>
          <w:spacing w:val="-3"/>
          <w:sz w:val="20"/>
        </w:rPr>
        <w:t> </w:t>
      </w:r>
      <w:r>
        <w:rPr>
          <w:color w:val="231F20"/>
          <w:sz w:val="20"/>
        </w:rPr>
        <w:t>systematic review and meta-analysis. </w:t>
      </w:r>
      <w:r>
        <w:rPr>
          <w:i/>
          <w:color w:val="231F20"/>
          <w:sz w:val="20"/>
        </w:rPr>
        <w:t>Applied Sciences, 12</w:t>
      </w:r>
      <w:r>
        <w:rPr>
          <w:color w:val="231F20"/>
          <w:sz w:val="20"/>
        </w:rPr>
        <w:t>, 8593. </w:t>
      </w:r>
      <w:hyperlink r:id="rId179">
        <w:r>
          <w:rPr>
            <w:color w:val="205E9E"/>
            <w:sz w:val="20"/>
            <w:u w:val="single" w:color="205E9E"/>
          </w:rPr>
          <w:t>https://</w:t>
        </w:r>
      </w:hyperlink>
      <w:r>
        <w:rPr>
          <w:color w:val="205E9E"/>
          <w:sz w:val="20"/>
        </w:rPr>
        <w:t> </w:t>
      </w:r>
      <w:hyperlink r:id="rId179">
        <w:r>
          <w:rPr>
            <w:color w:val="205E9E"/>
            <w:spacing w:val="-2"/>
            <w:sz w:val="20"/>
            <w:u w:val="single" w:color="205E9E"/>
          </w:rPr>
          <w:t>doi.org/10.3390/app12178593</w:t>
        </w:r>
      </w:hyperlink>
    </w:p>
    <w:p>
      <w:pPr>
        <w:spacing w:line="252" w:lineRule="auto" w:before="50"/>
        <w:ind w:left="679" w:right="504" w:hanging="360"/>
        <w:jc w:val="left"/>
        <w:rPr>
          <w:sz w:val="20"/>
        </w:rPr>
      </w:pPr>
      <w:r>
        <w:rPr>
          <w:color w:val="231F20"/>
          <w:sz w:val="11"/>
        </w:rPr>
        <w:t>91.</w:t>
      </w:r>
      <w:r>
        <w:rPr>
          <w:color w:val="231F20"/>
          <w:spacing w:val="65"/>
          <w:sz w:val="11"/>
        </w:rPr>
        <w:t>  </w:t>
      </w:r>
      <w:r>
        <w:rPr>
          <w:color w:val="231F20"/>
          <w:sz w:val="20"/>
        </w:rPr>
        <w:t>Fugazzaro,</w:t>
      </w:r>
      <w:r>
        <w:rPr>
          <w:color w:val="231F20"/>
          <w:spacing w:val="-2"/>
          <w:sz w:val="20"/>
        </w:rPr>
        <w:t> </w:t>
      </w:r>
      <w:r>
        <w:rPr>
          <w:color w:val="231F20"/>
          <w:sz w:val="20"/>
        </w:rPr>
        <w:t>S.,</w:t>
      </w:r>
      <w:r>
        <w:rPr>
          <w:color w:val="231F20"/>
          <w:spacing w:val="-2"/>
          <w:sz w:val="20"/>
        </w:rPr>
        <w:t> </w:t>
      </w:r>
      <w:r>
        <w:rPr>
          <w:color w:val="231F20"/>
          <w:sz w:val="20"/>
        </w:rPr>
        <w:t>Contri,</w:t>
      </w:r>
      <w:r>
        <w:rPr>
          <w:color w:val="231F20"/>
          <w:spacing w:val="-12"/>
          <w:sz w:val="20"/>
        </w:rPr>
        <w:t> </w:t>
      </w:r>
      <w:r>
        <w:rPr>
          <w:color w:val="231F20"/>
          <w:sz w:val="20"/>
        </w:rPr>
        <w:t>A.,</w:t>
      </w:r>
      <w:r>
        <w:rPr>
          <w:color w:val="231F20"/>
          <w:spacing w:val="-2"/>
          <w:sz w:val="20"/>
        </w:rPr>
        <w:t> </w:t>
      </w:r>
      <w:r>
        <w:rPr>
          <w:color w:val="231F20"/>
          <w:sz w:val="20"/>
        </w:rPr>
        <w:t>Esseroukh,</w:t>
      </w:r>
      <w:r>
        <w:rPr>
          <w:color w:val="231F20"/>
          <w:spacing w:val="-2"/>
          <w:sz w:val="20"/>
        </w:rPr>
        <w:t> </w:t>
      </w:r>
      <w:r>
        <w:rPr>
          <w:color w:val="231F20"/>
          <w:sz w:val="20"/>
        </w:rPr>
        <w:t>O.,</w:t>
      </w:r>
      <w:r>
        <w:rPr>
          <w:color w:val="231F20"/>
          <w:spacing w:val="-2"/>
          <w:sz w:val="20"/>
        </w:rPr>
        <w:t> </w:t>
      </w:r>
      <w:r>
        <w:rPr>
          <w:color w:val="231F20"/>
          <w:sz w:val="20"/>
        </w:rPr>
        <w:t>Kaleci,</w:t>
      </w:r>
      <w:r>
        <w:rPr>
          <w:color w:val="231F20"/>
          <w:spacing w:val="-2"/>
          <w:sz w:val="20"/>
        </w:rPr>
        <w:t> </w:t>
      </w:r>
      <w:r>
        <w:rPr>
          <w:color w:val="231F20"/>
          <w:sz w:val="20"/>
        </w:rPr>
        <w:t>S.,</w:t>
      </w:r>
      <w:r>
        <w:rPr>
          <w:color w:val="231F20"/>
          <w:spacing w:val="-2"/>
          <w:sz w:val="20"/>
        </w:rPr>
        <w:t> </w:t>
      </w:r>
      <w:r>
        <w:rPr>
          <w:color w:val="231F20"/>
          <w:sz w:val="20"/>
        </w:rPr>
        <w:t>Croci,</w:t>
      </w:r>
      <w:r>
        <w:rPr>
          <w:color w:val="231F20"/>
          <w:spacing w:val="-2"/>
          <w:sz w:val="20"/>
        </w:rPr>
        <w:t> </w:t>
      </w:r>
      <w:r>
        <w:rPr>
          <w:color w:val="231F20"/>
          <w:sz w:val="20"/>
        </w:rPr>
        <w:t>S.,</w:t>
      </w:r>
      <w:r>
        <w:rPr>
          <w:color w:val="231F20"/>
          <w:spacing w:val="-2"/>
          <w:sz w:val="20"/>
        </w:rPr>
        <w:t> </w:t>
      </w:r>
      <w:r>
        <w:rPr>
          <w:color w:val="231F20"/>
          <w:sz w:val="20"/>
        </w:rPr>
        <w:t>Massari,</w:t>
      </w:r>
      <w:r>
        <w:rPr>
          <w:color w:val="231F20"/>
          <w:spacing w:val="-2"/>
          <w:sz w:val="20"/>
        </w:rPr>
        <w:t> </w:t>
      </w:r>
      <w:r>
        <w:rPr>
          <w:color w:val="231F20"/>
          <w:sz w:val="20"/>
        </w:rPr>
        <w:t>M.,</w:t>
      </w:r>
      <w:r>
        <w:rPr>
          <w:color w:val="231F20"/>
          <w:spacing w:val="-2"/>
          <w:sz w:val="20"/>
        </w:rPr>
        <w:t> </w:t>
      </w:r>
      <w:r>
        <w:rPr>
          <w:color w:val="231F20"/>
          <w:sz w:val="20"/>
        </w:rPr>
        <w:t>Facciolongo,</w:t>
      </w:r>
      <w:r>
        <w:rPr>
          <w:color w:val="231F20"/>
          <w:spacing w:val="-2"/>
          <w:sz w:val="20"/>
        </w:rPr>
        <w:t> </w:t>
      </w:r>
      <w:r>
        <w:rPr>
          <w:color w:val="231F20"/>
          <w:sz w:val="20"/>
        </w:rPr>
        <w:t>N.</w:t>
      </w:r>
      <w:r>
        <w:rPr>
          <w:color w:val="231F20"/>
          <w:spacing w:val="-2"/>
          <w:sz w:val="20"/>
        </w:rPr>
        <w:t> </w:t>
      </w:r>
      <w:r>
        <w:rPr>
          <w:color w:val="231F20"/>
          <w:sz w:val="20"/>
        </w:rPr>
        <w:t>C.,</w:t>
      </w:r>
      <w:r>
        <w:rPr>
          <w:color w:val="231F20"/>
          <w:spacing w:val="-2"/>
          <w:sz w:val="20"/>
        </w:rPr>
        <w:t> </w:t>
      </w:r>
      <w:r>
        <w:rPr>
          <w:color w:val="231F20"/>
          <w:sz w:val="20"/>
        </w:rPr>
        <w:t>Besutti, G., Iori, M., Salvarani, C., Costi, S. (2022). Rehabilitation interventions for post-acute COVID-19 syndrome:</w:t>
      </w:r>
      <w:r>
        <w:rPr>
          <w:color w:val="231F20"/>
          <w:spacing w:val="-2"/>
          <w:sz w:val="20"/>
        </w:rPr>
        <w:t> </w:t>
      </w:r>
      <w:r>
        <w:rPr>
          <w:color w:val="231F20"/>
          <w:sz w:val="20"/>
        </w:rPr>
        <w:t>A</w:t>
      </w:r>
      <w:r>
        <w:rPr>
          <w:color w:val="231F20"/>
          <w:spacing w:val="-4"/>
          <w:sz w:val="20"/>
        </w:rPr>
        <w:t> </w:t>
      </w:r>
      <w:r>
        <w:rPr>
          <w:color w:val="231F20"/>
          <w:sz w:val="20"/>
        </w:rPr>
        <w:t>systematic review. </w:t>
      </w:r>
      <w:r>
        <w:rPr>
          <w:i/>
          <w:color w:val="231F20"/>
          <w:sz w:val="20"/>
        </w:rPr>
        <w:t>International Journal of Environmental Research and Public Health,</w:t>
      </w:r>
      <w:r>
        <w:rPr>
          <w:i/>
          <w:color w:val="231F20"/>
          <w:sz w:val="20"/>
        </w:rPr>
        <w:t> 19</w:t>
      </w:r>
      <w:r>
        <w:rPr>
          <w:color w:val="231F20"/>
          <w:sz w:val="20"/>
        </w:rPr>
        <w:t>(9), 5185. </w:t>
      </w:r>
      <w:hyperlink r:id="rId180">
        <w:r>
          <w:rPr>
            <w:color w:val="205E9E"/>
            <w:sz w:val="20"/>
            <w:u w:val="single" w:color="205E9E"/>
          </w:rPr>
          <w:t>https://doi.org/10.3390/ijerph19095185</w:t>
        </w:r>
      </w:hyperlink>
    </w:p>
    <w:p>
      <w:pPr>
        <w:spacing w:line="252" w:lineRule="auto" w:before="42"/>
        <w:ind w:left="679" w:right="705" w:hanging="360"/>
        <w:jc w:val="left"/>
        <w:rPr>
          <w:sz w:val="20"/>
        </w:rPr>
      </w:pPr>
      <w:r>
        <w:rPr>
          <w:color w:val="231F20"/>
          <w:sz w:val="11"/>
        </w:rPr>
        <w:t>92.</w:t>
      </w:r>
      <w:r>
        <w:rPr>
          <w:color w:val="231F20"/>
          <w:spacing w:val="80"/>
          <w:sz w:val="11"/>
        </w:rPr>
        <w:t>  </w:t>
      </w:r>
      <w:r>
        <w:rPr>
          <w:color w:val="231F20"/>
          <w:sz w:val="20"/>
        </w:rPr>
        <w:t>Iaccarino, M.</w:t>
      </w:r>
      <w:r>
        <w:rPr>
          <w:color w:val="231F20"/>
          <w:spacing w:val="-7"/>
          <w:sz w:val="20"/>
        </w:rPr>
        <w:t> </w:t>
      </w:r>
      <w:r>
        <w:rPr>
          <w:color w:val="231F20"/>
          <w:sz w:val="20"/>
        </w:rPr>
        <w:t>A., Tenforde,</w:t>
      </w:r>
      <w:r>
        <w:rPr>
          <w:color w:val="231F20"/>
          <w:spacing w:val="-6"/>
          <w:sz w:val="20"/>
        </w:rPr>
        <w:t> </w:t>
      </w:r>
      <w:r>
        <w:rPr>
          <w:color w:val="231F20"/>
          <w:sz w:val="20"/>
        </w:rPr>
        <w:t>A. S., Zafonte, R. D., Silver, J. K., Hefner, J., &amp; Paganoni, S. (2020). Neurological manifestation of COVID-19 and the enhanced role of physiatrists. </w:t>
      </w:r>
      <w:r>
        <w:rPr>
          <w:i/>
          <w:color w:val="231F20"/>
          <w:sz w:val="20"/>
        </w:rPr>
        <w:t>American Journal of</w:t>
      </w:r>
      <w:r>
        <w:rPr>
          <w:i/>
          <w:color w:val="231F20"/>
          <w:sz w:val="20"/>
        </w:rPr>
        <w:t> Physical</w:t>
      </w:r>
      <w:r>
        <w:rPr>
          <w:i/>
          <w:color w:val="231F20"/>
          <w:spacing w:val="-7"/>
          <w:sz w:val="20"/>
        </w:rPr>
        <w:t> </w:t>
      </w:r>
      <w:r>
        <w:rPr>
          <w:i/>
          <w:color w:val="231F20"/>
          <w:sz w:val="20"/>
        </w:rPr>
        <w:t>Medicine</w:t>
      </w:r>
      <w:r>
        <w:rPr>
          <w:i/>
          <w:color w:val="231F20"/>
          <w:spacing w:val="-7"/>
          <w:sz w:val="20"/>
        </w:rPr>
        <w:t> </w:t>
      </w:r>
      <w:r>
        <w:rPr>
          <w:i/>
          <w:color w:val="231F20"/>
          <w:sz w:val="20"/>
        </w:rPr>
        <w:t>&amp;</w:t>
      </w:r>
      <w:r>
        <w:rPr>
          <w:i/>
          <w:color w:val="231F20"/>
          <w:spacing w:val="-7"/>
          <w:sz w:val="20"/>
        </w:rPr>
        <w:t> </w:t>
      </w:r>
      <w:r>
        <w:rPr>
          <w:i/>
          <w:color w:val="231F20"/>
          <w:sz w:val="20"/>
        </w:rPr>
        <w:t>Rehabilitation,</w:t>
      </w:r>
      <w:r>
        <w:rPr>
          <w:i/>
          <w:color w:val="231F20"/>
          <w:spacing w:val="-7"/>
          <w:sz w:val="20"/>
        </w:rPr>
        <w:t> </w:t>
      </w:r>
      <w:r>
        <w:rPr>
          <w:i/>
          <w:color w:val="231F20"/>
          <w:sz w:val="20"/>
        </w:rPr>
        <w:t>99</w:t>
      </w:r>
      <w:r>
        <w:rPr>
          <w:color w:val="231F20"/>
          <w:sz w:val="20"/>
        </w:rPr>
        <w:t>(9),</w:t>
      </w:r>
      <w:r>
        <w:rPr>
          <w:color w:val="231F20"/>
          <w:spacing w:val="-7"/>
          <w:sz w:val="20"/>
        </w:rPr>
        <w:t> </w:t>
      </w:r>
      <w:r>
        <w:rPr>
          <w:color w:val="231F20"/>
          <w:sz w:val="20"/>
        </w:rPr>
        <w:t>858–859.</w:t>
      </w:r>
      <w:r>
        <w:rPr>
          <w:color w:val="231F20"/>
          <w:spacing w:val="-7"/>
          <w:sz w:val="20"/>
        </w:rPr>
        <w:t> </w:t>
      </w:r>
      <w:hyperlink r:id="rId181">
        <w:r>
          <w:rPr>
            <w:color w:val="205E9E"/>
            <w:sz w:val="20"/>
            <w:u w:val="single" w:color="205E9E"/>
          </w:rPr>
          <w:t>https://doi.org/10.1097/phm.0000000000001502</w:t>
        </w:r>
      </w:hyperlink>
    </w:p>
    <w:p>
      <w:pPr>
        <w:spacing w:line="249" w:lineRule="auto" w:before="45"/>
        <w:ind w:left="679" w:right="448" w:hanging="360"/>
        <w:jc w:val="left"/>
        <w:rPr>
          <w:sz w:val="20"/>
        </w:rPr>
      </w:pPr>
      <w:r>
        <w:rPr>
          <w:color w:val="231F20"/>
          <w:sz w:val="11"/>
        </w:rPr>
        <w:t>93.</w:t>
      </w:r>
      <w:r>
        <w:rPr>
          <w:color w:val="231F20"/>
          <w:spacing w:val="77"/>
          <w:sz w:val="11"/>
        </w:rPr>
        <w:t>  </w:t>
      </w:r>
      <w:r>
        <w:rPr>
          <w:color w:val="231F20"/>
          <w:sz w:val="20"/>
        </w:rPr>
        <w:t>American</w:t>
      </w:r>
      <w:r>
        <w:rPr>
          <w:color w:val="231F20"/>
          <w:spacing w:val="-7"/>
          <w:sz w:val="20"/>
        </w:rPr>
        <w:t> </w:t>
      </w:r>
      <w:r>
        <w:rPr>
          <w:color w:val="231F20"/>
          <w:sz w:val="20"/>
        </w:rPr>
        <w:t>Academy of Physical Medicine and Rehabilitation. (2023). </w:t>
      </w:r>
      <w:r>
        <w:rPr>
          <w:i/>
          <w:color w:val="231F20"/>
          <w:sz w:val="20"/>
        </w:rPr>
        <w:t>What does a physiatrist do?</w:t>
      </w:r>
      <w:hyperlink r:id="rId182">
        <w:r>
          <w:rPr>
            <w:color w:val="205E9E"/>
            <w:sz w:val="20"/>
            <w:u w:val="single" w:color="205E9E"/>
          </w:rPr>
          <w:t>https://</w:t>
        </w:r>
      </w:hyperlink>
      <w:r>
        <w:rPr>
          <w:color w:val="205E9E"/>
          <w:sz w:val="20"/>
        </w:rPr>
        <w:t> </w:t>
      </w:r>
      <w:hyperlink r:id="rId182">
        <w:r>
          <w:rPr>
            <w:color w:val="205E9E"/>
            <w:spacing w:val="-2"/>
            <w:sz w:val="20"/>
            <w:u w:val="single" w:color="205E9E"/>
          </w:rPr>
          <w:t>www.aapmr.org/career-support/medical-student-resources/a-medical-students-guide-to-pm-r/what-does-</w:t>
        </w:r>
        <w:r>
          <w:rPr>
            <w:color w:val="205E9E"/>
            <w:spacing w:val="40"/>
            <w:sz w:val="20"/>
          </w:rPr>
          <w:t> </w:t>
        </w:r>
        <w:r>
          <w:rPr>
            <w:color w:val="205E9E"/>
            <w:spacing w:val="-2"/>
            <w:sz w:val="20"/>
            <w:u w:val="single" w:color="205E9E"/>
          </w:rPr>
          <w:t>a-physiatrist-do</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6768">
                <wp:simplePos x="0" y="0"/>
                <wp:positionH relativeFrom="page">
                  <wp:posOffset>6686867</wp:posOffset>
                </wp:positionH>
                <wp:positionV relativeFrom="paragraph">
                  <wp:posOffset>88007</wp:posOffset>
                </wp:positionV>
                <wp:extent cx="393700" cy="6032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26</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6768" type="#_x0000_t202" id="docshape119"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26</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7280">
                <wp:simplePos x="0" y="0"/>
                <wp:positionH relativeFrom="page">
                  <wp:posOffset>0</wp:posOffset>
                </wp:positionH>
                <wp:positionV relativeFrom="page">
                  <wp:posOffset>0</wp:posOffset>
                </wp:positionV>
                <wp:extent cx="594360" cy="1005840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7280" id="docshape120"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7792">
                <wp:simplePos x="0" y="0"/>
                <wp:positionH relativeFrom="page">
                  <wp:posOffset>931165</wp:posOffset>
                </wp:positionH>
                <wp:positionV relativeFrom="page">
                  <wp:posOffset>347473</wp:posOffset>
                </wp:positionV>
                <wp:extent cx="1929764" cy="3695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7792" id="docshape121"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spacing w:line="249" w:lineRule="auto" w:before="0"/>
        <w:ind w:left="680" w:right="835" w:hanging="360"/>
        <w:jc w:val="both"/>
        <w:rPr>
          <w:sz w:val="20"/>
        </w:rPr>
      </w:pPr>
      <w:r>
        <w:rPr>
          <w:color w:val="231F20"/>
          <w:sz w:val="11"/>
        </w:rPr>
        <w:t>94.</w:t>
      </w:r>
      <w:r>
        <w:rPr>
          <w:color w:val="231F20"/>
          <w:spacing w:val="40"/>
          <w:sz w:val="11"/>
        </w:rPr>
        <w:t>  </w:t>
      </w:r>
      <w:r>
        <w:rPr>
          <w:color w:val="231F20"/>
          <w:sz w:val="20"/>
        </w:rPr>
        <w:t>Brehon,</w:t>
      </w:r>
      <w:r>
        <w:rPr>
          <w:color w:val="231F20"/>
          <w:spacing w:val="-4"/>
          <w:sz w:val="20"/>
        </w:rPr>
        <w:t> </w:t>
      </w:r>
      <w:r>
        <w:rPr>
          <w:color w:val="231F20"/>
          <w:sz w:val="20"/>
        </w:rPr>
        <w:t>K.,</w:t>
      </w:r>
      <w:r>
        <w:rPr>
          <w:color w:val="231F20"/>
          <w:spacing w:val="-4"/>
          <w:sz w:val="20"/>
        </w:rPr>
        <w:t> </w:t>
      </w:r>
      <w:r>
        <w:rPr>
          <w:color w:val="231F20"/>
          <w:sz w:val="20"/>
        </w:rPr>
        <w:t>Niemeläinen,</w:t>
      </w:r>
      <w:r>
        <w:rPr>
          <w:color w:val="231F20"/>
          <w:spacing w:val="-4"/>
          <w:sz w:val="20"/>
        </w:rPr>
        <w:t> </w:t>
      </w:r>
      <w:r>
        <w:rPr>
          <w:color w:val="231F20"/>
          <w:sz w:val="20"/>
        </w:rPr>
        <w:t>R.,</w:t>
      </w:r>
      <w:r>
        <w:rPr>
          <w:color w:val="231F20"/>
          <w:spacing w:val="-4"/>
          <w:sz w:val="20"/>
        </w:rPr>
        <w:t> </w:t>
      </w:r>
      <w:r>
        <w:rPr>
          <w:color w:val="231F20"/>
          <w:sz w:val="20"/>
        </w:rPr>
        <w:t>Hall,</w:t>
      </w:r>
      <w:r>
        <w:rPr>
          <w:color w:val="231F20"/>
          <w:spacing w:val="-4"/>
          <w:sz w:val="20"/>
        </w:rPr>
        <w:t> </w:t>
      </w:r>
      <w:r>
        <w:rPr>
          <w:color w:val="231F20"/>
          <w:sz w:val="20"/>
        </w:rPr>
        <w:t>M.,</w:t>
      </w:r>
      <w:r>
        <w:rPr>
          <w:color w:val="231F20"/>
          <w:spacing w:val="-4"/>
          <w:sz w:val="20"/>
        </w:rPr>
        <w:t> </w:t>
      </w:r>
      <w:r>
        <w:rPr>
          <w:color w:val="231F20"/>
          <w:sz w:val="20"/>
        </w:rPr>
        <w:t>Bostick,</w:t>
      </w:r>
      <w:r>
        <w:rPr>
          <w:color w:val="231F20"/>
          <w:spacing w:val="-4"/>
          <w:sz w:val="20"/>
        </w:rPr>
        <w:t> </w:t>
      </w:r>
      <w:r>
        <w:rPr>
          <w:color w:val="231F20"/>
          <w:sz w:val="20"/>
        </w:rPr>
        <w:t>G.</w:t>
      </w:r>
      <w:r>
        <w:rPr>
          <w:color w:val="231F20"/>
          <w:spacing w:val="-4"/>
          <w:sz w:val="20"/>
        </w:rPr>
        <w:t> </w:t>
      </w:r>
      <w:r>
        <w:rPr>
          <w:color w:val="231F20"/>
          <w:sz w:val="20"/>
        </w:rPr>
        <w:t>P.,</w:t>
      </w:r>
      <w:r>
        <w:rPr>
          <w:color w:val="231F20"/>
          <w:spacing w:val="-4"/>
          <w:sz w:val="20"/>
        </w:rPr>
        <w:t> </w:t>
      </w:r>
      <w:r>
        <w:rPr>
          <w:color w:val="231F20"/>
          <w:sz w:val="20"/>
        </w:rPr>
        <w:t>Brown,</w:t>
      </w:r>
      <w:r>
        <w:rPr>
          <w:color w:val="231F20"/>
          <w:spacing w:val="-4"/>
          <w:sz w:val="20"/>
        </w:rPr>
        <w:t> </w:t>
      </w:r>
      <w:r>
        <w:rPr>
          <w:color w:val="231F20"/>
          <w:sz w:val="20"/>
        </w:rPr>
        <w:t>C.</w:t>
      </w:r>
      <w:r>
        <w:rPr>
          <w:color w:val="231F20"/>
          <w:spacing w:val="-14"/>
          <w:sz w:val="20"/>
        </w:rPr>
        <w:t> </w:t>
      </w:r>
      <w:r>
        <w:rPr>
          <w:color w:val="231F20"/>
          <w:sz w:val="20"/>
        </w:rPr>
        <w:t>A.,</w:t>
      </w:r>
      <w:r>
        <w:rPr>
          <w:color w:val="231F20"/>
          <w:spacing w:val="-4"/>
          <w:sz w:val="20"/>
        </w:rPr>
        <w:t> </w:t>
      </w:r>
      <w:r>
        <w:rPr>
          <w:color w:val="231F20"/>
          <w:sz w:val="20"/>
        </w:rPr>
        <w:t>Wieler,</w:t>
      </w:r>
      <w:r>
        <w:rPr>
          <w:color w:val="231F20"/>
          <w:spacing w:val="-4"/>
          <w:sz w:val="20"/>
        </w:rPr>
        <w:t> </w:t>
      </w:r>
      <w:r>
        <w:rPr>
          <w:color w:val="231F20"/>
          <w:sz w:val="20"/>
        </w:rPr>
        <w:t>M.,</w:t>
      </w:r>
      <w:r>
        <w:rPr>
          <w:color w:val="231F20"/>
          <w:spacing w:val="-4"/>
          <w:sz w:val="20"/>
        </w:rPr>
        <w:t> </w:t>
      </w:r>
      <w:r>
        <w:rPr>
          <w:color w:val="231F20"/>
          <w:sz w:val="20"/>
        </w:rPr>
        <w:t>&amp;</w:t>
      </w:r>
      <w:r>
        <w:rPr>
          <w:color w:val="231F20"/>
          <w:spacing w:val="-4"/>
          <w:sz w:val="20"/>
        </w:rPr>
        <w:t> </w:t>
      </w:r>
      <w:r>
        <w:rPr>
          <w:color w:val="231F20"/>
          <w:sz w:val="20"/>
        </w:rPr>
        <w:t>Gross,</w:t>
      </w:r>
      <w:r>
        <w:rPr>
          <w:color w:val="231F20"/>
          <w:spacing w:val="-4"/>
          <w:sz w:val="20"/>
        </w:rPr>
        <w:t> </w:t>
      </w:r>
      <w:r>
        <w:rPr>
          <w:color w:val="231F20"/>
          <w:sz w:val="20"/>
        </w:rPr>
        <w:t>D.</w:t>
      </w:r>
      <w:r>
        <w:rPr>
          <w:color w:val="231F20"/>
          <w:spacing w:val="-4"/>
          <w:sz w:val="20"/>
        </w:rPr>
        <w:t> </w:t>
      </w:r>
      <w:r>
        <w:rPr>
          <w:color w:val="231F20"/>
          <w:sz w:val="20"/>
        </w:rPr>
        <w:t>P.</w:t>
      </w:r>
      <w:r>
        <w:rPr>
          <w:color w:val="231F20"/>
          <w:spacing w:val="-4"/>
          <w:sz w:val="20"/>
        </w:rPr>
        <w:t> </w:t>
      </w:r>
      <w:r>
        <w:rPr>
          <w:color w:val="231F20"/>
          <w:sz w:val="20"/>
        </w:rPr>
        <w:t>(2022). Return-to-work</w:t>
      </w:r>
      <w:r>
        <w:rPr>
          <w:color w:val="231F20"/>
          <w:spacing w:val="-3"/>
          <w:sz w:val="20"/>
        </w:rPr>
        <w:t> </w:t>
      </w:r>
      <w:r>
        <w:rPr>
          <w:color w:val="231F20"/>
          <w:sz w:val="20"/>
        </w:rPr>
        <w:t>following</w:t>
      </w:r>
      <w:r>
        <w:rPr>
          <w:color w:val="231F20"/>
          <w:spacing w:val="-3"/>
          <w:sz w:val="20"/>
        </w:rPr>
        <w:t> </w:t>
      </w:r>
      <w:r>
        <w:rPr>
          <w:color w:val="231F20"/>
          <w:sz w:val="20"/>
        </w:rPr>
        <w:t>occupational</w:t>
      </w:r>
      <w:r>
        <w:rPr>
          <w:color w:val="231F20"/>
          <w:spacing w:val="-3"/>
          <w:sz w:val="20"/>
        </w:rPr>
        <w:t> </w:t>
      </w:r>
      <w:r>
        <w:rPr>
          <w:color w:val="231F20"/>
          <w:sz w:val="20"/>
        </w:rPr>
        <w:t>rehabilitation</w:t>
      </w:r>
      <w:r>
        <w:rPr>
          <w:color w:val="231F20"/>
          <w:spacing w:val="-3"/>
          <w:sz w:val="20"/>
        </w:rPr>
        <w:t> </w:t>
      </w:r>
      <w:r>
        <w:rPr>
          <w:color w:val="231F20"/>
          <w:sz w:val="20"/>
        </w:rPr>
        <w:t>for</w:t>
      </w:r>
      <w:r>
        <w:rPr>
          <w:color w:val="231F20"/>
          <w:spacing w:val="-3"/>
          <w:sz w:val="20"/>
        </w:rPr>
        <w:t> </w:t>
      </w:r>
      <w:r>
        <w:rPr>
          <w:color w:val="231F20"/>
          <w:sz w:val="20"/>
        </w:rPr>
        <w:t>Long</w:t>
      </w:r>
      <w:r>
        <w:rPr>
          <w:color w:val="231F20"/>
          <w:spacing w:val="-3"/>
          <w:sz w:val="20"/>
        </w:rPr>
        <w:t> </w:t>
      </w:r>
      <w:r>
        <w:rPr>
          <w:color w:val="231F20"/>
          <w:sz w:val="20"/>
        </w:rPr>
        <w:t>COVID:</w:t>
      </w:r>
      <w:r>
        <w:rPr>
          <w:color w:val="231F20"/>
          <w:spacing w:val="-3"/>
          <w:sz w:val="20"/>
        </w:rPr>
        <w:t> </w:t>
      </w:r>
      <w:r>
        <w:rPr>
          <w:color w:val="231F20"/>
          <w:sz w:val="20"/>
        </w:rPr>
        <w:t>Descriptive</w:t>
      </w:r>
      <w:r>
        <w:rPr>
          <w:color w:val="231F20"/>
          <w:spacing w:val="-3"/>
          <w:sz w:val="20"/>
        </w:rPr>
        <w:t> </w:t>
      </w:r>
      <w:r>
        <w:rPr>
          <w:color w:val="231F20"/>
          <w:sz w:val="20"/>
        </w:rPr>
        <w:t>cohort</w:t>
      </w:r>
      <w:r>
        <w:rPr>
          <w:color w:val="231F20"/>
          <w:spacing w:val="-3"/>
          <w:sz w:val="20"/>
        </w:rPr>
        <w:t> </w:t>
      </w:r>
      <w:r>
        <w:rPr>
          <w:color w:val="231F20"/>
          <w:sz w:val="20"/>
        </w:rPr>
        <w:t>study.</w:t>
      </w:r>
      <w:r>
        <w:rPr>
          <w:color w:val="231F20"/>
          <w:spacing w:val="-3"/>
          <w:sz w:val="20"/>
        </w:rPr>
        <w:t> </w:t>
      </w:r>
      <w:r>
        <w:rPr>
          <w:i/>
          <w:color w:val="231F20"/>
          <w:sz w:val="20"/>
        </w:rPr>
        <w:t>JMIR</w:t>
      </w:r>
      <w:r>
        <w:rPr>
          <w:i/>
          <w:color w:val="231F20"/>
          <w:sz w:val="20"/>
        </w:rPr>
        <w:t> Rehabilitation and</w:t>
      </w:r>
      <w:r>
        <w:rPr>
          <w:i/>
          <w:color w:val="231F20"/>
          <w:spacing w:val="-3"/>
          <w:sz w:val="20"/>
        </w:rPr>
        <w:t> </w:t>
      </w:r>
      <w:r>
        <w:rPr>
          <w:i/>
          <w:color w:val="231F20"/>
          <w:sz w:val="20"/>
        </w:rPr>
        <w:t>Assistive Technologies, 9</w:t>
      </w:r>
      <w:r>
        <w:rPr>
          <w:color w:val="231F20"/>
          <w:sz w:val="20"/>
        </w:rPr>
        <w:t>(3), e39883. </w:t>
      </w:r>
      <w:hyperlink r:id="rId183">
        <w:r>
          <w:rPr>
            <w:color w:val="205E9E"/>
            <w:sz w:val="20"/>
            <w:u w:val="single" w:color="205E9E"/>
          </w:rPr>
          <w:t>https://doi.org/10.2196/39883</w:t>
        </w:r>
      </w:hyperlink>
    </w:p>
    <w:p>
      <w:pPr>
        <w:spacing w:line="249" w:lineRule="auto" w:before="50"/>
        <w:ind w:left="680" w:right="495" w:hanging="360"/>
        <w:jc w:val="both"/>
        <w:rPr>
          <w:sz w:val="20"/>
        </w:rPr>
      </w:pPr>
      <w:r>
        <w:rPr>
          <w:color w:val="231F20"/>
          <w:sz w:val="11"/>
        </w:rPr>
        <w:t>95.</w:t>
      </w:r>
      <w:r>
        <w:rPr>
          <w:color w:val="231F20"/>
          <w:spacing w:val="66"/>
          <w:sz w:val="11"/>
        </w:rPr>
        <w:t>  </w:t>
      </w:r>
      <w:r>
        <w:rPr>
          <w:color w:val="231F20"/>
          <w:sz w:val="20"/>
        </w:rPr>
        <w:t>De</w:t>
      </w:r>
      <w:r>
        <w:rPr>
          <w:color w:val="231F20"/>
          <w:spacing w:val="-1"/>
          <w:sz w:val="20"/>
        </w:rPr>
        <w:t> </w:t>
      </w:r>
      <w:r>
        <w:rPr>
          <w:color w:val="231F20"/>
          <w:sz w:val="20"/>
        </w:rPr>
        <w:t>Luca,</w:t>
      </w:r>
      <w:r>
        <w:rPr>
          <w:color w:val="231F20"/>
          <w:spacing w:val="-1"/>
          <w:sz w:val="20"/>
        </w:rPr>
        <w:t> </w:t>
      </w:r>
      <w:r>
        <w:rPr>
          <w:color w:val="231F20"/>
          <w:sz w:val="20"/>
        </w:rPr>
        <w:t>R.,</w:t>
      </w:r>
      <w:r>
        <w:rPr>
          <w:color w:val="231F20"/>
          <w:spacing w:val="-1"/>
          <w:sz w:val="20"/>
        </w:rPr>
        <w:t> </w:t>
      </w:r>
      <w:r>
        <w:rPr>
          <w:color w:val="231F20"/>
          <w:sz w:val="20"/>
        </w:rPr>
        <w:t>Bonanno,</w:t>
      </w:r>
      <w:r>
        <w:rPr>
          <w:color w:val="231F20"/>
          <w:spacing w:val="-1"/>
          <w:sz w:val="20"/>
        </w:rPr>
        <w:t> </w:t>
      </w:r>
      <w:r>
        <w:rPr>
          <w:color w:val="231F20"/>
          <w:sz w:val="20"/>
        </w:rPr>
        <w:t>M.,</w:t>
      </w:r>
      <w:r>
        <w:rPr>
          <w:color w:val="231F20"/>
          <w:spacing w:val="-1"/>
          <w:sz w:val="20"/>
        </w:rPr>
        <w:t> </w:t>
      </w:r>
      <w:r>
        <w:rPr>
          <w:color w:val="231F20"/>
          <w:sz w:val="20"/>
        </w:rPr>
        <w:t>&amp;</w:t>
      </w:r>
      <w:r>
        <w:rPr>
          <w:color w:val="231F20"/>
          <w:spacing w:val="-1"/>
          <w:sz w:val="20"/>
        </w:rPr>
        <w:t> </w:t>
      </w:r>
      <w:r>
        <w:rPr>
          <w:color w:val="231F20"/>
          <w:sz w:val="20"/>
        </w:rPr>
        <w:t>Calabrò,</w:t>
      </w:r>
      <w:r>
        <w:rPr>
          <w:color w:val="231F20"/>
          <w:spacing w:val="-1"/>
          <w:sz w:val="20"/>
        </w:rPr>
        <w:t> </w:t>
      </w:r>
      <w:r>
        <w:rPr>
          <w:color w:val="231F20"/>
          <w:sz w:val="20"/>
        </w:rPr>
        <w:t>R.</w:t>
      </w:r>
      <w:r>
        <w:rPr>
          <w:color w:val="231F20"/>
          <w:spacing w:val="-1"/>
          <w:sz w:val="20"/>
        </w:rPr>
        <w:t> </w:t>
      </w:r>
      <w:r>
        <w:rPr>
          <w:color w:val="231F20"/>
          <w:sz w:val="20"/>
        </w:rPr>
        <w:t>S.</w:t>
      </w:r>
      <w:r>
        <w:rPr>
          <w:color w:val="231F20"/>
          <w:spacing w:val="-1"/>
          <w:sz w:val="20"/>
        </w:rPr>
        <w:t> </w:t>
      </w:r>
      <w:r>
        <w:rPr>
          <w:color w:val="231F20"/>
          <w:sz w:val="20"/>
        </w:rPr>
        <w:t>(2022).</w:t>
      </w:r>
      <w:r>
        <w:rPr>
          <w:color w:val="231F20"/>
          <w:spacing w:val="-1"/>
          <w:sz w:val="20"/>
        </w:rPr>
        <w:t> </w:t>
      </w:r>
      <w:r>
        <w:rPr>
          <w:color w:val="231F20"/>
          <w:sz w:val="20"/>
        </w:rPr>
        <w:t>Psychological</w:t>
      </w:r>
      <w:r>
        <w:rPr>
          <w:color w:val="231F20"/>
          <w:spacing w:val="-1"/>
          <w:sz w:val="20"/>
        </w:rPr>
        <w:t> </w:t>
      </w:r>
      <w:r>
        <w:rPr>
          <w:color w:val="231F20"/>
          <w:sz w:val="20"/>
        </w:rPr>
        <w:t>and</w:t>
      </w:r>
      <w:r>
        <w:rPr>
          <w:color w:val="231F20"/>
          <w:spacing w:val="-1"/>
          <w:sz w:val="20"/>
        </w:rPr>
        <w:t> </w:t>
      </w:r>
      <w:r>
        <w:rPr>
          <w:color w:val="231F20"/>
          <w:sz w:val="20"/>
        </w:rPr>
        <w:t>cognitive</w:t>
      </w:r>
      <w:r>
        <w:rPr>
          <w:color w:val="231F20"/>
          <w:spacing w:val="-1"/>
          <w:sz w:val="20"/>
        </w:rPr>
        <w:t> </w:t>
      </w:r>
      <w:r>
        <w:rPr>
          <w:color w:val="231F20"/>
          <w:sz w:val="20"/>
        </w:rPr>
        <w:t>effects</w:t>
      </w:r>
      <w:r>
        <w:rPr>
          <w:color w:val="231F20"/>
          <w:spacing w:val="-1"/>
          <w:sz w:val="20"/>
        </w:rPr>
        <w:t> </w:t>
      </w:r>
      <w:r>
        <w:rPr>
          <w:color w:val="231F20"/>
          <w:sz w:val="20"/>
        </w:rPr>
        <w:t>of</w:t>
      </w:r>
      <w:r>
        <w:rPr>
          <w:color w:val="231F20"/>
          <w:spacing w:val="-1"/>
          <w:sz w:val="20"/>
        </w:rPr>
        <w:t> </w:t>
      </w:r>
      <w:r>
        <w:rPr>
          <w:color w:val="231F20"/>
          <w:sz w:val="20"/>
        </w:rPr>
        <w:t>Long</w:t>
      </w:r>
      <w:r>
        <w:rPr>
          <w:color w:val="231F20"/>
          <w:spacing w:val="-1"/>
          <w:sz w:val="20"/>
        </w:rPr>
        <w:t> </w:t>
      </w:r>
      <w:r>
        <w:rPr>
          <w:color w:val="231F20"/>
          <w:sz w:val="20"/>
        </w:rPr>
        <w:t>COVID: A</w:t>
      </w:r>
      <w:r>
        <w:rPr>
          <w:color w:val="231F20"/>
          <w:spacing w:val="-14"/>
          <w:sz w:val="20"/>
        </w:rPr>
        <w:t> </w:t>
      </w:r>
      <w:r>
        <w:rPr>
          <w:color w:val="231F20"/>
          <w:sz w:val="20"/>
        </w:rPr>
        <w:t>narrative</w:t>
      </w:r>
      <w:r>
        <w:rPr>
          <w:color w:val="231F20"/>
          <w:spacing w:val="-4"/>
          <w:sz w:val="20"/>
        </w:rPr>
        <w:t> </w:t>
      </w:r>
      <w:r>
        <w:rPr>
          <w:color w:val="231F20"/>
          <w:sz w:val="20"/>
        </w:rPr>
        <w:t>review</w:t>
      </w:r>
      <w:r>
        <w:rPr>
          <w:color w:val="231F20"/>
          <w:spacing w:val="-4"/>
          <w:sz w:val="20"/>
        </w:rPr>
        <w:t> </w:t>
      </w:r>
      <w:r>
        <w:rPr>
          <w:color w:val="231F20"/>
          <w:sz w:val="20"/>
        </w:rPr>
        <w:t>focusing</w:t>
      </w:r>
      <w:r>
        <w:rPr>
          <w:color w:val="231F20"/>
          <w:spacing w:val="-4"/>
          <w:sz w:val="20"/>
        </w:rPr>
        <w:t> </w:t>
      </w:r>
      <w:r>
        <w:rPr>
          <w:color w:val="231F20"/>
          <w:sz w:val="20"/>
        </w:rPr>
        <w:t>on</w:t>
      </w:r>
      <w:r>
        <w:rPr>
          <w:color w:val="231F20"/>
          <w:spacing w:val="-4"/>
          <w:sz w:val="20"/>
        </w:rPr>
        <w:t> </w:t>
      </w:r>
      <w:r>
        <w:rPr>
          <w:color w:val="231F20"/>
          <w:sz w:val="20"/>
        </w:rPr>
        <w:t>the</w:t>
      </w:r>
      <w:r>
        <w:rPr>
          <w:color w:val="231F20"/>
          <w:spacing w:val="-4"/>
          <w:sz w:val="20"/>
        </w:rPr>
        <w:t> </w:t>
      </w:r>
      <w:r>
        <w:rPr>
          <w:color w:val="231F20"/>
          <w:sz w:val="20"/>
        </w:rPr>
        <w:t>assessment</w:t>
      </w:r>
      <w:r>
        <w:rPr>
          <w:color w:val="231F20"/>
          <w:spacing w:val="-4"/>
          <w:sz w:val="20"/>
        </w:rPr>
        <w:t> </w:t>
      </w:r>
      <w:r>
        <w:rPr>
          <w:color w:val="231F20"/>
          <w:sz w:val="20"/>
        </w:rPr>
        <w:t>and</w:t>
      </w:r>
      <w:r>
        <w:rPr>
          <w:color w:val="231F20"/>
          <w:spacing w:val="-4"/>
          <w:sz w:val="20"/>
        </w:rPr>
        <w:t> </w:t>
      </w:r>
      <w:r>
        <w:rPr>
          <w:color w:val="231F20"/>
          <w:sz w:val="20"/>
        </w:rPr>
        <w:t>rehabilitative</w:t>
      </w:r>
      <w:r>
        <w:rPr>
          <w:color w:val="231F20"/>
          <w:spacing w:val="-3"/>
          <w:sz w:val="20"/>
        </w:rPr>
        <w:t> </w:t>
      </w:r>
      <w:r>
        <w:rPr>
          <w:color w:val="231F20"/>
          <w:sz w:val="20"/>
        </w:rPr>
        <w:t>approach.</w:t>
      </w:r>
      <w:r>
        <w:rPr>
          <w:color w:val="231F20"/>
          <w:spacing w:val="-3"/>
          <w:sz w:val="20"/>
        </w:rPr>
        <w:t> </w:t>
      </w:r>
      <w:r>
        <w:rPr>
          <w:i/>
          <w:color w:val="231F20"/>
          <w:sz w:val="20"/>
        </w:rPr>
        <w:t>Journal</w:t>
      </w:r>
      <w:r>
        <w:rPr>
          <w:i/>
          <w:color w:val="231F20"/>
          <w:spacing w:val="-3"/>
          <w:sz w:val="20"/>
        </w:rPr>
        <w:t> </w:t>
      </w:r>
      <w:r>
        <w:rPr>
          <w:i/>
          <w:color w:val="231F20"/>
          <w:sz w:val="20"/>
        </w:rPr>
        <w:t>of</w:t>
      </w:r>
      <w:r>
        <w:rPr>
          <w:i/>
          <w:color w:val="231F20"/>
          <w:spacing w:val="-4"/>
          <w:sz w:val="20"/>
        </w:rPr>
        <w:t> </w:t>
      </w:r>
      <w:r>
        <w:rPr>
          <w:i/>
          <w:color w:val="231F20"/>
          <w:sz w:val="20"/>
        </w:rPr>
        <w:t>Clinical</w:t>
      </w:r>
      <w:r>
        <w:rPr>
          <w:i/>
          <w:color w:val="231F20"/>
          <w:spacing w:val="-3"/>
          <w:sz w:val="20"/>
        </w:rPr>
        <w:t> </w:t>
      </w:r>
      <w:r>
        <w:rPr>
          <w:i/>
          <w:color w:val="231F20"/>
          <w:sz w:val="20"/>
        </w:rPr>
        <w:t>Medicine,</w:t>
      </w:r>
      <w:r>
        <w:rPr>
          <w:i/>
          <w:color w:val="231F20"/>
          <w:sz w:val="20"/>
        </w:rPr>
        <w:t> 11</w:t>
      </w:r>
      <w:r>
        <w:rPr>
          <w:color w:val="231F20"/>
          <w:sz w:val="20"/>
        </w:rPr>
        <w:t>(21), 6554. </w:t>
      </w:r>
      <w:hyperlink r:id="rId184">
        <w:r>
          <w:rPr>
            <w:color w:val="205E9E"/>
            <w:sz w:val="20"/>
            <w:u w:val="single" w:color="205E9E"/>
          </w:rPr>
          <w:t>https://doi.org/10.3390/jcm11216554</w:t>
        </w:r>
      </w:hyperlink>
    </w:p>
    <w:p>
      <w:pPr>
        <w:spacing w:line="249" w:lineRule="auto" w:before="50"/>
        <w:ind w:left="680" w:right="705" w:hanging="360"/>
        <w:jc w:val="left"/>
        <w:rPr>
          <w:sz w:val="20"/>
        </w:rPr>
      </w:pPr>
      <w:r>
        <w:rPr>
          <w:color w:val="231F20"/>
          <w:sz w:val="11"/>
        </w:rPr>
        <w:t>96.</w:t>
      </w:r>
      <w:r>
        <w:rPr>
          <w:color w:val="231F20"/>
          <w:spacing w:val="75"/>
          <w:sz w:val="11"/>
        </w:rPr>
        <w:t>  </w:t>
      </w:r>
      <w:r>
        <w:rPr>
          <w:color w:val="231F20"/>
          <w:sz w:val="20"/>
        </w:rPr>
        <w:t>Albu, S., Zozaya, N. R., Murillo, N., García-Molina,</w:t>
      </w:r>
      <w:r>
        <w:rPr>
          <w:color w:val="231F20"/>
          <w:spacing w:val="-21"/>
          <w:sz w:val="20"/>
        </w:rPr>
        <w:t> </w:t>
      </w:r>
      <w:r>
        <w:rPr>
          <w:color w:val="231F20"/>
          <w:sz w:val="20"/>
        </w:rPr>
        <w:t>A., Chacón, C.</w:t>
      </w:r>
      <w:r>
        <w:rPr>
          <w:color w:val="231F20"/>
          <w:spacing w:val="-21"/>
          <w:sz w:val="20"/>
        </w:rPr>
        <w:t> </w:t>
      </w:r>
      <w:r>
        <w:rPr>
          <w:color w:val="231F20"/>
          <w:sz w:val="20"/>
        </w:rPr>
        <w:t>A. F., &amp; Kumru, H. (2021). What’s going</w:t>
      </w:r>
      <w:r>
        <w:rPr>
          <w:color w:val="231F20"/>
          <w:spacing w:val="-4"/>
          <w:sz w:val="20"/>
        </w:rPr>
        <w:t> </w:t>
      </w:r>
      <w:r>
        <w:rPr>
          <w:color w:val="231F20"/>
          <w:sz w:val="20"/>
        </w:rPr>
        <w:t>on</w:t>
      </w:r>
      <w:r>
        <w:rPr>
          <w:color w:val="231F20"/>
          <w:spacing w:val="-4"/>
          <w:sz w:val="20"/>
        </w:rPr>
        <w:t> </w:t>
      </w:r>
      <w:r>
        <w:rPr>
          <w:color w:val="231F20"/>
          <w:sz w:val="20"/>
        </w:rPr>
        <w:t>following</w:t>
      </w:r>
      <w:r>
        <w:rPr>
          <w:color w:val="231F20"/>
          <w:spacing w:val="-4"/>
          <w:sz w:val="20"/>
        </w:rPr>
        <w:t> </w:t>
      </w:r>
      <w:r>
        <w:rPr>
          <w:color w:val="231F20"/>
          <w:sz w:val="20"/>
        </w:rPr>
        <w:t>acute</w:t>
      </w:r>
      <w:r>
        <w:rPr>
          <w:color w:val="231F20"/>
          <w:spacing w:val="-4"/>
          <w:sz w:val="20"/>
        </w:rPr>
        <w:t> </w:t>
      </w:r>
      <w:r>
        <w:rPr>
          <w:color w:val="231F20"/>
          <w:sz w:val="20"/>
        </w:rPr>
        <w:t>COVID-19?</w:t>
      </w:r>
      <w:r>
        <w:rPr>
          <w:color w:val="231F20"/>
          <w:spacing w:val="-4"/>
          <w:sz w:val="20"/>
        </w:rPr>
        <w:t> </w:t>
      </w:r>
      <w:r>
        <w:rPr>
          <w:color w:val="231F20"/>
          <w:sz w:val="20"/>
        </w:rPr>
        <w:t>Clinical</w:t>
      </w:r>
      <w:r>
        <w:rPr>
          <w:color w:val="231F20"/>
          <w:spacing w:val="-4"/>
          <w:sz w:val="20"/>
        </w:rPr>
        <w:t> </w:t>
      </w:r>
      <w:r>
        <w:rPr>
          <w:color w:val="231F20"/>
          <w:sz w:val="20"/>
        </w:rPr>
        <w:t>characteristics</w:t>
      </w:r>
      <w:r>
        <w:rPr>
          <w:color w:val="231F20"/>
          <w:spacing w:val="-4"/>
          <w:sz w:val="20"/>
        </w:rPr>
        <w:t> </w:t>
      </w:r>
      <w:r>
        <w:rPr>
          <w:color w:val="231F20"/>
          <w:sz w:val="20"/>
        </w:rPr>
        <w:t>of</w:t>
      </w:r>
      <w:r>
        <w:rPr>
          <w:color w:val="231F20"/>
          <w:spacing w:val="-4"/>
          <w:sz w:val="20"/>
        </w:rPr>
        <w:t> </w:t>
      </w:r>
      <w:r>
        <w:rPr>
          <w:color w:val="231F20"/>
          <w:sz w:val="20"/>
        </w:rPr>
        <w:t>patients</w:t>
      </w:r>
      <w:r>
        <w:rPr>
          <w:color w:val="231F20"/>
          <w:spacing w:val="-4"/>
          <w:sz w:val="20"/>
        </w:rPr>
        <w:t> </w:t>
      </w:r>
      <w:r>
        <w:rPr>
          <w:color w:val="231F20"/>
          <w:sz w:val="20"/>
        </w:rPr>
        <w:t>in</w:t>
      </w:r>
      <w:r>
        <w:rPr>
          <w:color w:val="231F20"/>
          <w:spacing w:val="-4"/>
          <w:sz w:val="20"/>
        </w:rPr>
        <w:t> </w:t>
      </w:r>
      <w:r>
        <w:rPr>
          <w:color w:val="231F20"/>
          <w:sz w:val="20"/>
        </w:rPr>
        <w:t>an</w:t>
      </w:r>
      <w:r>
        <w:rPr>
          <w:color w:val="231F20"/>
          <w:spacing w:val="-4"/>
          <w:sz w:val="20"/>
        </w:rPr>
        <w:t> </w:t>
      </w:r>
      <w:r>
        <w:rPr>
          <w:color w:val="231F20"/>
          <w:sz w:val="20"/>
        </w:rPr>
        <w:t>out-patient</w:t>
      </w:r>
      <w:r>
        <w:rPr>
          <w:color w:val="231F20"/>
          <w:spacing w:val="-4"/>
          <w:sz w:val="20"/>
        </w:rPr>
        <w:t> </w:t>
      </w:r>
      <w:r>
        <w:rPr>
          <w:color w:val="231F20"/>
          <w:sz w:val="20"/>
        </w:rPr>
        <w:t>rehabilitation program. </w:t>
      </w:r>
      <w:r>
        <w:rPr>
          <w:i/>
          <w:color w:val="231F20"/>
          <w:sz w:val="20"/>
        </w:rPr>
        <w:t>NeuroRehabilitation, 48</w:t>
      </w:r>
      <w:r>
        <w:rPr>
          <w:color w:val="231F20"/>
          <w:sz w:val="20"/>
        </w:rPr>
        <w:t>(4), 469–480. </w:t>
      </w:r>
      <w:hyperlink r:id="rId185">
        <w:r>
          <w:rPr>
            <w:color w:val="205E9E"/>
            <w:sz w:val="20"/>
            <w:u w:val="single" w:color="205E9E"/>
          </w:rPr>
          <w:t>https://doi.org/10.3233/nre-210025</w:t>
        </w:r>
      </w:hyperlink>
    </w:p>
    <w:p>
      <w:pPr>
        <w:spacing w:line="249" w:lineRule="auto" w:before="50"/>
        <w:ind w:left="680" w:right="705" w:hanging="360"/>
        <w:jc w:val="left"/>
        <w:rPr>
          <w:sz w:val="20"/>
        </w:rPr>
      </w:pPr>
      <w:r>
        <w:rPr>
          <w:color w:val="231F20"/>
          <w:sz w:val="11"/>
        </w:rPr>
        <w:t>97.</w:t>
      </w:r>
      <w:r>
        <w:rPr>
          <w:color w:val="231F20"/>
          <w:spacing w:val="80"/>
          <w:sz w:val="11"/>
        </w:rPr>
        <w:t>  </w:t>
      </w:r>
      <w:r>
        <w:rPr>
          <w:color w:val="231F20"/>
          <w:sz w:val="20"/>
        </w:rPr>
        <w:t>Bandelow, B.,</w:t>
      </w:r>
      <w:r>
        <w:rPr>
          <w:color w:val="231F20"/>
          <w:spacing w:val="-18"/>
          <w:sz w:val="20"/>
        </w:rPr>
        <w:t> </w:t>
      </w:r>
      <w:r>
        <w:rPr>
          <w:color w:val="231F20"/>
          <w:sz w:val="20"/>
        </w:rPr>
        <w:t>Allgulander, C., Baldwin, D. S., Costa, D. L. d. C., Denys, D., Dilbaz, N., Domschke,</w:t>
      </w:r>
      <w:r>
        <w:rPr>
          <w:color w:val="231F20"/>
          <w:spacing w:val="40"/>
          <w:sz w:val="20"/>
        </w:rPr>
        <w:t> </w:t>
      </w:r>
      <w:r>
        <w:rPr>
          <w:color w:val="231F20"/>
          <w:sz w:val="20"/>
        </w:rPr>
        <w:t>K., Hollander, E., Kasper, S., Möller, H.-J., Eriksson, E., Fineberg, N.</w:t>
      </w:r>
      <w:r>
        <w:rPr>
          <w:color w:val="231F20"/>
          <w:spacing w:val="-23"/>
          <w:sz w:val="20"/>
        </w:rPr>
        <w:t> </w:t>
      </w:r>
      <w:r>
        <w:rPr>
          <w:color w:val="231F20"/>
          <w:sz w:val="20"/>
        </w:rPr>
        <w:t>A., Hättenschwiler, J., Kaiya, </w:t>
      </w:r>
      <w:r>
        <w:rPr>
          <w:color w:val="231F20"/>
          <w:spacing w:val="-5"/>
          <w:sz w:val="20"/>
        </w:rPr>
        <w:t>H.,</w:t>
      </w:r>
    </w:p>
    <w:p>
      <w:pPr>
        <w:spacing w:line="249" w:lineRule="auto" w:before="1"/>
        <w:ind w:left="679" w:right="504" w:firstLine="0"/>
        <w:jc w:val="left"/>
        <w:rPr>
          <w:sz w:val="20"/>
        </w:rPr>
      </w:pPr>
      <w:r>
        <w:rPr>
          <w:color w:val="231F20"/>
          <w:sz w:val="20"/>
        </w:rPr>
        <w:t>Karavaeva,</w:t>
      </w:r>
      <w:r>
        <w:rPr>
          <w:color w:val="231F20"/>
          <w:spacing w:val="-8"/>
          <w:sz w:val="20"/>
        </w:rPr>
        <w:t> </w:t>
      </w:r>
      <w:r>
        <w:rPr>
          <w:color w:val="231F20"/>
          <w:sz w:val="20"/>
        </w:rPr>
        <w:t>T., Katzman, M.</w:t>
      </w:r>
      <w:r>
        <w:rPr>
          <w:color w:val="231F20"/>
          <w:spacing w:val="-23"/>
          <w:sz w:val="20"/>
        </w:rPr>
        <w:t> </w:t>
      </w:r>
      <w:r>
        <w:rPr>
          <w:color w:val="231F20"/>
          <w:sz w:val="20"/>
        </w:rPr>
        <w:t>A., Kim,</w:t>
      </w:r>
      <w:r>
        <w:rPr>
          <w:color w:val="231F20"/>
          <w:spacing w:val="-9"/>
          <w:sz w:val="20"/>
        </w:rPr>
        <w:t> </w:t>
      </w:r>
      <w:r>
        <w:rPr>
          <w:color w:val="231F20"/>
          <w:sz w:val="20"/>
        </w:rPr>
        <w:t>Y.-K., Inoue,</w:t>
      </w:r>
      <w:r>
        <w:rPr>
          <w:color w:val="231F20"/>
          <w:spacing w:val="-8"/>
          <w:sz w:val="20"/>
        </w:rPr>
        <w:t> </w:t>
      </w:r>
      <w:r>
        <w:rPr>
          <w:color w:val="231F20"/>
          <w:sz w:val="20"/>
        </w:rPr>
        <w:t>T., Lim, L., Masdrakis, V., . . . Zohar, J. (2022). World Federation</w:t>
      </w:r>
      <w:r>
        <w:rPr>
          <w:color w:val="231F20"/>
          <w:spacing w:val="-5"/>
          <w:sz w:val="20"/>
        </w:rPr>
        <w:t> </w:t>
      </w:r>
      <w:r>
        <w:rPr>
          <w:color w:val="231F20"/>
          <w:sz w:val="20"/>
        </w:rPr>
        <w:t>of</w:t>
      </w:r>
      <w:r>
        <w:rPr>
          <w:color w:val="231F20"/>
          <w:spacing w:val="-5"/>
          <w:sz w:val="20"/>
        </w:rPr>
        <w:t> </w:t>
      </w:r>
      <w:r>
        <w:rPr>
          <w:color w:val="231F20"/>
          <w:sz w:val="20"/>
        </w:rPr>
        <w:t>Societies</w:t>
      </w:r>
      <w:r>
        <w:rPr>
          <w:color w:val="231F20"/>
          <w:spacing w:val="-5"/>
          <w:sz w:val="20"/>
        </w:rPr>
        <w:t> </w:t>
      </w:r>
      <w:r>
        <w:rPr>
          <w:color w:val="231F20"/>
          <w:sz w:val="20"/>
        </w:rPr>
        <w:t>of</w:t>
      </w:r>
      <w:r>
        <w:rPr>
          <w:color w:val="231F20"/>
          <w:spacing w:val="-5"/>
          <w:sz w:val="20"/>
        </w:rPr>
        <w:t> </w:t>
      </w:r>
      <w:r>
        <w:rPr>
          <w:color w:val="231F20"/>
          <w:sz w:val="20"/>
        </w:rPr>
        <w:t>Biological</w:t>
      </w:r>
      <w:r>
        <w:rPr>
          <w:color w:val="231F20"/>
          <w:spacing w:val="-5"/>
          <w:sz w:val="20"/>
        </w:rPr>
        <w:t> </w:t>
      </w:r>
      <w:r>
        <w:rPr>
          <w:color w:val="231F20"/>
          <w:sz w:val="20"/>
        </w:rPr>
        <w:t>Psychiatry</w:t>
      </w:r>
      <w:r>
        <w:rPr>
          <w:color w:val="231F20"/>
          <w:spacing w:val="-5"/>
          <w:sz w:val="20"/>
        </w:rPr>
        <w:t> </w:t>
      </w:r>
      <w:r>
        <w:rPr>
          <w:color w:val="231F20"/>
          <w:sz w:val="20"/>
        </w:rPr>
        <w:t>(WFSBP)</w:t>
      </w:r>
      <w:r>
        <w:rPr>
          <w:color w:val="231F20"/>
          <w:spacing w:val="-5"/>
          <w:sz w:val="20"/>
        </w:rPr>
        <w:t> </w:t>
      </w:r>
      <w:r>
        <w:rPr>
          <w:color w:val="231F20"/>
          <w:sz w:val="20"/>
        </w:rPr>
        <w:t>guidelines</w:t>
      </w:r>
      <w:r>
        <w:rPr>
          <w:color w:val="231F20"/>
          <w:spacing w:val="-5"/>
          <w:sz w:val="20"/>
        </w:rPr>
        <w:t> </w:t>
      </w:r>
      <w:r>
        <w:rPr>
          <w:color w:val="231F20"/>
          <w:sz w:val="20"/>
        </w:rPr>
        <w:t>for</w:t>
      </w:r>
      <w:r>
        <w:rPr>
          <w:color w:val="231F20"/>
          <w:spacing w:val="-5"/>
          <w:sz w:val="20"/>
        </w:rPr>
        <w:t> </w:t>
      </w:r>
      <w:r>
        <w:rPr>
          <w:color w:val="231F20"/>
          <w:sz w:val="20"/>
        </w:rPr>
        <w:t>treatment</w:t>
      </w:r>
      <w:r>
        <w:rPr>
          <w:color w:val="231F20"/>
          <w:spacing w:val="-5"/>
          <w:sz w:val="20"/>
        </w:rPr>
        <w:t> </w:t>
      </w:r>
      <w:r>
        <w:rPr>
          <w:color w:val="231F20"/>
          <w:sz w:val="20"/>
        </w:rPr>
        <w:t>of</w:t>
      </w:r>
      <w:r>
        <w:rPr>
          <w:color w:val="231F20"/>
          <w:spacing w:val="-5"/>
          <w:sz w:val="20"/>
        </w:rPr>
        <w:t> </w:t>
      </w:r>
      <w:r>
        <w:rPr>
          <w:color w:val="231F20"/>
          <w:sz w:val="20"/>
        </w:rPr>
        <w:t>anxiety,</w:t>
      </w:r>
      <w:r>
        <w:rPr>
          <w:color w:val="231F20"/>
          <w:spacing w:val="-5"/>
          <w:sz w:val="20"/>
        </w:rPr>
        <w:t> </w:t>
      </w:r>
      <w:r>
        <w:rPr>
          <w:color w:val="231F20"/>
          <w:sz w:val="20"/>
        </w:rPr>
        <w:t>obsessive- compulsive and posttraumatic stress disorders – Version 3. Part II: OCD and PTSD. </w:t>
      </w:r>
      <w:r>
        <w:rPr>
          <w:i/>
          <w:color w:val="231F20"/>
          <w:sz w:val="20"/>
        </w:rPr>
        <w:t>The World Journal</w:t>
      </w:r>
      <w:r>
        <w:rPr>
          <w:i/>
          <w:color w:val="231F20"/>
          <w:sz w:val="20"/>
        </w:rPr>
        <w:t> of Biological Psychiatry, 9</w:t>
      </w:r>
      <w:r>
        <w:rPr>
          <w:color w:val="231F20"/>
          <w:sz w:val="20"/>
        </w:rPr>
        <w:t>(4), 248–312. </w:t>
      </w:r>
      <w:hyperlink r:id="rId186">
        <w:r>
          <w:rPr>
            <w:color w:val="205E9E"/>
            <w:sz w:val="20"/>
            <w:u w:val="single" w:color="205E9E"/>
          </w:rPr>
          <w:t>https://doi.org/10.1080/15622975.2022.2086296</w:t>
        </w:r>
      </w:hyperlink>
    </w:p>
    <w:p>
      <w:pPr>
        <w:spacing w:line="252" w:lineRule="auto" w:before="51"/>
        <w:ind w:left="680" w:right="463" w:hanging="360"/>
        <w:jc w:val="left"/>
        <w:rPr>
          <w:sz w:val="20"/>
        </w:rPr>
      </w:pPr>
      <w:r>
        <w:rPr>
          <w:color w:val="231F20"/>
          <w:sz w:val="11"/>
        </w:rPr>
        <w:t>98.</w:t>
      </w:r>
      <w:r>
        <w:rPr>
          <w:color w:val="231F20"/>
          <w:spacing w:val="64"/>
          <w:sz w:val="11"/>
        </w:rPr>
        <w:t>  </w:t>
      </w:r>
      <w:r>
        <w:rPr>
          <w:color w:val="231F20"/>
          <w:sz w:val="20"/>
        </w:rPr>
        <w:t>Ramage,</w:t>
      </w:r>
      <w:r>
        <w:rPr>
          <w:color w:val="231F20"/>
          <w:spacing w:val="-22"/>
          <w:sz w:val="20"/>
        </w:rPr>
        <w:t> </w:t>
      </w:r>
      <w:r>
        <w:rPr>
          <w:color w:val="231F20"/>
          <w:sz w:val="20"/>
        </w:rPr>
        <w:t>A.</w:t>
      </w:r>
      <w:r>
        <w:rPr>
          <w:color w:val="231F20"/>
          <w:spacing w:val="-2"/>
          <w:sz w:val="20"/>
        </w:rPr>
        <w:t> </w:t>
      </w:r>
      <w:r>
        <w:rPr>
          <w:color w:val="231F20"/>
          <w:sz w:val="20"/>
        </w:rPr>
        <w:t>E.</w:t>
      </w:r>
      <w:r>
        <w:rPr>
          <w:color w:val="231F20"/>
          <w:spacing w:val="-2"/>
          <w:sz w:val="20"/>
        </w:rPr>
        <w:t> </w:t>
      </w:r>
      <w:r>
        <w:rPr>
          <w:color w:val="231F20"/>
          <w:sz w:val="20"/>
        </w:rPr>
        <w:t>(2020).</w:t>
      </w:r>
      <w:r>
        <w:rPr>
          <w:color w:val="231F20"/>
          <w:spacing w:val="-2"/>
          <w:sz w:val="20"/>
        </w:rPr>
        <w:t> </w:t>
      </w:r>
      <w:r>
        <w:rPr>
          <w:color w:val="231F20"/>
          <w:sz w:val="20"/>
        </w:rPr>
        <w:t>Potential</w:t>
      </w:r>
      <w:r>
        <w:rPr>
          <w:color w:val="231F20"/>
          <w:spacing w:val="-2"/>
          <w:sz w:val="20"/>
        </w:rPr>
        <w:t> </w:t>
      </w:r>
      <w:r>
        <w:rPr>
          <w:color w:val="231F20"/>
          <w:sz w:val="20"/>
        </w:rPr>
        <w:t>for</w:t>
      </w:r>
      <w:r>
        <w:rPr>
          <w:color w:val="231F20"/>
          <w:spacing w:val="-2"/>
          <w:sz w:val="20"/>
        </w:rPr>
        <w:t> </w:t>
      </w:r>
      <w:r>
        <w:rPr>
          <w:color w:val="231F20"/>
          <w:sz w:val="20"/>
        </w:rPr>
        <w:t>cognitive</w:t>
      </w:r>
      <w:r>
        <w:rPr>
          <w:color w:val="231F20"/>
          <w:spacing w:val="-2"/>
          <w:sz w:val="20"/>
        </w:rPr>
        <w:t> </w:t>
      </w:r>
      <w:r>
        <w:rPr>
          <w:color w:val="231F20"/>
          <w:sz w:val="20"/>
        </w:rPr>
        <w:t>communication</w:t>
      </w:r>
      <w:r>
        <w:rPr>
          <w:color w:val="231F20"/>
          <w:spacing w:val="-2"/>
          <w:sz w:val="20"/>
        </w:rPr>
        <w:t> </w:t>
      </w:r>
      <w:r>
        <w:rPr>
          <w:color w:val="231F20"/>
          <w:sz w:val="20"/>
        </w:rPr>
        <w:t>impairment</w:t>
      </w:r>
      <w:r>
        <w:rPr>
          <w:color w:val="231F20"/>
          <w:spacing w:val="-2"/>
          <w:sz w:val="20"/>
        </w:rPr>
        <w:t> </w:t>
      </w:r>
      <w:r>
        <w:rPr>
          <w:color w:val="231F20"/>
          <w:sz w:val="20"/>
        </w:rPr>
        <w:t>in</w:t>
      </w:r>
      <w:r>
        <w:rPr>
          <w:color w:val="231F20"/>
          <w:spacing w:val="-2"/>
          <w:sz w:val="20"/>
        </w:rPr>
        <w:t> </w:t>
      </w:r>
      <w:r>
        <w:rPr>
          <w:color w:val="231F20"/>
          <w:sz w:val="20"/>
        </w:rPr>
        <w:t>COVID-19</w:t>
      </w:r>
      <w:r>
        <w:rPr>
          <w:color w:val="231F20"/>
          <w:spacing w:val="-2"/>
          <w:sz w:val="20"/>
        </w:rPr>
        <w:t> </w:t>
      </w:r>
      <w:r>
        <w:rPr>
          <w:color w:val="231F20"/>
          <w:sz w:val="20"/>
        </w:rPr>
        <w:t>survivors:</w:t>
      </w:r>
      <w:r>
        <w:rPr>
          <w:color w:val="231F20"/>
          <w:spacing w:val="-21"/>
          <w:sz w:val="20"/>
        </w:rPr>
        <w:t> </w:t>
      </w:r>
      <w:r>
        <w:rPr>
          <w:color w:val="231F20"/>
          <w:sz w:val="20"/>
        </w:rPr>
        <w:t>A</w:t>
      </w:r>
      <w:r>
        <w:rPr>
          <w:color w:val="231F20"/>
          <w:spacing w:val="-14"/>
          <w:sz w:val="20"/>
        </w:rPr>
        <w:t> </w:t>
      </w:r>
      <w:r>
        <w:rPr>
          <w:color w:val="231F20"/>
          <w:sz w:val="20"/>
        </w:rPr>
        <w:t>call</w:t>
      </w:r>
      <w:r>
        <w:rPr>
          <w:color w:val="231F20"/>
          <w:spacing w:val="-14"/>
          <w:sz w:val="20"/>
        </w:rPr>
        <w:t> </w:t>
      </w:r>
      <w:r>
        <w:rPr>
          <w:color w:val="231F20"/>
          <w:sz w:val="20"/>
        </w:rPr>
        <w:t>to action for speech-language pathologists. </w:t>
      </w:r>
      <w:r>
        <w:rPr>
          <w:i/>
          <w:color w:val="231F20"/>
          <w:sz w:val="20"/>
        </w:rPr>
        <w:t>American Journal of Speech-Language Pathology, 29</w:t>
      </w:r>
      <w:r>
        <w:rPr>
          <w:color w:val="231F20"/>
          <w:sz w:val="20"/>
        </w:rPr>
        <w:t>(4),</w:t>
      </w:r>
    </w:p>
    <w:p>
      <w:pPr>
        <w:spacing w:line="227" w:lineRule="exact" w:before="0"/>
        <w:ind w:left="680" w:right="0" w:firstLine="0"/>
        <w:jc w:val="left"/>
        <w:rPr>
          <w:sz w:val="20"/>
        </w:rPr>
      </w:pPr>
      <w:r>
        <w:rPr>
          <w:color w:val="231F20"/>
          <w:spacing w:val="-2"/>
          <w:sz w:val="20"/>
        </w:rPr>
        <w:t>1821-1832.</w:t>
      </w:r>
      <w:r>
        <w:rPr>
          <w:color w:val="231F20"/>
          <w:spacing w:val="56"/>
          <w:sz w:val="20"/>
        </w:rPr>
        <w:t> </w:t>
      </w:r>
      <w:hyperlink r:id="rId187">
        <w:r>
          <w:rPr>
            <w:color w:val="205E9E"/>
            <w:spacing w:val="-2"/>
            <w:sz w:val="20"/>
            <w:u w:val="single" w:color="205E9E"/>
          </w:rPr>
          <w:t>https://doi.org/10.1044/2020_AJSLP-20-00147</w:t>
        </w:r>
      </w:hyperlink>
    </w:p>
    <w:p>
      <w:pPr>
        <w:spacing w:line="249" w:lineRule="auto" w:before="57"/>
        <w:ind w:left="680" w:right="737" w:hanging="360"/>
        <w:jc w:val="left"/>
        <w:rPr>
          <w:sz w:val="20"/>
        </w:rPr>
      </w:pPr>
      <w:r>
        <w:rPr>
          <w:color w:val="231F20"/>
          <w:sz w:val="11"/>
        </w:rPr>
        <w:t>99.</w:t>
      </w:r>
      <w:r>
        <w:rPr>
          <w:color w:val="231F20"/>
          <w:spacing w:val="61"/>
          <w:sz w:val="11"/>
        </w:rPr>
        <w:t>  </w:t>
      </w:r>
      <w:r>
        <w:rPr>
          <w:color w:val="231F20"/>
          <w:sz w:val="20"/>
        </w:rPr>
        <w:t>American</w:t>
      </w:r>
      <w:r>
        <w:rPr>
          <w:color w:val="231F20"/>
          <w:spacing w:val="-3"/>
          <w:sz w:val="20"/>
        </w:rPr>
        <w:t> </w:t>
      </w:r>
      <w:r>
        <w:rPr>
          <w:color w:val="231F20"/>
          <w:sz w:val="20"/>
        </w:rPr>
        <w:t>Speech-Language-Hearing</w:t>
      </w:r>
      <w:r>
        <w:rPr>
          <w:color w:val="231F20"/>
          <w:spacing w:val="-21"/>
          <w:sz w:val="20"/>
        </w:rPr>
        <w:t> </w:t>
      </w:r>
      <w:r>
        <w:rPr>
          <w:color w:val="231F20"/>
          <w:sz w:val="20"/>
        </w:rPr>
        <w:t>Association.</w:t>
      </w:r>
      <w:r>
        <w:rPr>
          <w:color w:val="231F20"/>
          <w:spacing w:val="-3"/>
          <w:sz w:val="20"/>
        </w:rPr>
        <w:t> </w:t>
      </w:r>
      <w:r>
        <w:rPr>
          <w:color w:val="231F20"/>
          <w:sz w:val="20"/>
        </w:rPr>
        <w:t>(2023).</w:t>
      </w:r>
      <w:r>
        <w:rPr>
          <w:color w:val="231F20"/>
          <w:spacing w:val="-3"/>
          <w:sz w:val="20"/>
        </w:rPr>
        <w:t> </w:t>
      </w:r>
      <w:r>
        <w:rPr>
          <w:i/>
          <w:color w:val="231F20"/>
          <w:sz w:val="20"/>
        </w:rPr>
        <w:t>Speech-Language</w:t>
      </w:r>
      <w:r>
        <w:rPr>
          <w:i/>
          <w:color w:val="231F20"/>
          <w:spacing w:val="-3"/>
          <w:sz w:val="20"/>
        </w:rPr>
        <w:t> </w:t>
      </w:r>
      <w:r>
        <w:rPr>
          <w:i/>
          <w:color w:val="231F20"/>
          <w:sz w:val="20"/>
        </w:rPr>
        <w:t>Pathology</w:t>
      </w:r>
      <w:r>
        <w:rPr>
          <w:color w:val="231F20"/>
          <w:sz w:val="20"/>
        </w:rPr>
        <w:t>.</w:t>
      </w:r>
      <w:r>
        <w:rPr>
          <w:color w:val="231F20"/>
          <w:spacing w:val="-3"/>
          <w:sz w:val="20"/>
        </w:rPr>
        <w:t> </w:t>
      </w:r>
      <w:hyperlink r:id="rId188">
        <w:r>
          <w:rPr>
            <w:color w:val="205E9E"/>
            <w:sz w:val="20"/>
            <w:u w:val="single" w:color="205E9E"/>
          </w:rPr>
          <w:t>https://www</w:t>
        </w:r>
      </w:hyperlink>
      <w:hyperlink r:id="rId189">
        <w:r>
          <w:rPr>
            <w:color w:val="205E9E"/>
            <w:sz w:val="20"/>
            <w:u w:val="single" w:color="205E9E"/>
          </w:rPr>
          <w:t>.</w:t>
        </w:r>
      </w:hyperlink>
      <w:r>
        <w:rPr>
          <w:color w:val="205E9E"/>
          <w:sz w:val="20"/>
        </w:rPr>
        <w:t> </w:t>
      </w:r>
      <w:hyperlink r:id="rId190">
        <w:r>
          <w:rPr>
            <w:color w:val="205E9E"/>
            <w:spacing w:val="-2"/>
            <w:sz w:val="20"/>
            <w:u w:val="single" w:color="205E9E"/>
          </w:rPr>
          <w:t>asha.org/students/speech-language-pathologists</w:t>
        </w:r>
      </w:hyperlink>
      <w:hyperlink r:id="rId189">
        <w:r>
          <w:rPr>
            <w:color w:val="205E9E"/>
            <w:spacing w:val="-2"/>
            <w:sz w:val="20"/>
            <w:u w:val="single" w:color="205E9E"/>
          </w:rPr>
          <w:t>/</w:t>
        </w:r>
      </w:hyperlink>
    </w:p>
    <w:p>
      <w:pPr>
        <w:spacing w:line="249" w:lineRule="auto" w:before="48"/>
        <w:ind w:left="680" w:right="705" w:hanging="360"/>
        <w:jc w:val="left"/>
        <w:rPr>
          <w:sz w:val="20"/>
        </w:rPr>
      </w:pPr>
      <w:r>
        <w:rPr>
          <w:color w:val="231F20"/>
          <w:sz w:val="11"/>
        </w:rPr>
        <w:t>100.</w:t>
      </w:r>
      <w:r>
        <w:rPr>
          <w:color w:val="231F20"/>
          <w:spacing w:val="80"/>
          <w:sz w:val="11"/>
        </w:rPr>
        <w:t> </w:t>
      </w:r>
      <w:r>
        <w:rPr>
          <w:color w:val="231F20"/>
          <w:sz w:val="20"/>
        </w:rPr>
        <w:t>Melamed,</w:t>
      </w:r>
      <w:r>
        <w:rPr>
          <w:color w:val="231F20"/>
          <w:spacing w:val="-5"/>
          <w:sz w:val="20"/>
        </w:rPr>
        <w:t> </w:t>
      </w:r>
      <w:r>
        <w:rPr>
          <w:color w:val="231F20"/>
          <w:sz w:val="20"/>
        </w:rPr>
        <w:t>O.</w:t>
      </w:r>
      <w:r>
        <w:rPr>
          <w:color w:val="231F20"/>
          <w:spacing w:val="-5"/>
          <w:sz w:val="20"/>
        </w:rPr>
        <w:t> </w:t>
      </w:r>
      <w:r>
        <w:rPr>
          <w:color w:val="231F20"/>
          <w:sz w:val="20"/>
        </w:rPr>
        <w:t>C.,</w:t>
      </w:r>
      <w:r>
        <w:rPr>
          <w:color w:val="231F20"/>
          <w:spacing w:val="-5"/>
          <w:sz w:val="20"/>
        </w:rPr>
        <w:t> </w:t>
      </w:r>
      <w:r>
        <w:rPr>
          <w:color w:val="231F20"/>
          <w:sz w:val="20"/>
        </w:rPr>
        <w:t>deRuiter,</w:t>
      </w:r>
      <w:r>
        <w:rPr>
          <w:color w:val="231F20"/>
          <w:spacing w:val="-5"/>
          <w:sz w:val="20"/>
        </w:rPr>
        <w:t> </w:t>
      </w:r>
      <w:r>
        <w:rPr>
          <w:color w:val="231F20"/>
          <w:sz w:val="20"/>
        </w:rPr>
        <w:t>W.</w:t>
      </w:r>
      <w:r>
        <w:rPr>
          <w:color w:val="231F20"/>
          <w:spacing w:val="-5"/>
          <w:sz w:val="20"/>
        </w:rPr>
        <w:t> </w:t>
      </w:r>
      <w:r>
        <w:rPr>
          <w:color w:val="231F20"/>
          <w:sz w:val="20"/>
        </w:rPr>
        <w:t>K.,</w:t>
      </w:r>
      <w:r>
        <w:rPr>
          <w:color w:val="231F20"/>
          <w:spacing w:val="-5"/>
          <w:sz w:val="20"/>
        </w:rPr>
        <w:t> </w:t>
      </w:r>
      <w:r>
        <w:rPr>
          <w:color w:val="231F20"/>
          <w:sz w:val="20"/>
        </w:rPr>
        <w:t>Buckley,</w:t>
      </w:r>
      <w:r>
        <w:rPr>
          <w:color w:val="231F20"/>
          <w:spacing w:val="-5"/>
          <w:sz w:val="20"/>
        </w:rPr>
        <w:t> </w:t>
      </w:r>
      <w:r>
        <w:rPr>
          <w:color w:val="231F20"/>
          <w:sz w:val="20"/>
        </w:rPr>
        <w:t>L.,</w:t>
      </w:r>
      <w:r>
        <w:rPr>
          <w:color w:val="231F20"/>
          <w:spacing w:val="-5"/>
          <w:sz w:val="20"/>
        </w:rPr>
        <w:t> </w:t>
      </w:r>
      <w:r>
        <w:rPr>
          <w:color w:val="231F20"/>
          <w:sz w:val="20"/>
        </w:rPr>
        <w:t>&amp;</w:t>
      </w:r>
      <w:r>
        <w:rPr>
          <w:color w:val="231F20"/>
          <w:spacing w:val="-5"/>
          <w:sz w:val="20"/>
        </w:rPr>
        <w:t> </w:t>
      </w:r>
      <w:r>
        <w:rPr>
          <w:color w:val="231F20"/>
          <w:sz w:val="20"/>
        </w:rPr>
        <w:t>Selby,</w:t>
      </w:r>
      <w:r>
        <w:rPr>
          <w:color w:val="231F20"/>
          <w:spacing w:val="-5"/>
          <w:sz w:val="20"/>
        </w:rPr>
        <w:t> </w:t>
      </w:r>
      <w:r>
        <w:rPr>
          <w:color w:val="231F20"/>
          <w:sz w:val="20"/>
        </w:rPr>
        <w:t>P.</w:t>
      </w:r>
      <w:r>
        <w:rPr>
          <w:color w:val="231F20"/>
          <w:spacing w:val="-5"/>
          <w:sz w:val="20"/>
        </w:rPr>
        <w:t> </w:t>
      </w:r>
      <w:r>
        <w:rPr>
          <w:color w:val="231F20"/>
          <w:sz w:val="20"/>
        </w:rPr>
        <w:t>(2022).</w:t>
      </w:r>
      <w:r>
        <w:rPr>
          <w:color w:val="231F20"/>
          <w:spacing w:val="-5"/>
          <w:sz w:val="20"/>
        </w:rPr>
        <w:t> </w:t>
      </w:r>
      <w:r>
        <w:rPr>
          <w:color w:val="231F20"/>
          <w:sz w:val="20"/>
        </w:rPr>
        <w:t>Coronavirus</w:t>
      </w:r>
      <w:r>
        <w:rPr>
          <w:color w:val="231F20"/>
          <w:spacing w:val="-5"/>
          <w:sz w:val="20"/>
        </w:rPr>
        <w:t> </w:t>
      </w:r>
      <w:r>
        <w:rPr>
          <w:color w:val="231F20"/>
          <w:sz w:val="20"/>
        </w:rPr>
        <w:t>disease</w:t>
      </w:r>
      <w:r>
        <w:rPr>
          <w:color w:val="231F20"/>
          <w:spacing w:val="-5"/>
          <w:sz w:val="20"/>
        </w:rPr>
        <w:t> </w:t>
      </w:r>
      <w:r>
        <w:rPr>
          <w:color w:val="231F20"/>
          <w:sz w:val="20"/>
        </w:rPr>
        <w:t>2019</w:t>
      </w:r>
      <w:r>
        <w:rPr>
          <w:color w:val="231F20"/>
          <w:spacing w:val="-5"/>
          <w:sz w:val="20"/>
        </w:rPr>
        <w:t> </w:t>
      </w:r>
      <w:r>
        <w:rPr>
          <w:color w:val="231F20"/>
          <w:sz w:val="20"/>
        </w:rPr>
        <w:t>and</w:t>
      </w:r>
      <w:r>
        <w:rPr>
          <w:color w:val="231F20"/>
          <w:spacing w:val="-5"/>
          <w:sz w:val="20"/>
        </w:rPr>
        <w:t> </w:t>
      </w:r>
      <w:r>
        <w:rPr>
          <w:color w:val="231F20"/>
          <w:sz w:val="20"/>
        </w:rPr>
        <w:t>the impact on substance use disorder treatments. </w:t>
      </w:r>
      <w:r>
        <w:rPr>
          <w:i/>
          <w:color w:val="231F20"/>
          <w:sz w:val="20"/>
        </w:rPr>
        <w:t>Psychiatric Clinics of North</w:t>
      </w:r>
      <w:r>
        <w:rPr>
          <w:i/>
          <w:color w:val="231F20"/>
          <w:spacing w:val="-10"/>
          <w:sz w:val="20"/>
        </w:rPr>
        <w:t> </w:t>
      </w:r>
      <w:r>
        <w:rPr>
          <w:i/>
          <w:color w:val="231F20"/>
          <w:sz w:val="20"/>
        </w:rPr>
        <w:t>America, 45</w:t>
      </w:r>
      <w:r>
        <w:rPr>
          <w:color w:val="231F20"/>
          <w:sz w:val="20"/>
        </w:rPr>
        <w:t>(1), 95–107. </w:t>
      </w:r>
      <w:hyperlink r:id="rId191">
        <w:r>
          <w:rPr>
            <w:color w:val="205E9E"/>
            <w:spacing w:val="-2"/>
            <w:sz w:val="20"/>
            <w:u w:val="single" w:color="205E9E"/>
          </w:rPr>
          <w:t>https://doi.org/10.1016/j.psc.2021.11.006</w:t>
        </w:r>
      </w:hyperlink>
    </w:p>
    <w:p>
      <w:pPr>
        <w:spacing w:line="252" w:lineRule="auto" w:before="49"/>
        <w:ind w:left="680" w:right="705" w:hanging="360"/>
        <w:jc w:val="left"/>
        <w:rPr>
          <w:sz w:val="20"/>
        </w:rPr>
      </w:pPr>
      <w:r>
        <w:rPr>
          <w:color w:val="231F20"/>
          <w:sz w:val="11"/>
        </w:rPr>
        <w:t>101.</w:t>
      </w:r>
      <w:r>
        <w:rPr>
          <w:color w:val="231F20"/>
          <w:spacing w:val="80"/>
          <w:sz w:val="11"/>
        </w:rPr>
        <w:t> </w:t>
      </w:r>
      <w:r>
        <w:rPr>
          <w:color w:val="231F20"/>
          <w:sz w:val="20"/>
        </w:rPr>
        <w:t>Greenhalgh,</w:t>
      </w:r>
      <w:r>
        <w:rPr>
          <w:color w:val="231F20"/>
          <w:spacing w:val="-11"/>
          <w:sz w:val="20"/>
        </w:rPr>
        <w:t> </w:t>
      </w:r>
      <w:r>
        <w:rPr>
          <w:color w:val="231F20"/>
          <w:sz w:val="20"/>
        </w:rPr>
        <w:t>T.,</w:t>
      </w:r>
      <w:r>
        <w:rPr>
          <w:color w:val="231F20"/>
          <w:spacing w:val="-4"/>
          <w:sz w:val="20"/>
        </w:rPr>
        <w:t> </w:t>
      </w:r>
      <w:r>
        <w:rPr>
          <w:color w:val="231F20"/>
          <w:sz w:val="20"/>
        </w:rPr>
        <w:t>Sivan,</w:t>
      </w:r>
      <w:r>
        <w:rPr>
          <w:color w:val="231F20"/>
          <w:spacing w:val="-4"/>
          <w:sz w:val="20"/>
        </w:rPr>
        <w:t> </w:t>
      </w:r>
      <w:r>
        <w:rPr>
          <w:color w:val="231F20"/>
          <w:sz w:val="20"/>
        </w:rPr>
        <w:t>M.,</w:t>
      </w:r>
      <w:r>
        <w:rPr>
          <w:color w:val="231F20"/>
          <w:spacing w:val="-4"/>
          <w:sz w:val="20"/>
        </w:rPr>
        <w:t> </w:t>
      </w:r>
      <w:r>
        <w:rPr>
          <w:color w:val="231F20"/>
          <w:sz w:val="20"/>
        </w:rPr>
        <w:t>Delaney,</w:t>
      </w:r>
      <w:r>
        <w:rPr>
          <w:color w:val="231F20"/>
          <w:spacing w:val="-4"/>
          <w:sz w:val="20"/>
        </w:rPr>
        <w:t> </w:t>
      </w:r>
      <w:r>
        <w:rPr>
          <w:color w:val="231F20"/>
          <w:sz w:val="20"/>
        </w:rPr>
        <w:t>B.,</w:t>
      </w:r>
      <w:r>
        <w:rPr>
          <w:color w:val="231F20"/>
          <w:spacing w:val="-4"/>
          <w:sz w:val="20"/>
        </w:rPr>
        <w:t> </w:t>
      </w:r>
      <w:r>
        <w:rPr>
          <w:color w:val="231F20"/>
          <w:sz w:val="20"/>
        </w:rPr>
        <w:t>Evans,</w:t>
      </w:r>
      <w:r>
        <w:rPr>
          <w:color w:val="231F20"/>
          <w:spacing w:val="-4"/>
          <w:sz w:val="20"/>
        </w:rPr>
        <w:t> </w:t>
      </w:r>
      <w:r>
        <w:rPr>
          <w:color w:val="231F20"/>
          <w:sz w:val="20"/>
        </w:rPr>
        <w:t>R.,</w:t>
      </w:r>
      <w:r>
        <w:rPr>
          <w:color w:val="231F20"/>
          <w:spacing w:val="-4"/>
          <w:sz w:val="20"/>
        </w:rPr>
        <w:t> </w:t>
      </w:r>
      <w:r>
        <w:rPr>
          <w:color w:val="231F20"/>
          <w:sz w:val="20"/>
        </w:rPr>
        <w:t>&amp;</w:t>
      </w:r>
      <w:r>
        <w:rPr>
          <w:color w:val="231F20"/>
          <w:spacing w:val="-4"/>
          <w:sz w:val="20"/>
        </w:rPr>
        <w:t> </w:t>
      </w:r>
      <w:r>
        <w:rPr>
          <w:color w:val="231F20"/>
          <w:sz w:val="20"/>
        </w:rPr>
        <w:t>Milne,</w:t>
      </w:r>
      <w:r>
        <w:rPr>
          <w:color w:val="231F20"/>
          <w:spacing w:val="-4"/>
          <w:sz w:val="20"/>
        </w:rPr>
        <w:t> </w:t>
      </w:r>
      <w:r>
        <w:rPr>
          <w:color w:val="231F20"/>
          <w:sz w:val="20"/>
        </w:rPr>
        <w:t>R.</w:t>
      </w:r>
      <w:r>
        <w:rPr>
          <w:color w:val="231F20"/>
          <w:spacing w:val="-4"/>
          <w:sz w:val="20"/>
        </w:rPr>
        <w:t> </w:t>
      </w:r>
      <w:r>
        <w:rPr>
          <w:color w:val="231F20"/>
          <w:sz w:val="20"/>
        </w:rPr>
        <w:t>(2022).</w:t>
      </w:r>
      <w:r>
        <w:rPr>
          <w:color w:val="231F20"/>
          <w:spacing w:val="-4"/>
          <w:sz w:val="20"/>
        </w:rPr>
        <w:t> </w:t>
      </w:r>
      <w:r>
        <w:rPr>
          <w:color w:val="231F20"/>
          <w:sz w:val="20"/>
        </w:rPr>
        <w:t>Long</w:t>
      </w:r>
      <w:r>
        <w:rPr>
          <w:color w:val="231F20"/>
          <w:spacing w:val="-4"/>
          <w:sz w:val="20"/>
        </w:rPr>
        <w:t> </w:t>
      </w:r>
      <w:r>
        <w:rPr>
          <w:color w:val="231F20"/>
          <w:sz w:val="20"/>
        </w:rPr>
        <w:t>COVID—An</w:t>
      </w:r>
      <w:r>
        <w:rPr>
          <w:color w:val="231F20"/>
          <w:spacing w:val="-4"/>
          <w:sz w:val="20"/>
        </w:rPr>
        <w:t> </w:t>
      </w:r>
      <w:r>
        <w:rPr>
          <w:color w:val="231F20"/>
          <w:sz w:val="20"/>
        </w:rPr>
        <w:t>update</w:t>
      </w:r>
      <w:r>
        <w:rPr>
          <w:color w:val="231F20"/>
          <w:spacing w:val="-4"/>
          <w:sz w:val="20"/>
        </w:rPr>
        <w:t> </w:t>
      </w:r>
      <w:r>
        <w:rPr>
          <w:color w:val="231F20"/>
          <w:sz w:val="20"/>
        </w:rPr>
        <w:t>for primary care. </w:t>
      </w:r>
      <w:r>
        <w:rPr>
          <w:i/>
          <w:color w:val="231F20"/>
          <w:sz w:val="20"/>
        </w:rPr>
        <w:t>BMJ, 378</w:t>
      </w:r>
      <w:r>
        <w:rPr>
          <w:color w:val="231F20"/>
          <w:sz w:val="20"/>
        </w:rPr>
        <w:t>, e072117. </w:t>
      </w:r>
      <w:hyperlink r:id="rId192">
        <w:r>
          <w:rPr>
            <w:color w:val="205E9E"/>
            <w:sz w:val="20"/>
            <w:u w:val="single" w:color="205E9E"/>
          </w:rPr>
          <w:t>https://doi.org/10.1136/bmj-2022-072117</w:t>
        </w:r>
      </w:hyperlink>
    </w:p>
    <w:p>
      <w:pPr>
        <w:spacing w:line="249" w:lineRule="auto" w:before="44"/>
        <w:ind w:left="679" w:right="504" w:hanging="360"/>
        <w:jc w:val="left"/>
        <w:rPr>
          <w:sz w:val="20"/>
        </w:rPr>
      </w:pPr>
      <w:r>
        <w:rPr>
          <w:color w:val="231F20"/>
          <w:sz w:val="11"/>
        </w:rPr>
        <w:t>102.</w:t>
      </w:r>
      <w:r>
        <w:rPr>
          <w:color w:val="231F20"/>
          <w:spacing w:val="80"/>
          <w:sz w:val="11"/>
        </w:rPr>
        <w:t> </w:t>
      </w:r>
      <w:r>
        <w:rPr>
          <w:color w:val="231F20"/>
          <w:sz w:val="20"/>
        </w:rPr>
        <w:t>Centers</w:t>
      </w:r>
      <w:r>
        <w:rPr>
          <w:color w:val="231F20"/>
          <w:spacing w:val="-2"/>
          <w:sz w:val="20"/>
        </w:rPr>
        <w:t> </w:t>
      </w:r>
      <w:r>
        <w:rPr>
          <w:color w:val="231F20"/>
          <w:sz w:val="20"/>
        </w:rPr>
        <w:t>for</w:t>
      </w:r>
      <w:r>
        <w:rPr>
          <w:color w:val="231F20"/>
          <w:spacing w:val="-2"/>
          <w:sz w:val="20"/>
        </w:rPr>
        <w:t> </w:t>
      </w:r>
      <w:r>
        <w:rPr>
          <w:color w:val="231F20"/>
          <w:sz w:val="20"/>
        </w:rPr>
        <w:t>Disease</w:t>
      </w:r>
      <w:r>
        <w:rPr>
          <w:color w:val="231F20"/>
          <w:spacing w:val="-2"/>
          <w:sz w:val="20"/>
        </w:rPr>
        <w:t> </w:t>
      </w:r>
      <w:r>
        <w:rPr>
          <w:color w:val="231F20"/>
          <w:sz w:val="20"/>
        </w:rPr>
        <w:t>Control</w:t>
      </w:r>
      <w:r>
        <w:rPr>
          <w:color w:val="231F20"/>
          <w:spacing w:val="-2"/>
          <w:sz w:val="20"/>
        </w:rPr>
        <w:t> </w:t>
      </w:r>
      <w:r>
        <w:rPr>
          <w:color w:val="231F20"/>
          <w:sz w:val="20"/>
        </w:rPr>
        <w:t>and</w:t>
      </w:r>
      <w:r>
        <w:rPr>
          <w:color w:val="231F20"/>
          <w:spacing w:val="-2"/>
          <w:sz w:val="20"/>
        </w:rPr>
        <w:t> </w:t>
      </w:r>
      <w:r>
        <w:rPr>
          <w:color w:val="231F20"/>
          <w:sz w:val="20"/>
        </w:rPr>
        <w:t>Prevention.</w:t>
      </w:r>
      <w:r>
        <w:rPr>
          <w:color w:val="231F20"/>
          <w:spacing w:val="-2"/>
          <w:sz w:val="20"/>
        </w:rPr>
        <w:t> </w:t>
      </w:r>
      <w:r>
        <w:rPr>
          <w:color w:val="231F20"/>
          <w:sz w:val="20"/>
        </w:rPr>
        <w:t>(2023).</w:t>
      </w:r>
      <w:r>
        <w:rPr>
          <w:color w:val="231F20"/>
          <w:spacing w:val="-2"/>
          <w:sz w:val="20"/>
        </w:rPr>
        <w:t> </w:t>
      </w:r>
      <w:r>
        <w:rPr>
          <w:i/>
          <w:color w:val="231F20"/>
          <w:sz w:val="20"/>
        </w:rPr>
        <w:t>National</w:t>
      </w:r>
      <w:r>
        <w:rPr>
          <w:i/>
          <w:color w:val="231F20"/>
          <w:spacing w:val="-2"/>
          <w:sz w:val="20"/>
        </w:rPr>
        <w:t> </w:t>
      </w:r>
      <w:r>
        <w:rPr>
          <w:i/>
          <w:color w:val="231F20"/>
          <w:sz w:val="20"/>
        </w:rPr>
        <w:t>Center</w:t>
      </w:r>
      <w:r>
        <w:rPr>
          <w:i/>
          <w:color w:val="231F20"/>
          <w:spacing w:val="-2"/>
          <w:sz w:val="20"/>
        </w:rPr>
        <w:t> </w:t>
      </w:r>
      <w:r>
        <w:rPr>
          <w:i/>
          <w:color w:val="231F20"/>
          <w:sz w:val="20"/>
        </w:rPr>
        <w:t>for</w:t>
      </w:r>
      <w:r>
        <w:rPr>
          <w:i/>
          <w:color w:val="231F20"/>
          <w:spacing w:val="-2"/>
          <w:sz w:val="20"/>
        </w:rPr>
        <w:t> </w:t>
      </w:r>
      <w:r>
        <w:rPr>
          <w:i/>
          <w:color w:val="231F20"/>
          <w:sz w:val="20"/>
        </w:rPr>
        <w:t>Health</w:t>
      </w:r>
      <w:r>
        <w:rPr>
          <w:i/>
          <w:color w:val="231F20"/>
          <w:spacing w:val="-2"/>
          <w:sz w:val="20"/>
        </w:rPr>
        <w:t> </w:t>
      </w:r>
      <w:r>
        <w:rPr>
          <w:i/>
          <w:color w:val="231F20"/>
          <w:sz w:val="20"/>
        </w:rPr>
        <w:t>Statistics</w:t>
      </w:r>
      <w:r>
        <w:rPr>
          <w:i/>
          <w:color w:val="231F20"/>
          <w:spacing w:val="-2"/>
          <w:sz w:val="20"/>
        </w:rPr>
        <w:t> </w:t>
      </w:r>
      <w:r>
        <w:rPr>
          <w:i/>
          <w:color w:val="231F20"/>
          <w:sz w:val="20"/>
        </w:rPr>
        <w:t>–</w:t>
      </w:r>
      <w:r>
        <w:rPr>
          <w:i/>
          <w:color w:val="231F20"/>
          <w:spacing w:val="-2"/>
          <w:sz w:val="20"/>
        </w:rPr>
        <w:t> </w:t>
      </w:r>
      <w:r>
        <w:rPr>
          <w:i/>
          <w:color w:val="231F20"/>
          <w:sz w:val="20"/>
        </w:rPr>
        <w:t>ICD-10-CM</w:t>
      </w:r>
      <w:r>
        <w:rPr>
          <w:color w:val="231F20"/>
          <w:sz w:val="20"/>
        </w:rPr>
        <w:t>. US Department of Health and Human Services. </w:t>
      </w:r>
      <w:hyperlink r:id="rId193">
        <w:r>
          <w:rPr>
            <w:color w:val="205E9E"/>
            <w:sz w:val="20"/>
            <w:u w:val="single" w:color="205E9E"/>
          </w:rPr>
          <w:t>https://www.cdc.gov/nchs/icd/icd-10-cm.htm</w:t>
        </w:r>
      </w:hyperlink>
    </w:p>
    <w:p>
      <w:pPr>
        <w:spacing w:line="249" w:lineRule="auto" w:before="48"/>
        <w:ind w:left="680" w:right="463" w:hanging="360"/>
        <w:jc w:val="left"/>
        <w:rPr>
          <w:sz w:val="20"/>
        </w:rPr>
      </w:pPr>
      <w:r>
        <w:rPr>
          <w:color w:val="231F20"/>
          <w:spacing w:val="-6"/>
          <w:sz w:val="11"/>
        </w:rPr>
        <w:t>103.</w:t>
      </w:r>
      <w:r>
        <w:rPr>
          <w:color w:val="231F20"/>
          <w:spacing w:val="80"/>
          <w:w w:val="150"/>
          <w:sz w:val="11"/>
        </w:rPr>
        <w:t> </w:t>
      </w:r>
      <w:r>
        <w:rPr>
          <w:color w:val="231F20"/>
          <w:spacing w:val="-6"/>
          <w:sz w:val="20"/>
        </w:rPr>
        <w:t>Nguyen,</w:t>
      </w:r>
      <w:r>
        <w:rPr>
          <w:color w:val="231F20"/>
          <w:spacing w:val="-7"/>
          <w:sz w:val="20"/>
        </w:rPr>
        <w:t> </w:t>
      </w:r>
      <w:r>
        <w:rPr>
          <w:color w:val="231F20"/>
          <w:spacing w:val="-6"/>
          <w:sz w:val="20"/>
        </w:rPr>
        <w:t>N.</w:t>
      </w:r>
      <w:r>
        <w:rPr>
          <w:color w:val="231F20"/>
          <w:spacing w:val="-7"/>
          <w:sz w:val="20"/>
        </w:rPr>
        <w:t> </w:t>
      </w:r>
      <w:r>
        <w:rPr>
          <w:color w:val="231F20"/>
          <w:spacing w:val="-6"/>
          <w:sz w:val="20"/>
        </w:rPr>
        <w:t>N.,</w:t>
      </w:r>
      <w:r>
        <w:rPr>
          <w:color w:val="231F20"/>
          <w:spacing w:val="-7"/>
          <w:sz w:val="20"/>
        </w:rPr>
        <w:t> </w:t>
      </w:r>
      <w:r>
        <w:rPr>
          <w:color w:val="231F20"/>
          <w:spacing w:val="-6"/>
          <w:sz w:val="20"/>
        </w:rPr>
        <w:t>Hoang,</w:t>
      </w:r>
      <w:r>
        <w:rPr>
          <w:color w:val="231F20"/>
          <w:spacing w:val="-7"/>
          <w:sz w:val="20"/>
        </w:rPr>
        <w:t> </w:t>
      </w:r>
      <w:r>
        <w:rPr>
          <w:color w:val="231F20"/>
          <w:spacing w:val="-6"/>
          <w:sz w:val="20"/>
        </w:rPr>
        <w:t>V.</w:t>
      </w:r>
      <w:r>
        <w:rPr>
          <w:color w:val="231F20"/>
          <w:spacing w:val="-15"/>
          <w:sz w:val="20"/>
        </w:rPr>
        <w:t> </w:t>
      </w:r>
      <w:r>
        <w:rPr>
          <w:color w:val="231F20"/>
          <w:spacing w:val="-6"/>
          <w:sz w:val="20"/>
        </w:rPr>
        <w:t>T.,</w:t>
      </w:r>
      <w:r>
        <w:rPr>
          <w:color w:val="231F20"/>
          <w:spacing w:val="-7"/>
          <w:sz w:val="20"/>
        </w:rPr>
        <w:t> </w:t>
      </w:r>
      <w:r>
        <w:rPr>
          <w:color w:val="231F20"/>
          <w:spacing w:val="-6"/>
          <w:sz w:val="20"/>
        </w:rPr>
        <w:t>Dao,</w:t>
      </w:r>
      <w:r>
        <w:rPr>
          <w:color w:val="231F20"/>
          <w:spacing w:val="-16"/>
          <w:sz w:val="20"/>
        </w:rPr>
        <w:t> </w:t>
      </w:r>
      <w:r>
        <w:rPr>
          <w:color w:val="231F20"/>
          <w:spacing w:val="-6"/>
          <w:sz w:val="20"/>
        </w:rPr>
        <w:t>T.</w:t>
      </w:r>
      <w:r>
        <w:rPr>
          <w:color w:val="231F20"/>
          <w:spacing w:val="-7"/>
          <w:sz w:val="20"/>
        </w:rPr>
        <w:t> </w:t>
      </w:r>
      <w:r>
        <w:rPr>
          <w:color w:val="231F20"/>
          <w:spacing w:val="-6"/>
          <w:sz w:val="20"/>
        </w:rPr>
        <w:t>L.,</w:t>
      </w:r>
      <w:r>
        <w:rPr>
          <w:color w:val="231F20"/>
          <w:spacing w:val="-7"/>
          <w:sz w:val="20"/>
        </w:rPr>
        <w:t> </w:t>
      </w:r>
      <w:r>
        <w:rPr>
          <w:color w:val="231F20"/>
          <w:spacing w:val="-6"/>
          <w:sz w:val="20"/>
        </w:rPr>
        <w:t>Dudouet,</w:t>
      </w:r>
      <w:r>
        <w:rPr>
          <w:color w:val="231F20"/>
          <w:spacing w:val="-7"/>
          <w:sz w:val="20"/>
        </w:rPr>
        <w:t> </w:t>
      </w:r>
      <w:r>
        <w:rPr>
          <w:color w:val="231F20"/>
          <w:spacing w:val="-6"/>
          <w:sz w:val="20"/>
        </w:rPr>
        <w:t>P.,</w:t>
      </w:r>
      <w:r>
        <w:rPr>
          <w:color w:val="231F20"/>
          <w:spacing w:val="-7"/>
          <w:sz w:val="20"/>
        </w:rPr>
        <w:t> </w:t>
      </w:r>
      <w:r>
        <w:rPr>
          <w:color w:val="231F20"/>
          <w:spacing w:val="-6"/>
          <w:sz w:val="20"/>
        </w:rPr>
        <w:t>Eldin,</w:t>
      </w:r>
      <w:r>
        <w:rPr>
          <w:color w:val="231F20"/>
          <w:spacing w:val="-7"/>
          <w:sz w:val="20"/>
        </w:rPr>
        <w:t> </w:t>
      </w:r>
      <w:r>
        <w:rPr>
          <w:color w:val="231F20"/>
          <w:spacing w:val="-6"/>
          <w:sz w:val="20"/>
        </w:rPr>
        <w:t>C.,</w:t>
      </w:r>
      <w:r>
        <w:rPr>
          <w:color w:val="231F20"/>
          <w:spacing w:val="-7"/>
          <w:sz w:val="20"/>
        </w:rPr>
        <w:t> </w:t>
      </w:r>
      <w:r>
        <w:rPr>
          <w:color w:val="231F20"/>
          <w:spacing w:val="-6"/>
          <w:sz w:val="20"/>
        </w:rPr>
        <w:t>&amp;</w:t>
      </w:r>
      <w:r>
        <w:rPr>
          <w:color w:val="231F20"/>
          <w:spacing w:val="-7"/>
          <w:sz w:val="20"/>
        </w:rPr>
        <w:t> </w:t>
      </w:r>
      <w:r>
        <w:rPr>
          <w:color w:val="231F20"/>
          <w:spacing w:val="-6"/>
          <w:sz w:val="20"/>
        </w:rPr>
        <w:t>Gautret,</w:t>
      </w:r>
      <w:r>
        <w:rPr>
          <w:color w:val="231F20"/>
          <w:spacing w:val="-7"/>
          <w:sz w:val="20"/>
        </w:rPr>
        <w:t> </w:t>
      </w:r>
      <w:r>
        <w:rPr>
          <w:color w:val="231F20"/>
          <w:spacing w:val="-6"/>
          <w:sz w:val="20"/>
        </w:rPr>
        <w:t>P.</w:t>
      </w:r>
      <w:r>
        <w:rPr>
          <w:color w:val="231F20"/>
          <w:spacing w:val="-7"/>
          <w:sz w:val="20"/>
        </w:rPr>
        <w:t> </w:t>
      </w:r>
      <w:r>
        <w:rPr>
          <w:color w:val="231F20"/>
          <w:spacing w:val="-6"/>
          <w:sz w:val="20"/>
        </w:rPr>
        <w:t>(2022).</w:t>
      </w:r>
      <w:r>
        <w:rPr>
          <w:color w:val="231F20"/>
          <w:spacing w:val="-7"/>
          <w:sz w:val="20"/>
        </w:rPr>
        <w:t> </w:t>
      </w:r>
      <w:r>
        <w:rPr>
          <w:color w:val="231F20"/>
          <w:spacing w:val="-6"/>
          <w:sz w:val="20"/>
        </w:rPr>
        <w:t>Clinical</w:t>
      </w:r>
      <w:r>
        <w:rPr>
          <w:color w:val="231F20"/>
          <w:spacing w:val="-7"/>
          <w:sz w:val="20"/>
        </w:rPr>
        <w:t> </w:t>
      </w:r>
      <w:r>
        <w:rPr>
          <w:color w:val="231F20"/>
          <w:spacing w:val="-6"/>
          <w:sz w:val="20"/>
        </w:rPr>
        <w:t>patterns</w:t>
      </w:r>
      <w:r>
        <w:rPr>
          <w:color w:val="231F20"/>
          <w:spacing w:val="-7"/>
          <w:sz w:val="20"/>
        </w:rPr>
        <w:t> </w:t>
      </w:r>
      <w:r>
        <w:rPr>
          <w:color w:val="231F20"/>
          <w:spacing w:val="-6"/>
          <w:sz w:val="20"/>
        </w:rPr>
        <w:t>of</w:t>
      </w:r>
      <w:r>
        <w:rPr>
          <w:color w:val="231F20"/>
          <w:spacing w:val="-7"/>
          <w:sz w:val="20"/>
        </w:rPr>
        <w:t> </w:t>
      </w:r>
      <w:r>
        <w:rPr>
          <w:color w:val="231F20"/>
          <w:spacing w:val="-6"/>
          <w:sz w:val="20"/>
        </w:rPr>
        <w:t>somatic </w:t>
      </w:r>
      <w:r>
        <w:rPr>
          <w:color w:val="231F20"/>
          <w:spacing w:val="-4"/>
          <w:sz w:val="20"/>
        </w:rPr>
        <w:t>symptoms in patients suffering from post-acute Long COVID:</w:t>
      </w:r>
      <w:r>
        <w:rPr>
          <w:color w:val="231F20"/>
          <w:spacing w:val="-28"/>
          <w:sz w:val="20"/>
        </w:rPr>
        <w:t> </w:t>
      </w:r>
      <w:r>
        <w:rPr>
          <w:color w:val="231F20"/>
          <w:spacing w:val="-4"/>
          <w:sz w:val="20"/>
        </w:rPr>
        <w:t>A</w:t>
      </w:r>
      <w:r>
        <w:rPr>
          <w:color w:val="231F20"/>
          <w:spacing w:val="-15"/>
          <w:sz w:val="20"/>
        </w:rPr>
        <w:t> </w:t>
      </w:r>
      <w:r>
        <w:rPr>
          <w:color w:val="231F20"/>
          <w:spacing w:val="-4"/>
          <w:sz w:val="20"/>
        </w:rPr>
        <w:t>systematic review. </w:t>
      </w:r>
      <w:r>
        <w:rPr>
          <w:i/>
          <w:color w:val="231F20"/>
          <w:spacing w:val="-4"/>
          <w:sz w:val="20"/>
        </w:rPr>
        <w:t>European Journal of</w:t>
      </w:r>
      <w:r>
        <w:rPr>
          <w:i/>
          <w:color w:val="231F20"/>
          <w:spacing w:val="-4"/>
          <w:sz w:val="20"/>
        </w:rPr>
        <w:t> Clinical Microbiology &amp; Infectious Diseases, 41</w:t>
      </w:r>
      <w:r>
        <w:rPr>
          <w:color w:val="231F20"/>
          <w:spacing w:val="-4"/>
          <w:sz w:val="20"/>
        </w:rPr>
        <w:t>(4), 515–545. </w:t>
      </w:r>
      <w:hyperlink r:id="rId194">
        <w:r>
          <w:rPr>
            <w:color w:val="205E9E"/>
            <w:spacing w:val="-4"/>
            <w:sz w:val="20"/>
            <w:u w:val="single" w:color="205E9E"/>
          </w:rPr>
          <w:t>https://doi.org/10.1007/s10096-022-04417-4</w:t>
        </w:r>
      </w:hyperlink>
    </w:p>
    <w:p>
      <w:pPr>
        <w:spacing w:before="50"/>
        <w:ind w:left="320" w:right="0" w:firstLine="0"/>
        <w:jc w:val="left"/>
        <w:rPr>
          <w:sz w:val="20"/>
        </w:rPr>
      </w:pPr>
      <w:r>
        <w:rPr>
          <w:color w:val="231F20"/>
          <w:sz w:val="11"/>
        </w:rPr>
        <w:t>104.</w:t>
      </w:r>
      <w:r>
        <w:rPr>
          <w:color w:val="231F20"/>
          <w:spacing w:val="77"/>
          <w:w w:val="150"/>
          <w:sz w:val="11"/>
        </w:rPr>
        <w:t> </w:t>
      </w:r>
      <w:r>
        <w:rPr>
          <w:color w:val="231F20"/>
          <w:sz w:val="20"/>
        </w:rPr>
        <w:t>Yelin,</w:t>
      </w:r>
      <w:r>
        <w:rPr>
          <w:color w:val="231F20"/>
          <w:spacing w:val="-4"/>
          <w:sz w:val="20"/>
        </w:rPr>
        <w:t> </w:t>
      </w:r>
      <w:r>
        <w:rPr>
          <w:color w:val="231F20"/>
          <w:sz w:val="20"/>
        </w:rPr>
        <w:t>D.,</w:t>
      </w:r>
      <w:r>
        <w:rPr>
          <w:color w:val="231F20"/>
          <w:spacing w:val="-3"/>
          <w:sz w:val="20"/>
        </w:rPr>
        <w:t> </w:t>
      </w:r>
      <w:r>
        <w:rPr>
          <w:color w:val="231F20"/>
          <w:sz w:val="20"/>
        </w:rPr>
        <w:t>Moschopoulos,</w:t>
      </w:r>
      <w:r>
        <w:rPr>
          <w:color w:val="231F20"/>
          <w:spacing w:val="-4"/>
          <w:sz w:val="20"/>
        </w:rPr>
        <w:t> </w:t>
      </w:r>
      <w:r>
        <w:rPr>
          <w:color w:val="231F20"/>
          <w:sz w:val="20"/>
        </w:rPr>
        <w:t>C.</w:t>
      </w:r>
      <w:r>
        <w:rPr>
          <w:color w:val="231F20"/>
          <w:spacing w:val="-3"/>
          <w:sz w:val="20"/>
        </w:rPr>
        <w:t> </w:t>
      </w:r>
      <w:r>
        <w:rPr>
          <w:color w:val="231F20"/>
          <w:sz w:val="20"/>
        </w:rPr>
        <w:t>D.,</w:t>
      </w:r>
      <w:r>
        <w:rPr>
          <w:color w:val="231F20"/>
          <w:spacing w:val="-4"/>
          <w:sz w:val="20"/>
        </w:rPr>
        <w:t> </w:t>
      </w:r>
      <w:r>
        <w:rPr>
          <w:color w:val="231F20"/>
          <w:sz w:val="20"/>
        </w:rPr>
        <w:t>Margalit,</w:t>
      </w:r>
      <w:r>
        <w:rPr>
          <w:color w:val="231F20"/>
          <w:spacing w:val="-3"/>
          <w:sz w:val="20"/>
        </w:rPr>
        <w:t> </w:t>
      </w:r>
      <w:r>
        <w:rPr>
          <w:color w:val="231F20"/>
          <w:sz w:val="20"/>
        </w:rPr>
        <w:t>I.,</w:t>
      </w:r>
      <w:r>
        <w:rPr>
          <w:color w:val="231F20"/>
          <w:spacing w:val="-4"/>
          <w:sz w:val="20"/>
        </w:rPr>
        <w:t> </w:t>
      </w:r>
      <w:r>
        <w:rPr>
          <w:color w:val="231F20"/>
          <w:sz w:val="20"/>
        </w:rPr>
        <w:t>Gkrania-Klotsas,</w:t>
      </w:r>
      <w:r>
        <w:rPr>
          <w:color w:val="231F20"/>
          <w:spacing w:val="-3"/>
          <w:sz w:val="20"/>
        </w:rPr>
        <w:t> </w:t>
      </w:r>
      <w:r>
        <w:rPr>
          <w:color w:val="231F20"/>
          <w:sz w:val="20"/>
        </w:rPr>
        <w:t>E.,</w:t>
      </w:r>
      <w:r>
        <w:rPr>
          <w:color w:val="231F20"/>
          <w:spacing w:val="-4"/>
          <w:sz w:val="20"/>
        </w:rPr>
        <w:t> </w:t>
      </w:r>
      <w:r>
        <w:rPr>
          <w:color w:val="231F20"/>
          <w:sz w:val="20"/>
        </w:rPr>
        <w:t>Landi,</w:t>
      </w:r>
      <w:r>
        <w:rPr>
          <w:color w:val="231F20"/>
          <w:spacing w:val="-3"/>
          <w:sz w:val="20"/>
        </w:rPr>
        <w:t> </w:t>
      </w:r>
      <w:r>
        <w:rPr>
          <w:color w:val="231F20"/>
          <w:sz w:val="20"/>
        </w:rPr>
        <w:t>F.,</w:t>
      </w:r>
      <w:r>
        <w:rPr>
          <w:color w:val="231F20"/>
          <w:spacing w:val="-4"/>
          <w:sz w:val="20"/>
        </w:rPr>
        <w:t> </w:t>
      </w:r>
      <w:r>
        <w:rPr>
          <w:color w:val="231F20"/>
          <w:sz w:val="20"/>
        </w:rPr>
        <w:t>Stahl,</w:t>
      </w:r>
      <w:r>
        <w:rPr>
          <w:color w:val="231F20"/>
          <w:spacing w:val="-3"/>
          <w:sz w:val="20"/>
        </w:rPr>
        <w:t> </w:t>
      </w:r>
      <w:r>
        <w:rPr>
          <w:color w:val="231F20"/>
          <w:sz w:val="20"/>
        </w:rPr>
        <w:t>J.-P.,</w:t>
      </w:r>
      <w:r>
        <w:rPr>
          <w:color w:val="231F20"/>
          <w:spacing w:val="-4"/>
          <w:sz w:val="20"/>
        </w:rPr>
        <w:t> </w:t>
      </w:r>
      <w:r>
        <w:rPr>
          <w:color w:val="231F20"/>
          <w:sz w:val="20"/>
        </w:rPr>
        <w:t>&amp;</w:t>
      </w:r>
      <w:r>
        <w:rPr>
          <w:color w:val="231F20"/>
          <w:spacing w:val="-11"/>
          <w:sz w:val="20"/>
        </w:rPr>
        <w:t> </w:t>
      </w:r>
      <w:r>
        <w:rPr>
          <w:color w:val="231F20"/>
          <w:spacing w:val="-2"/>
          <w:sz w:val="20"/>
        </w:rPr>
        <w:t>Yahav,</w:t>
      </w:r>
    </w:p>
    <w:p>
      <w:pPr>
        <w:spacing w:line="249" w:lineRule="auto" w:before="11"/>
        <w:ind w:left="679" w:right="705" w:firstLine="0"/>
        <w:jc w:val="left"/>
        <w:rPr>
          <w:sz w:val="20"/>
        </w:rPr>
      </w:pPr>
      <w:r>
        <w:rPr>
          <w:color w:val="231F20"/>
          <w:sz w:val="20"/>
        </w:rPr>
        <w:t>D.</w:t>
      </w:r>
      <w:r>
        <w:rPr>
          <w:color w:val="231F20"/>
          <w:spacing w:val="-3"/>
          <w:sz w:val="20"/>
        </w:rPr>
        <w:t> </w:t>
      </w:r>
      <w:r>
        <w:rPr>
          <w:color w:val="231F20"/>
          <w:sz w:val="20"/>
        </w:rPr>
        <w:t>(2022).</w:t>
      </w:r>
      <w:r>
        <w:rPr>
          <w:color w:val="231F20"/>
          <w:spacing w:val="-3"/>
          <w:sz w:val="20"/>
        </w:rPr>
        <w:t> </w:t>
      </w:r>
      <w:r>
        <w:rPr>
          <w:color w:val="231F20"/>
          <w:sz w:val="20"/>
        </w:rPr>
        <w:t>ESCMID</w:t>
      </w:r>
      <w:r>
        <w:rPr>
          <w:color w:val="231F20"/>
          <w:spacing w:val="-3"/>
          <w:sz w:val="20"/>
        </w:rPr>
        <w:t> </w:t>
      </w:r>
      <w:r>
        <w:rPr>
          <w:color w:val="231F20"/>
          <w:sz w:val="20"/>
        </w:rPr>
        <w:t>rapid</w:t>
      </w:r>
      <w:r>
        <w:rPr>
          <w:color w:val="231F20"/>
          <w:spacing w:val="-3"/>
          <w:sz w:val="20"/>
        </w:rPr>
        <w:t> </w:t>
      </w:r>
      <w:r>
        <w:rPr>
          <w:color w:val="231F20"/>
          <w:sz w:val="20"/>
        </w:rPr>
        <w:t>guidelines</w:t>
      </w:r>
      <w:r>
        <w:rPr>
          <w:color w:val="231F20"/>
          <w:spacing w:val="-3"/>
          <w:sz w:val="20"/>
        </w:rPr>
        <w:t> </w:t>
      </w:r>
      <w:r>
        <w:rPr>
          <w:color w:val="231F20"/>
          <w:sz w:val="20"/>
        </w:rPr>
        <w:t>for</w:t>
      </w:r>
      <w:r>
        <w:rPr>
          <w:color w:val="231F20"/>
          <w:spacing w:val="-3"/>
          <w:sz w:val="20"/>
        </w:rPr>
        <w:t> </w:t>
      </w:r>
      <w:r>
        <w:rPr>
          <w:color w:val="231F20"/>
          <w:sz w:val="20"/>
        </w:rPr>
        <w:t>assessment</w:t>
      </w:r>
      <w:r>
        <w:rPr>
          <w:color w:val="231F20"/>
          <w:spacing w:val="-3"/>
          <w:sz w:val="20"/>
        </w:rPr>
        <w:t> </w:t>
      </w:r>
      <w:r>
        <w:rPr>
          <w:color w:val="231F20"/>
          <w:sz w:val="20"/>
        </w:rPr>
        <w:t>and</w:t>
      </w:r>
      <w:r>
        <w:rPr>
          <w:color w:val="231F20"/>
          <w:spacing w:val="-3"/>
          <w:sz w:val="20"/>
        </w:rPr>
        <w:t> </w:t>
      </w:r>
      <w:r>
        <w:rPr>
          <w:color w:val="231F20"/>
          <w:sz w:val="20"/>
        </w:rPr>
        <w:t>management</w:t>
      </w:r>
      <w:r>
        <w:rPr>
          <w:color w:val="231F20"/>
          <w:spacing w:val="-3"/>
          <w:sz w:val="20"/>
        </w:rPr>
        <w:t> </w:t>
      </w:r>
      <w:r>
        <w:rPr>
          <w:color w:val="231F20"/>
          <w:sz w:val="20"/>
        </w:rPr>
        <w:t>of</w:t>
      </w:r>
      <w:r>
        <w:rPr>
          <w:color w:val="231F20"/>
          <w:spacing w:val="-3"/>
          <w:sz w:val="20"/>
        </w:rPr>
        <w:t> </w:t>
      </w:r>
      <w:r>
        <w:rPr>
          <w:color w:val="231F20"/>
          <w:sz w:val="20"/>
        </w:rPr>
        <w:t>Long</w:t>
      </w:r>
      <w:r>
        <w:rPr>
          <w:color w:val="231F20"/>
          <w:spacing w:val="-3"/>
          <w:sz w:val="20"/>
        </w:rPr>
        <w:t> </w:t>
      </w:r>
      <w:r>
        <w:rPr>
          <w:color w:val="231F20"/>
          <w:sz w:val="20"/>
        </w:rPr>
        <w:t>COVID.</w:t>
      </w:r>
      <w:r>
        <w:rPr>
          <w:color w:val="231F20"/>
          <w:spacing w:val="-4"/>
          <w:sz w:val="20"/>
        </w:rPr>
        <w:t> </w:t>
      </w:r>
      <w:r>
        <w:rPr>
          <w:i/>
          <w:color w:val="231F20"/>
          <w:sz w:val="20"/>
        </w:rPr>
        <w:t>Clinical</w:t>
      </w:r>
      <w:r>
        <w:rPr>
          <w:i/>
          <w:color w:val="231F20"/>
          <w:sz w:val="20"/>
        </w:rPr>
        <w:t> Microbiology and Infection, 28</w:t>
      </w:r>
      <w:r>
        <w:rPr>
          <w:color w:val="231F20"/>
          <w:sz w:val="20"/>
        </w:rPr>
        <w:t>(7), 955–972. </w:t>
      </w:r>
      <w:hyperlink r:id="rId195">
        <w:r>
          <w:rPr>
            <w:color w:val="205E9E"/>
            <w:sz w:val="20"/>
            <w:u w:val="single" w:color="205E9E"/>
          </w:rPr>
          <w:t>https://doi.org/10.1016/j.cmi.2022.02.018</w:t>
        </w:r>
      </w:hyperlink>
    </w:p>
    <w:p>
      <w:pPr>
        <w:spacing w:line="249" w:lineRule="auto" w:before="48"/>
        <w:ind w:left="680" w:right="705" w:hanging="360"/>
        <w:jc w:val="left"/>
        <w:rPr>
          <w:sz w:val="20"/>
        </w:rPr>
      </w:pPr>
      <w:r>
        <w:rPr>
          <w:color w:val="231F20"/>
          <w:sz w:val="11"/>
        </w:rPr>
        <w:t>105.</w:t>
      </w:r>
      <w:r>
        <w:rPr>
          <w:color w:val="231F20"/>
          <w:spacing w:val="80"/>
          <w:sz w:val="11"/>
        </w:rPr>
        <w:t> </w:t>
      </w:r>
      <w:r>
        <w:rPr>
          <w:color w:val="231F20"/>
          <w:sz w:val="20"/>
        </w:rPr>
        <w:t>Greenhalgh,</w:t>
      </w:r>
      <w:r>
        <w:rPr>
          <w:color w:val="231F20"/>
          <w:spacing w:val="-11"/>
          <w:sz w:val="20"/>
        </w:rPr>
        <w:t> </w:t>
      </w:r>
      <w:r>
        <w:rPr>
          <w:color w:val="231F20"/>
          <w:sz w:val="20"/>
        </w:rPr>
        <w:t>T.,</w:t>
      </w:r>
      <w:r>
        <w:rPr>
          <w:color w:val="231F20"/>
          <w:spacing w:val="-3"/>
          <w:sz w:val="20"/>
        </w:rPr>
        <w:t> </w:t>
      </w:r>
      <w:r>
        <w:rPr>
          <w:color w:val="231F20"/>
          <w:sz w:val="20"/>
        </w:rPr>
        <w:t>&amp;</w:t>
      </w:r>
      <w:r>
        <w:rPr>
          <w:color w:val="231F20"/>
          <w:spacing w:val="-3"/>
          <w:sz w:val="20"/>
        </w:rPr>
        <w:t> </w:t>
      </w:r>
      <w:r>
        <w:rPr>
          <w:color w:val="231F20"/>
          <w:sz w:val="20"/>
        </w:rPr>
        <w:t>Knight,</w:t>
      </w:r>
      <w:r>
        <w:rPr>
          <w:color w:val="231F20"/>
          <w:spacing w:val="-3"/>
          <w:sz w:val="20"/>
        </w:rPr>
        <w:t> </w:t>
      </w:r>
      <w:r>
        <w:rPr>
          <w:color w:val="231F20"/>
          <w:sz w:val="20"/>
        </w:rPr>
        <w:t>M.</w:t>
      </w:r>
      <w:r>
        <w:rPr>
          <w:color w:val="231F20"/>
          <w:spacing w:val="-3"/>
          <w:sz w:val="20"/>
        </w:rPr>
        <w:t> </w:t>
      </w:r>
      <w:r>
        <w:rPr>
          <w:color w:val="231F20"/>
          <w:sz w:val="20"/>
        </w:rPr>
        <w:t>(2020).</w:t>
      </w:r>
      <w:r>
        <w:rPr>
          <w:color w:val="231F20"/>
          <w:spacing w:val="-3"/>
          <w:sz w:val="20"/>
        </w:rPr>
        <w:t> </w:t>
      </w:r>
      <w:r>
        <w:rPr>
          <w:color w:val="231F20"/>
          <w:sz w:val="20"/>
        </w:rPr>
        <w:t>Long</w:t>
      </w:r>
      <w:r>
        <w:rPr>
          <w:color w:val="231F20"/>
          <w:spacing w:val="-3"/>
          <w:sz w:val="20"/>
        </w:rPr>
        <w:t> </w:t>
      </w:r>
      <w:r>
        <w:rPr>
          <w:color w:val="231F20"/>
          <w:sz w:val="20"/>
        </w:rPr>
        <w:t>COVID:</w:t>
      </w:r>
      <w:r>
        <w:rPr>
          <w:color w:val="231F20"/>
          <w:spacing w:val="-23"/>
          <w:sz w:val="20"/>
        </w:rPr>
        <w:t> </w:t>
      </w:r>
      <w:r>
        <w:rPr>
          <w:color w:val="231F20"/>
          <w:sz w:val="20"/>
        </w:rPr>
        <w:t>A</w:t>
      </w:r>
      <w:r>
        <w:rPr>
          <w:color w:val="231F20"/>
          <w:spacing w:val="-14"/>
          <w:sz w:val="20"/>
        </w:rPr>
        <w:t> </w:t>
      </w:r>
      <w:r>
        <w:rPr>
          <w:color w:val="231F20"/>
          <w:sz w:val="20"/>
        </w:rPr>
        <w:t>primer</w:t>
      </w:r>
      <w:r>
        <w:rPr>
          <w:color w:val="231F20"/>
          <w:spacing w:val="-3"/>
          <w:sz w:val="20"/>
        </w:rPr>
        <w:t> </w:t>
      </w:r>
      <w:r>
        <w:rPr>
          <w:color w:val="231F20"/>
          <w:sz w:val="20"/>
        </w:rPr>
        <w:t>for</w:t>
      </w:r>
      <w:r>
        <w:rPr>
          <w:color w:val="231F20"/>
          <w:spacing w:val="-3"/>
          <w:sz w:val="20"/>
        </w:rPr>
        <w:t> </w:t>
      </w:r>
      <w:r>
        <w:rPr>
          <w:color w:val="231F20"/>
          <w:sz w:val="20"/>
        </w:rPr>
        <w:t>family</w:t>
      </w:r>
      <w:r>
        <w:rPr>
          <w:color w:val="231F20"/>
          <w:spacing w:val="-3"/>
          <w:sz w:val="20"/>
        </w:rPr>
        <w:t> </w:t>
      </w:r>
      <w:r>
        <w:rPr>
          <w:color w:val="231F20"/>
          <w:sz w:val="20"/>
        </w:rPr>
        <w:t>physicians.</w:t>
      </w:r>
      <w:r>
        <w:rPr>
          <w:color w:val="231F20"/>
          <w:spacing w:val="-4"/>
          <w:sz w:val="20"/>
        </w:rPr>
        <w:t> </w:t>
      </w:r>
      <w:r>
        <w:rPr>
          <w:i/>
          <w:color w:val="231F20"/>
          <w:sz w:val="20"/>
        </w:rPr>
        <w:t>American</w:t>
      </w:r>
      <w:r>
        <w:rPr>
          <w:i/>
          <w:color w:val="231F20"/>
          <w:spacing w:val="-3"/>
          <w:sz w:val="20"/>
        </w:rPr>
        <w:t> </w:t>
      </w:r>
      <w:r>
        <w:rPr>
          <w:i/>
          <w:color w:val="231F20"/>
          <w:sz w:val="20"/>
        </w:rPr>
        <w:t>Family</w:t>
      </w:r>
      <w:r>
        <w:rPr>
          <w:i/>
          <w:color w:val="231F20"/>
          <w:sz w:val="20"/>
        </w:rPr>
        <w:t> Physician, 102</w:t>
      </w:r>
      <w:r>
        <w:rPr>
          <w:color w:val="231F20"/>
          <w:sz w:val="20"/>
        </w:rPr>
        <w:t>(12), 716–717. </w:t>
      </w:r>
      <w:hyperlink r:id="rId196">
        <w:r>
          <w:rPr>
            <w:color w:val="205E9E"/>
            <w:sz w:val="20"/>
            <w:u w:val="single" w:color="205E9E"/>
          </w:rPr>
          <w:t>https://www.aafp.org/pubs/afp/issues/2020/1215/p716.html</w:t>
        </w:r>
      </w:hyperlink>
    </w:p>
    <w:p>
      <w:pPr>
        <w:spacing w:line="249" w:lineRule="auto" w:before="49"/>
        <w:ind w:left="680" w:right="517" w:hanging="360"/>
        <w:jc w:val="left"/>
        <w:rPr>
          <w:sz w:val="20"/>
        </w:rPr>
      </w:pPr>
      <w:r>
        <w:rPr>
          <w:color w:val="231F20"/>
          <w:sz w:val="11"/>
        </w:rPr>
        <w:t>106.</w:t>
      </w:r>
      <w:r>
        <w:rPr>
          <w:color w:val="231F20"/>
          <w:spacing w:val="80"/>
          <w:sz w:val="11"/>
        </w:rPr>
        <w:t> </w:t>
      </w:r>
      <w:r>
        <w:rPr>
          <w:color w:val="231F20"/>
          <w:sz w:val="20"/>
        </w:rPr>
        <w:t>Johansson,</w:t>
      </w:r>
      <w:r>
        <w:rPr>
          <w:color w:val="231F20"/>
          <w:spacing w:val="-2"/>
          <w:sz w:val="20"/>
        </w:rPr>
        <w:t> </w:t>
      </w:r>
      <w:r>
        <w:rPr>
          <w:color w:val="231F20"/>
          <w:sz w:val="20"/>
        </w:rPr>
        <w:t>B.,</w:t>
      </w:r>
      <w:r>
        <w:rPr>
          <w:color w:val="231F20"/>
          <w:spacing w:val="-2"/>
          <w:sz w:val="20"/>
        </w:rPr>
        <w:t> </w:t>
      </w:r>
      <w:r>
        <w:rPr>
          <w:color w:val="231F20"/>
          <w:sz w:val="20"/>
        </w:rPr>
        <w:t>Bjuhr,</w:t>
      </w:r>
      <w:r>
        <w:rPr>
          <w:color w:val="231F20"/>
          <w:spacing w:val="-2"/>
          <w:sz w:val="20"/>
        </w:rPr>
        <w:t> </w:t>
      </w:r>
      <w:r>
        <w:rPr>
          <w:color w:val="231F20"/>
          <w:sz w:val="20"/>
        </w:rPr>
        <w:t>H.,</w:t>
      </w:r>
      <w:r>
        <w:rPr>
          <w:color w:val="231F20"/>
          <w:spacing w:val="-2"/>
          <w:sz w:val="20"/>
        </w:rPr>
        <w:t> </w:t>
      </w:r>
      <w:r>
        <w:rPr>
          <w:color w:val="231F20"/>
          <w:sz w:val="20"/>
        </w:rPr>
        <w:t>&amp;</w:t>
      </w:r>
      <w:r>
        <w:rPr>
          <w:color w:val="231F20"/>
          <w:spacing w:val="-2"/>
          <w:sz w:val="20"/>
        </w:rPr>
        <w:t> </w:t>
      </w:r>
      <w:r>
        <w:rPr>
          <w:color w:val="231F20"/>
          <w:sz w:val="20"/>
        </w:rPr>
        <w:t>Rönnbäck,</w:t>
      </w:r>
      <w:r>
        <w:rPr>
          <w:color w:val="231F20"/>
          <w:spacing w:val="-2"/>
          <w:sz w:val="20"/>
        </w:rPr>
        <w:t> </w:t>
      </w:r>
      <w:r>
        <w:rPr>
          <w:color w:val="231F20"/>
          <w:sz w:val="20"/>
        </w:rPr>
        <w:t>L.</w:t>
      </w:r>
      <w:r>
        <w:rPr>
          <w:color w:val="231F20"/>
          <w:spacing w:val="-2"/>
          <w:sz w:val="20"/>
        </w:rPr>
        <w:t> </w:t>
      </w:r>
      <w:r>
        <w:rPr>
          <w:color w:val="231F20"/>
          <w:sz w:val="20"/>
        </w:rPr>
        <w:t>(2012).</w:t>
      </w:r>
      <w:r>
        <w:rPr>
          <w:color w:val="231F20"/>
          <w:spacing w:val="-2"/>
          <w:sz w:val="20"/>
        </w:rPr>
        <w:t> </w:t>
      </w:r>
      <w:r>
        <w:rPr>
          <w:color w:val="231F20"/>
          <w:sz w:val="20"/>
        </w:rPr>
        <w:t>Mindfulness-based</w:t>
      </w:r>
      <w:r>
        <w:rPr>
          <w:color w:val="231F20"/>
          <w:spacing w:val="-2"/>
          <w:sz w:val="20"/>
        </w:rPr>
        <w:t> </w:t>
      </w:r>
      <w:r>
        <w:rPr>
          <w:color w:val="231F20"/>
          <w:sz w:val="20"/>
        </w:rPr>
        <w:t>stress</w:t>
      </w:r>
      <w:r>
        <w:rPr>
          <w:color w:val="231F20"/>
          <w:spacing w:val="-2"/>
          <w:sz w:val="20"/>
        </w:rPr>
        <w:t> </w:t>
      </w:r>
      <w:r>
        <w:rPr>
          <w:color w:val="231F20"/>
          <w:sz w:val="20"/>
        </w:rPr>
        <w:t>reduction</w:t>
      </w:r>
      <w:r>
        <w:rPr>
          <w:color w:val="231F20"/>
          <w:spacing w:val="-2"/>
          <w:sz w:val="20"/>
        </w:rPr>
        <w:t> </w:t>
      </w:r>
      <w:r>
        <w:rPr>
          <w:color w:val="231F20"/>
          <w:sz w:val="20"/>
        </w:rPr>
        <w:t>(MBSR)</w:t>
      </w:r>
      <w:r>
        <w:rPr>
          <w:color w:val="231F20"/>
          <w:spacing w:val="-2"/>
          <w:sz w:val="20"/>
        </w:rPr>
        <w:t> </w:t>
      </w:r>
      <w:r>
        <w:rPr>
          <w:color w:val="231F20"/>
          <w:sz w:val="20"/>
        </w:rPr>
        <w:t>improves long-term mental fatigue after stroke or traumatic brain injury. </w:t>
      </w:r>
      <w:r>
        <w:rPr>
          <w:i/>
          <w:color w:val="231F20"/>
          <w:sz w:val="20"/>
        </w:rPr>
        <w:t>Brain Injury, 26</w:t>
      </w:r>
      <w:r>
        <w:rPr>
          <w:color w:val="231F20"/>
          <w:sz w:val="20"/>
        </w:rPr>
        <w:t>(13-14), 1621–1628. </w:t>
      </w:r>
      <w:hyperlink r:id="rId197">
        <w:r>
          <w:rPr>
            <w:color w:val="205E9E"/>
            <w:spacing w:val="-2"/>
            <w:sz w:val="20"/>
            <w:u w:val="single" w:color="205E9E"/>
          </w:rPr>
          <w:t>https://doi.org/10.3109/02699052.2012.700082</w:t>
        </w:r>
      </w:hyperlink>
    </w:p>
    <w:p>
      <w:pPr>
        <w:spacing w:line="249" w:lineRule="auto" w:before="49"/>
        <w:ind w:left="680" w:right="504" w:hanging="360"/>
        <w:jc w:val="left"/>
        <w:rPr>
          <w:sz w:val="20"/>
        </w:rPr>
      </w:pPr>
      <w:r>
        <w:rPr>
          <w:color w:val="231F20"/>
          <w:sz w:val="11"/>
        </w:rPr>
        <w:t>107.</w:t>
      </w:r>
      <w:r>
        <w:rPr>
          <w:color w:val="231F20"/>
          <w:spacing w:val="80"/>
          <w:sz w:val="11"/>
        </w:rPr>
        <w:t> </w:t>
      </w:r>
      <w:r>
        <w:rPr>
          <w:color w:val="231F20"/>
          <w:sz w:val="20"/>
        </w:rPr>
        <w:t>Han,</w:t>
      </w:r>
      <w:r>
        <w:rPr>
          <w:color w:val="231F20"/>
          <w:spacing w:val="-3"/>
          <w:sz w:val="20"/>
        </w:rPr>
        <w:t> </w:t>
      </w:r>
      <w:r>
        <w:rPr>
          <w:color w:val="231F20"/>
          <w:sz w:val="20"/>
        </w:rPr>
        <w:t>H.-R.,</w:t>
      </w:r>
      <w:r>
        <w:rPr>
          <w:color w:val="231F20"/>
          <w:spacing w:val="-3"/>
          <w:sz w:val="20"/>
        </w:rPr>
        <w:t> </w:t>
      </w:r>
      <w:r>
        <w:rPr>
          <w:color w:val="231F20"/>
          <w:sz w:val="20"/>
        </w:rPr>
        <w:t>Miller,</w:t>
      </w:r>
      <w:r>
        <w:rPr>
          <w:color w:val="231F20"/>
          <w:spacing w:val="-3"/>
          <w:sz w:val="20"/>
        </w:rPr>
        <w:t> </w:t>
      </w:r>
      <w:r>
        <w:rPr>
          <w:color w:val="231F20"/>
          <w:sz w:val="20"/>
        </w:rPr>
        <w:t>H.</w:t>
      </w:r>
      <w:r>
        <w:rPr>
          <w:color w:val="231F20"/>
          <w:spacing w:val="-3"/>
          <w:sz w:val="20"/>
        </w:rPr>
        <w:t> </w:t>
      </w:r>
      <w:r>
        <w:rPr>
          <w:color w:val="231F20"/>
          <w:sz w:val="20"/>
        </w:rPr>
        <w:t>N.,</w:t>
      </w:r>
      <w:r>
        <w:rPr>
          <w:color w:val="231F20"/>
          <w:spacing w:val="-3"/>
          <w:sz w:val="20"/>
        </w:rPr>
        <w:t> </w:t>
      </w:r>
      <w:r>
        <w:rPr>
          <w:color w:val="231F20"/>
          <w:sz w:val="20"/>
        </w:rPr>
        <w:t>Nkimbeng,</w:t>
      </w:r>
      <w:r>
        <w:rPr>
          <w:color w:val="231F20"/>
          <w:spacing w:val="-3"/>
          <w:sz w:val="20"/>
        </w:rPr>
        <w:t> </w:t>
      </w:r>
      <w:r>
        <w:rPr>
          <w:color w:val="231F20"/>
          <w:sz w:val="20"/>
        </w:rPr>
        <w:t>M.,</w:t>
      </w:r>
      <w:r>
        <w:rPr>
          <w:color w:val="231F20"/>
          <w:spacing w:val="-3"/>
          <w:sz w:val="20"/>
        </w:rPr>
        <w:t> </w:t>
      </w:r>
      <w:r>
        <w:rPr>
          <w:color w:val="231F20"/>
          <w:sz w:val="20"/>
        </w:rPr>
        <w:t>Budhathoki,</w:t>
      </w:r>
      <w:r>
        <w:rPr>
          <w:color w:val="231F20"/>
          <w:spacing w:val="-3"/>
          <w:sz w:val="20"/>
        </w:rPr>
        <w:t> </w:t>
      </w:r>
      <w:r>
        <w:rPr>
          <w:color w:val="231F20"/>
          <w:sz w:val="20"/>
        </w:rPr>
        <w:t>C.,</w:t>
      </w:r>
      <w:r>
        <w:rPr>
          <w:color w:val="231F20"/>
          <w:spacing w:val="-3"/>
          <w:sz w:val="20"/>
        </w:rPr>
        <w:t> </w:t>
      </w:r>
      <w:r>
        <w:rPr>
          <w:color w:val="231F20"/>
          <w:sz w:val="20"/>
        </w:rPr>
        <w:t>Mikhael,</w:t>
      </w:r>
      <w:r>
        <w:rPr>
          <w:color w:val="231F20"/>
          <w:spacing w:val="-13"/>
          <w:sz w:val="20"/>
        </w:rPr>
        <w:t> </w:t>
      </w:r>
      <w:r>
        <w:rPr>
          <w:color w:val="231F20"/>
          <w:sz w:val="20"/>
        </w:rPr>
        <w:t>T.,</w:t>
      </w:r>
      <w:r>
        <w:rPr>
          <w:color w:val="231F20"/>
          <w:spacing w:val="-3"/>
          <w:sz w:val="20"/>
        </w:rPr>
        <w:t> </w:t>
      </w:r>
      <w:r>
        <w:rPr>
          <w:color w:val="231F20"/>
          <w:sz w:val="20"/>
        </w:rPr>
        <w:t>Rivers,</w:t>
      </w:r>
      <w:r>
        <w:rPr>
          <w:color w:val="231F20"/>
          <w:spacing w:val="-3"/>
          <w:sz w:val="20"/>
        </w:rPr>
        <w:t> </w:t>
      </w:r>
      <w:r>
        <w:rPr>
          <w:color w:val="231F20"/>
          <w:sz w:val="20"/>
        </w:rPr>
        <w:t>E.,</w:t>
      </w:r>
      <w:r>
        <w:rPr>
          <w:color w:val="231F20"/>
          <w:spacing w:val="-3"/>
          <w:sz w:val="20"/>
        </w:rPr>
        <w:t> </w:t>
      </w:r>
      <w:r>
        <w:rPr>
          <w:color w:val="231F20"/>
          <w:sz w:val="20"/>
        </w:rPr>
        <w:t>Gray,</w:t>
      </w:r>
      <w:r>
        <w:rPr>
          <w:color w:val="231F20"/>
          <w:spacing w:val="-3"/>
          <w:sz w:val="20"/>
        </w:rPr>
        <w:t> </w:t>
      </w:r>
      <w:r>
        <w:rPr>
          <w:color w:val="231F20"/>
          <w:sz w:val="20"/>
        </w:rPr>
        <w:t>J.</w:t>
      </w:r>
      <w:r>
        <w:rPr>
          <w:color w:val="231F20"/>
          <w:spacing w:val="-3"/>
          <w:sz w:val="20"/>
        </w:rPr>
        <w:t> </w:t>
      </w:r>
      <w:r>
        <w:rPr>
          <w:color w:val="231F20"/>
          <w:sz w:val="20"/>
        </w:rPr>
        <w:t>L.,</w:t>
      </w:r>
      <w:r>
        <w:rPr>
          <w:color w:val="231F20"/>
          <w:spacing w:val="-11"/>
          <w:sz w:val="20"/>
        </w:rPr>
        <w:t> </w:t>
      </w:r>
      <w:r>
        <w:rPr>
          <w:color w:val="231F20"/>
          <w:sz w:val="20"/>
        </w:rPr>
        <w:t>Trimble,</w:t>
      </w:r>
      <w:r>
        <w:rPr>
          <w:color w:val="231F20"/>
          <w:spacing w:val="-3"/>
          <w:sz w:val="20"/>
        </w:rPr>
        <w:t> </w:t>
      </w:r>
      <w:r>
        <w:rPr>
          <w:color w:val="231F20"/>
          <w:sz w:val="20"/>
        </w:rPr>
        <w:t>K., Chow, S., Wilson, P. (2021). Trauma informed interventions:</w:t>
      </w:r>
      <w:r>
        <w:rPr>
          <w:color w:val="231F20"/>
          <w:spacing w:val="-17"/>
          <w:sz w:val="20"/>
        </w:rPr>
        <w:t> </w:t>
      </w:r>
      <w:r>
        <w:rPr>
          <w:color w:val="231F20"/>
          <w:sz w:val="20"/>
        </w:rPr>
        <w:t>A</w:t>
      </w:r>
      <w:r>
        <w:rPr>
          <w:color w:val="231F20"/>
          <w:spacing w:val="-5"/>
          <w:sz w:val="20"/>
        </w:rPr>
        <w:t> </w:t>
      </w:r>
      <w:r>
        <w:rPr>
          <w:color w:val="231F20"/>
          <w:sz w:val="20"/>
        </w:rPr>
        <w:t>systematic review. </w:t>
      </w:r>
      <w:r>
        <w:rPr>
          <w:i/>
          <w:color w:val="231F20"/>
          <w:sz w:val="20"/>
        </w:rPr>
        <w:t>PloS one, 16</w:t>
      </w:r>
      <w:r>
        <w:rPr>
          <w:color w:val="231F20"/>
          <w:sz w:val="20"/>
        </w:rPr>
        <w:t>(6), e0252747. </w:t>
      </w:r>
      <w:hyperlink r:id="rId198">
        <w:r>
          <w:rPr>
            <w:color w:val="205E9E"/>
            <w:sz w:val="20"/>
            <w:u w:val="single" w:color="205E9E"/>
          </w:rPr>
          <w:t>https://doi.org/10.1371/journal.pone.0252747</w:t>
        </w:r>
      </w:hyperlink>
    </w:p>
    <w:p>
      <w:pPr>
        <w:spacing w:line="249" w:lineRule="auto" w:before="49"/>
        <w:ind w:left="680" w:right="509" w:hanging="360"/>
        <w:jc w:val="left"/>
        <w:rPr>
          <w:sz w:val="20"/>
        </w:rPr>
      </w:pPr>
      <w:r>
        <w:rPr>
          <w:color w:val="231F20"/>
          <w:sz w:val="11"/>
        </w:rPr>
        <w:t>108.</w:t>
      </w:r>
      <w:r>
        <w:rPr>
          <w:color w:val="231F20"/>
          <w:spacing w:val="80"/>
          <w:sz w:val="11"/>
        </w:rPr>
        <w:t> </w:t>
      </w:r>
      <w:r>
        <w:rPr>
          <w:color w:val="231F20"/>
          <w:sz w:val="20"/>
        </w:rPr>
        <w:t>Jaywant,</w:t>
      </w:r>
      <w:r>
        <w:rPr>
          <w:color w:val="231F20"/>
          <w:spacing w:val="-22"/>
          <w:sz w:val="20"/>
        </w:rPr>
        <w:t> </w:t>
      </w:r>
      <w:r>
        <w:rPr>
          <w:color w:val="231F20"/>
          <w:sz w:val="20"/>
        </w:rPr>
        <w:t>A.,</w:t>
      </w:r>
      <w:r>
        <w:rPr>
          <w:color w:val="231F20"/>
          <w:spacing w:val="-3"/>
          <w:sz w:val="20"/>
        </w:rPr>
        <w:t> </w:t>
      </w:r>
      <w:r>
        <w:rPr>
          <w:color w:val="231F20"/>
          <w:sz w:val="20"/>
        </w:rPr>
        <w:t>Vanderlind,</w:t>
      </w:r>
      <w:r>
        <w:rPr>
          <w:color w:val="231F20"/>
          <w:spacing w:val="-3"/>
          <w:sz w:val="20"/>
        </w:rPr>
        <w:t> </w:t>
      </w:r>
      <w:r>
        <w:rPr>
          <w:color w:val="231F20"/>
          <w:sz w:val="20"/>
        </w:rPr>
        <w:t>W.</w:t>
      </w:r>
      <w:r>
        <w:rPr>
          <w:color w:val="231F20"/>
          <w:spacing w:val="-3"/>
          <w:sz w:val="20"/>
        </w:rPr>
        <w:t> </w:t>
      </w:r>
      <w:r>
        <w:rPr>
          <w:color w:val="231F20"/>
          <w:sz w:val="20"/>
        </w:rPr>
        <w:t>M.,</w:t>
      </w:r>
      <w:r>
        <w:rPr>
          <w:color w:val="231F20"/>
          <w:spacing w:val="-3"/>
          <w:sz w:val="20"/>
        </w:rPr>
        <w:t> </w:t>
      </w:r>
      <w:r>
        <w:rPr>
          <w:color w:val="231F20"/>
          <w:sz w:val="20"/>
        </w:rPr>
        <w:t>Boas,</w:t>
      </w:r>
      <w:r>
        <w:rPr>
          <w:color w:val="231F20"/>
          <w:spacing w:val="-3"/>
          <w:sz w:val="20"/>
        </w:rPr>
        <w:t> </w:t>
      </w:r>
      <w:r>
        <w:rPr>
          <w:color w:val="231F20"/>
          <w:sz w:val="20"/>
        </w:rPr>
        <w:t>S.</w:t>
      </w:r>
      <w:r>
        <w:rPr>
          <w:color w:val="231F20"/>
          <w:spacing w:val="-3"/>
          <w:sz w:val="20"/>
        </w:rPr>
        <w:t> </w:t>
      </w:r>
      <w:r>
        <w:rPr>
          <w:color w:val="231F20"/>
          <w:sz w:val="20"/>
        </w:rPr>
        <w:t>J.,</w:t>
      </w:r>
      <w:r>
        <w:rPr>
          <w:color w:val="231F20"/>
          <w:spacing w:val="-3"/>
          <w:sz w:val="20"/>
        </w:rPr>
        <w:t> </w:t>
      </w:r>
      <w:r>
        <w:rPr>
          <w:color w:val="231F20"/>
          <w:sz w:val="20"/>
        </w:rPr>
        <w:t>&amp;</w:t>
      </w:r>
      <w:r>
        <w:rPr>
          <w:color w:val="231F20"/>
          <w:spacing w:val="-3"/>
          <w:sz w:val="20"/>
        </w:rPr>
        <w:t> </w:t>
      </w:r>
      <w:r>
        <w:rPr>
          <w:color w:val="231F20"/>
          <w:sz w:val="20"/>
        </w:rPr>
        <w:t>Dickerman,</w:t>
      </w:r>
      <w:r>
        <w:rPr>
          <w:color w:val="231F20"/>
          <w:spacing w:val="-23"/>
          <w:sz w:val="20"/>
        </w:rPr>
        <w:t> </w:t>
      </w:r>
      <w:r>
        <w:rPr>
          <w:color w:val="231F20"/>
          <w:sz w:val="20"/>
        </w:rPr>
        <w:t>A.</w:t>
      </w:r>
      <w:r>
        <w:rPr>
          <w:color w:val="231F20"/>
          <w:spacing w:val="-3"/>
          <w:sz w:val="20"/>
        </w:rPr>
        <w:t> </w:t>
      </w:r>
      <w:r>
        <w:rPr>
          <w:color w:val="231F20"/>
          <w:sz w:val="20"/>
        </w:rPr>
        <w:t>L.</w:t>
      </w:r>
      <w:r>
        <w:rPr>
          <w:color w:val="231F20"/>
          <w:spacing w:val="-3"/>
          <w:sz w:val="20"/>
        </w:rPr>
        <w:t> </w:t>
      </w:r>
      <w:r>
        <w:rPr>
          <w:color w:val="231F20"/>
          <w:sz w:val="20"/>
        </w:rPr>
        <w:t>(2021).</w:t>
      </w:r>
      <w:r>
        <w:rPr>
          <w:color w:val="231F20"/>
          <w:spacing w:val="-3"/>
          <w:sz w:val="20"/>
        </w:rPr>
        <w:t> </w:t>
      </w:r>
      <w:r>
        <w:rPr>
          <w:color w:val="231F20"/>
          <w:sz w:val="20"/>
        </w:rPr>
        <w:t>Behavioral</w:t>
      </w:r>
      <w:r>
        <w:rPr>
          <w:color w:val="231F20"/>
          <w:spacing w:val="-3"/>
          <w:sz w:val="20"/>
        </w:rPr>
        <w:t> </w:t>
      </w:r>
      <w:r>
        <w:rPr>
          <w:color w:val="231F20"/>
          <w:sz w:val="20"/>
        </w:rPr>
        <w:t>interventions</w:t>
      </w:r>
      <w:r>
        <w:rPr>
          <w:color w:val="231F20"/>
          <w:spacing w:val="-3"/>
          <w:sz w:val="20"/>
        </w:rPr>
        <w:t> </w:t>
      </w:r>
      <w:r>
        <w:rPr>
          <w:color w:val="231F20"/>
          <w:sz w:val="20"/>
        </w:rPr>
        <w:t>in</w:t>
      </w:r>
      <w:r>
        <w:rPr>
          <w:color w:val="231F20"/>
          <w:spacing w:val="-3"/>
          <w:sz w:val="20"/>
        </w:rPr>
        <w:t> </w:t>
      </w:r>
      <w:r>
        <w:rPr>
          <w:color w:val="231F20"/>
          <w:sz w:val="20"/>
        </w:rPr>
        <w:t>acute COVID-19 recovery:</w:t>
      </w:r>
      <w:r>
        <w:rPr>
          <w:color w:val="231F20"/>
          <w:spacing w:val="-18"/>
          <w:sz w:val="20"/>
        </w:rPr>
        <w:t> </w:t>
      </w:r>
      <w:r>
        <w:rPr>
          <w:color w:val="231F20"/>
          <w:sz w:val="20"/>
        </w:rPr>
        <w:t>A</w:t>
      </w:r>
      <w:r>
        <w:rPr>
          <w:color w:val="231F20"/>
          <w:spacing w:val="-7"/>
          <w:sz w:val="20"/>
        </w:rPr>
        <w:t> </w:t>
      </w:r>
      <w:r>
        <w:rPr>
          <w:color w:val="231F20"/>
          <w:sz w:val="20"/>
        </w:rPr>
        <w:t>new opportunity for integrated care. </w:t>
      </w:r>
      <w:r>
        <w:rPr>
          <w:i/>
          <w:color w:val="231F20"/>
          <w:sz w:val="20"/>
        </w:rPr>
        <w:t>General Hospital Psychiatry, 69</w:t>
      </w:r>
      <w:r>
        <w:rPr>
          <w:color w:val="231F20"/>
          <w:sz w:val="20"/>
        </w:rPr>
        <w:t>, 113–114. </w:t>
      </w:r>
      <w:hyperlink r:id="rId199">
        <w:r>
          <w:rPr>
            <w:color w:val="205E9E"/>
            <w:spacing w:val="-2"/>
            <w:sz w:val="20"/>
            <w:u w:val="single" w:color="205E9E"/>
          </w:rPr>
          <w:t>https://doi.org/10.1016/j.genhosppsych.2020.07.001</w:t>
        </w:r>
      </w:hyperlink>
    </w:p>
    <w:p>
      <w:pPr>
        <w:spacing w:line="249" w:lineRule="auto" w:before="49"/>
        <w:ind w:left="680" w:right="504" w:hanging="360"/>
        <w:jc w:val="left"/>
        <w:rPr>
          <w:sz w:val="20"/>
        </w:rPr>
      </w:pPr>
      <w:r>
        <w:rPr>
          <w:color w:val="231F20"/>
          <w:sz w:val="11"/>
        </w:rPr>
        <w:t>109.</w:t>
      </w:r>
      <w:r>
        <w:rPr>
          <w:color w:val="231F20"/>
          <w:spacing w:val="80"/>
          <w:sz w:val="11"/>
        </w:rPr>
        <w:t> </w:t>
      </w:r>
      <w:r>
        <w:rPr>
          <w:color w:val="231F20"/>
          <w:sz w:val="20"/>
        </w:rPr>
        <w:t>Abramowitz,</w:t>
      </w:r>
      <w:r>
        <w:rPr>
          <w:color w:val="231F20"/>
          <w:spacing w:val="-3"/>
          <w:sz w:val="20"/>
        </w:rPr>
        <w:t> </w:t>
      </w:r>
      <w:r>
        <w:rPr>
          <w:color w:val="231F20"/>
          <w:sz w:val="20"/>
        </w:rPr>
        <w:t>J.</w:t>
      </w:r>
      <w:r>
        <w:rPr>
          <w:color w:val="231F20"/>
          <w:spacing w:val="-3"/>
          <w:sz w:val="20"/>
        </w:rPr>
        <w:t> </w:t>
      </w:r>
      <w:r>
        <w:rPr>
          <w:color w:val="231F20"/>
          <w:sz w:val="20"/>
        </w:rPr>
        <w:t>S.,</w:t>
      </w:r>
      <w:r>
        <w:rPr>
          <w:color w:val="231F20"/>
          <w:spacing w:val="-3"/>
          <w:sz w:val="20"/>
        </w:rPr>
        <w:t> </w:t>
      </w:r>
      <w:r>
        <w:rPr>
          <w:color w:val="231F20"/>
          <w:sz w:val="20"/>
        </w:rPr>
        <w:t>Deacon,</w:t>
      </w:r>
      <w:r>
        <w:rPr>
          <w:color w:val="231F20"/>
          <w:spacing w:val="-3"/>
          <w:sz w:val="20"/>
        </w:rPr>
        <w:t> </w:t>
      </w:r>
      <w:r>
        <w:rPr>
          <w:color w:val="231F20"/>
          <w:sz w:val="20"/>
        </w:rPr>
        <w:t>B.</w:t>
      </w:r>
      <w:r>
        <w:rPr>
          <w:color w:val="231F20"/>
          <w:spacing w:val="-3"/>
          <w:sz w:val="20"/>
        </w:rPr>
        <w:t> </w:t>
      </w:r>
      <w:r>
        <w:rPr>
          <w:color w:val="231F20"/>
          <w:sz w:val="20"/>
        </w:rPr>
        <w:t>J.,</w:t>
      </w:r>
      <w:r>
        <w:rPr>
          <w:color w:val="231F20"/>
          <w:spacing w:val="-3"/>
          <w:sz w:val="20"/>
        </w:rPr>
        <w:t> </w:t>
      </w:r>
      <w:r>
        <w:rPr>
          <w:color w:val="231F20"/>
          <w:sz w:val="20"/>
        </w:rPr>
        <w:t>&amp;</w:t>
      </w:r>
      <w:r>
        <w:rPr>
          <w:color w:val="231F20"/>
          <w:spacing w:val="-3"/>
          <w:sz w:val="20"/>
        </w:rPr>
        <w:t> </w:t>
      </w:r>
      <w:r>
        <w:rPr>
          <w:color w:val="231F20"/>
          <w:sz w:val="20"/>
        </w:rPr>
        <w:t>Whiteside,</w:t>
      </w:r>
      <w:r>
        <w:rPr>
          <w:color w:val="231F20"/>
          <w:spacing w:val="-3"/>
          <w:sz w:val="20"/>
        </w:rPr>
        <w:t> </w:t>
      </w:r>
      <w:r>
        <w:rPr>
          <w:color w:val="231F20"/>
          <w:sz w:val="20"/>
        </w:rPr>
        <w:t>S.</w:t>
      </w:r>
      <w:r>
        <w:rPr>
          <w:color w:val="231F20"/>
          <w:spacing w:val="-3"/>
          <w:sz w:val="20"/>
        </w:rPr>
        <w:t> </w:t>
      </w:r>
      <w:r>
        <w:rPr>
          <w:color w:val="231F20"/>
          <w:sz w:val="20"/>
        </w:rPr>
        <w:t>P.</w:t>
      </w:r>
      <w:r>
        <w:rPr>
          <w:color w:val="231F20"/>
          <w:spacing w:val="-3"/>
          <w:sz w:val="20"/>
        </w:rPr>
        <w:t> </w:t>
      </w:r>
      <w:r>
        <w:rPr>
          <w:color w:val="231F20"/>
          <w:sz w:val="20"/>
        </w:rPr>
        <w:t>H.</w:t>
      </w:r>
      <w:r>
        <w:rPr>
          <w:color w:val="231F20"/>
          <w:spacing w:val="-3"/>
          <w:sz w:val="20"/>
        </w:rPr>
        <w:t> </w:t>
      </w:r>
      <w:r>
        <w:rPr>
          <w:color w:val="231F20"/>
          <w:sz w:val="20"/>
        </w:rPr>
        <w:t>(2019).</w:t>
      </w:r>
      <w:r>
        <w:rPr>
          <w:color w:val="231F20"/>
          <w:spacing w:val="-3"/>
          <w:sz w:val="20"/>
        </w:rPr>
        <w:t> </w:t>
      </w:r>
      <w:r>
        <w:rPr>
          <w:i/>
          <w:color w:val="231F20"/>
          <w:sz w:val="20"/>
        </w:rPr>
        <w:t>Exposure</w:t>
      </w:r>
      <w:r>
        <w:rPr>
          <w:i/>
          <w:color w:val="231F20"/>
          <w:spacing w:val="-3"/>
          <w:sz w:val="20"/>
        </w:rPr>
        <w:t> </w:t>
      </w:r>
      <w:r>
        <w:rPr>
          <w:i/>
          <w:color w:val="231F20"/>
          <w:sz w:val="20"/>
        </w:rPr>
        <w:t>therapy</w:t>
      </w:r>
      <w:r>
        <w:rPr>
          <w:i/>
          <w:color w:val="231F20"/>
          <w:spacing w:val="-3"/>
          <w:sz w:val="20"/>
        </w:rPr>
        <w:t> </w:t>
      </w:r>
      <w:r>
        <w:rPr>
          <w:i/>
          <w:color w:val="231F20"/>
          <w:sz w:val="20"/>
        </w:rPr>
        <w:t>for</w:t>
      </w:r>
      <w:r>
        <w:rPr>
          <w:i/>
          <w:color w:val="231F20"/>
          <w:spacing w:val="-3"/>
          <w:sz w:val="20"/>
        </w:rPr>
        <w:t> </w:t>
      </w:r>
      <w:r>
        <w:rPr>
          <w:i/>
          <w:color w:val="231F20"/>
          <w:sz w:val="20"/>
        </w:rPr>
        <w:t>anxiety:</w:t>
      </w:r>
      <w:r>
        <w:rPr>
          <w:i/>
          <w:color w:val="231F20"/>
          <w:spacing w:val="-3"/>
          <w:sz w:val="20"/>
        </w:rPr>
        <w:t> </w:t>
      </w:r>
      <w:r>
        <w:rPr>
          <w:i/>
          <w:color w:val="231F20"/>
          <w:sz w:val="20"/>
        </w:rPr>
        <w:t>Principles</w:t>
      </w:r>
      <w:r>
        <w:rPr>
          <w:i/>
          <w:color w:val="231F20"/>
          <w:sz w:val="20"/>
        </w:rPr>
        <w:t> and practice, 2nd ed</w:t>
      </w:r>
      <w:r>
        <w:rPr>
          <w:color w:val="231F20"/>
          <w:sz w:val="20"/>
        </w:rPr>
        <w:t>. The Guilford Press.</w:t>
      </w:r>
    </w:p>
    <w:p>
      <w:pPr>
        <w:spacing w:line="249" w:lineRule="auto" w:before="49"/>
        <w:ind w:left="679" w:right="705" w:hanging="360"/>
        <w:jc w:val="left"/>
        <w:rPr>
          <w:sz w:val="20"/>
        </w:rPr>
      </w:pPr>
      <w:r>
        <w:rPr>
          <w:color w:val="231F20"/>
          <w:sz w:val="11"/>
        </w:rPr>
        <w:t>110.</w:t>
      </w:r>
      <w:r>
        <w:rPr>
          <w:color w:val="231F20"/>
          <w:spacing w:val="80"/>
          <w:sz w:val="11"/>
        </w:rPr>
        <w:t> </w:t>
      </w:r>
      <w:r>
        <w:rPr>
          <w:color w:val="231F20"/>
          <w:sz w:val="20"/>
        </w:rPr>
        <w:t>Krzyzaniak,</w:t>
      </w:r>
      <w:r>
        <w:rPr>
          <w:color w:val="231F20"/>
          <w:spacing w:val="-3"/>
          <w:sz w:val="20"/>
        </w:rPr>
        <w:t> </w:t>
      </w:r>
      <w:r>
        <w:rPr>
          <w:color w:val="231F20"/>
          <w:sz w:val="20"/>
        </w:rPr>
        <w:t>N.,</w:t>
      </w:r>
      <w:r>
        <w:rPr>
          <w:color w:val="231F20"/>
          <w:spacing w:val="-3"/>
          <w:sz w:val="20"/>
        </w:rPr>
        <w:t> </w:t>
      </w:r>
      <w:r>
        <w:rPr>
          <w:color w:val="231F20"/>
          <w:sz w:val="20"/>
        </w:rPr>
        <w:t>Greenwood,</w:t>
      </w:r>
      <w:r>
        <w:rPr>
          <w:color w:val="231F20"/>
          <w:spacing w:val="-3"/>
          <w:sz w:val="20"/>
        </w:rPr>
        <w:t> </w:t>
      </w:r>
      <w:r>
        <w:rPr>
          <w:color w:val="231F20"/>
          <w:sz w:val="20"/>
        </w:rPr>
        <w:t>H.,</w:t>
      </w:r>
      <w:r>
        <w:rPr>
          <w:color w:val="231F20"/>
          <w:spacing w:val="-3"/>
          <w:sz w:val="20"/>
        </w:rPr>
        <w:t> </w:t>
      </w:r>
      <w:r>
        <w:rPr>
          <w:color w:val="231F20"/>
          <w:sz w:val="20"/>
        </w:rPr>
        <w:t>Scott,</w:t>
      </w:r>
      <w:r>
        <w:rPr>
          <w:color w:val="231F20"/>
          <w:spacing w:val="-23"/>
          <w:sz w:val="20"/>
        </w:rPr>
        <w:t> </w:t>
      </w:r>
      <w:r>
        <w:rPr>
          <w:color w:val="231F20"/>
          <w:sz w:val="20"/>
        </w:rPr>
        <w:t>A.</w:t>
      </w:r>
      <w:r>
        <w:rPr>
          <w:color w:val="231F20"/>
          <w:spacing w:val="-3"/>
          <w:sz w:val="20"/>
        </w:rPr>
        <w:t> </w:t>
      </w:r>
      <w:r>
        <w:rPr>
          <w:color w:val="231F20"/>
          <w:sz w:val="20"/>
        </w:rPr>
        <w:t>M.,</w:t>
      </w:r>
      <w:r>
        <w:rPr>
          <w:color w:val="231F20"/>
          <w:spacing w:val="-3"/>
          <w:sz w:val="20"/>
        </w:rPr>
        <w:t> </w:t>
      </w:r>
      <w:r>
        <w:rPr>
          <w:color w:val="231F20"/>
          <w:sz w:val="20"/>
        </w:rPr>
        <w:t>Peiris,</w:t>
      </w:r>
      <w:r>
        <w:rPr>
          <w:color w:val="231F20"/>
          <w:spacing w:val="-3"/>
          <w:sz w:val="20"/>
        </w:rPr>
        <w:t> </w:t>
      </w:r>
      <w:r>
        <w:rPr>
          <w:color w:val="231F20"/>
          <w:sz w:val="20"/>
        </w:rPr>
        <w:t>R.,</w:t>
      </w:r>
      <w:r>
        <w:rPr>
          <w:color w:val="231F20"/>
          <w:spacing w:val="-3"/>
          <w:sz w:val="20"/>
        </w:rPr>
        <w:t> </w:t>
      </w:r>
      <w:r>
        <w:rPr>
          <w:color w:val="231F20"/>
          <w:sz w:val="20"/>
        </w:rPr>
        <w:t>Cardona,</w:t>
      </w:r>
      <w:r>
        <w:rPr>
          <w:color w:val="231F20"/>
          <w:spacing w:val="-3"/>
          <w:sz w:val="20"/>
        </w:rPr>
        <w:t> </w:t>
      </w:r>
      <w:r>
        <w:rPr>
          <w:color w:val="231F20"/>
          <w:sz w:val="20"/>
        </w:rPr>
        <w:t>M.,</w:t>
      </w:r>
      <w:r>
        <w:rPr>
          <w:color w:val="231F20"/>
          <w:spacing w:val="-3"/>
          <w:sz w:val="20"/>
        </w:rPr>
        <w:t> </w:t>
      </w:r>
      <w:r>
        <w:rPr>
          <w:color w:val="231F20"/>
          <w:sz w:val="20"/>
        </w:rPr>
        <w:t>Clark,</w:t>
      </w:r>
      <w:r>
        <w:rPr>
          <w:color w:val="231F20"/>
          <w:spacing w:val="-3"/>
          <w:sz w:val="20"/>
        </w:rPr>
        <w:t> </w:t>
      </w:r>
      <w:r>
        <w:rPr>
          <w:color w:val="231F20"/>
          <w:sz w:val="20"/>
        </w:rPr>
        <w:t>J.,</w:t>
      </w:r>
      <w:r>
        <w:rPr>
          <w:color w:val="231F20"/>
          <w:spacing w:val="-3"/>
          <w:sz w:val="20"/>
        </w:rPr>
        <w:t> </w:t>
      </w:r>
      <w:r>
        <w:rPr>
          <w:color w:val="231F20"/>
          <w:sz w:val="20"/>
        </w:rPr>
        <w:t>&amp;</w:t>
      </w:r>
      <w:r>
        <w:rPr>
          <w:color w:val="231F20"/>
          <w:spacing w:val="-3"/>
          <w:sz w:val="20"/>
        </w:rPr>
        <w:t> </w:t>
      </w:r>
      <w:r>
        <w:rPr>
          <w:color w:val="231F20"/>
          <w:sz w:val="20"/>
        </w:rPr>
        <w:t>Glasziou,</w:t>
      </w:r>
      <w:r>
        <w:rPr>
          <w:color w:val="231F20"/>
          <w:spacing w:val="-3"/>
          <w:sz w:val="20"/>
        </w:rPr>
        <w:t> </w:t>
      </w:r>
      <w:r>
        <w:rPr>
          <w:color w:val="231F20"/>
          <w:sz w:val="20"/>
        </w:rPr>
        <w:t>P.</w:t>
      </w:r>
      <w:r>
        <w:rPr>
          <w:color w:val="231F20"/>
          <w:spacing w:val="-3"/>
          <w:sz w:val="20"/>
        </w:rPr>
        <w:t> </w:t>
      </w:r>
      <w:r>
        <w:rPr>
          <w:color w:val="231F20"/>
          <w:sz w:val="20"/>
        </w:rPr>
        <w:t>(2021). The effectiveness of telehealth versus face-to face interventions for anxiety disorders:</w:t>
      </w:r>
      <w:r>
        <w:rPr>
          <w:color w:val="231F20"/>
          <w:spacing w:val="-14"/>
          <w:sz w:val="20"/>
        </w:rPr>
        <w:t> </w:t>
      </w:r>
      <w:r>
        <w:rPr>
          <w:color w:val="231F20"/>
          <w:sz w:val="20"/>
        </w:rPr>
        <w:t>A</w:t>
      </w:r>
      <w:r>
        <w:rPr>
          <w:color w:val="231F20"/>
          <w:spacing w:val="-2"/>
          <w:sz w:val="20"/>
        </w:rPr>
        <w:t> </w:t>
      </w:r>
      <w:r>
        <w:rPr>
          <w:color w:val="231F20"/>
          <w:sz w:val="20"/>
        </w:rPr>
        <w:t>systematic review and meta-analysis. </w:t>
      </w:r>
      <w:r>
        <w:rPr>
          <w:i/>
          <w:color w:val="231F20"/>
          <w:sz w:val="20"/>
        </w:rPr>
        <w:t>Journal of Telemedicine and Telecare</w:t>
      </w:r>
      <w:r>
        <w:rPr>
          <w:color w:val="231F20"/>
          <w:sz w:val="20"/>
        </w:rPr>
        <w:t>, 1357633X211053738. </w:t>
      </w:r>
      <w:hyperlink r:id="rId200">
        <w:r>
          <w:rPr>
            <w:color w:val="205E9E"/>
            <w:sz w:val="20"/>
            <w:u w:val="single" w:color="205E9E"/>
          </w:rPr>
          <w:t>https://doi</w:t>
        </w:r>
      </w:hyperlink>
      <w:hyperlink r:id="rId201">
        <w:r>
          <w:rPr>
            <w:color w:val="205E9E"/>
            <w:sz w:val="20"/>
            <w:u w:val="single" w:color="205E9E"/>
          </w:rPr>
          <w:t>.</w:t>
        </w:r>
      </w:hyperlink>
      <w:r>
        <w:rPr>
          <w:color w:val="205E9E"/>
          <w:sz w:val="20"/>
        </w:rPr>
        <w:t> </w:t>
      </w:r>
      <w:hyperlink r:id="rId201">
        <w:r>
          <w:rPr>
            <w:color w:val="205E9E"/>
            <w:spacing w:val="-2"/>
            <w:sz w:val="20"/>
            <w:u w:val="single" w:color="205E9E"/>
          </w:rPr>
          <w:t>org/10.1177/1357633X211053738</w:t>
        </w:r>
      </w:hyperlink>
    </w:p>
    <w:p>
      <w:pPr>
        <w:pStyle w:val="BodyText"/>
        <w:rPr>
          <w:sz w:val="20"/>
        </w:rPr>
      </w:pPr>
    </w:p>
    <w:p>
      <w:pPr>
        <w:pStyle w:val="BodyText"/>
        <w:spacing w:before="11"/>
        <w:rPr>
          <w:sz w:val="16"/>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8304">
                <wp:simplePos x="0" y="0"/>
                <wp:positionH relativeFrom="page">
                  <wp:posOffset>6686867</wp:posOffset>
                </wp:positionH>
                <wp:positionV relativeFrom="paragraph">
                  <wp:posOffset>88007</wp:posOffset>
                </wp:positionV>
                <wp:extent cx="393700" cy="60325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27</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8304" type="#_x0000_t202" id="docshape122"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27</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5"/>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r>
        <w:rPr/>
        <mc:AlternateContent>
          <mc:Choice Requires="wps">
            <w:drawing>
              <wp:anchor distT="0" distB="0" distL="0" distR="0" allowOverlap="1" layoutInCell="1" locked="0" behindDoc="0" simplePos="0" relativeHeight="15778816">
                <wp:simplePos x="0" y="0"/>
                <wp:positionH relativeFrom="page">
                  <wp:posOffset>0</wp:posOffset>
                </wp:positionH>
                <wp:positionV relativeFrom="page">
                  <wp:posOffset>0</wp:posOffset>
                </wp:positionV>
                <wp:extent cx="594360" cy="1005840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594360" cy="10058400"/>
                        </a:xfrm>
                        <a:custGeom>
                          <a:avLst/>
                          <a:gdLst/>
                          <a:ahLst/>
                          <a:cxnLst/>
                          <a:rect l="l" t="t" r="r" b="b"/>
                          <a:pathLst>
                            <a:path w="594360" h="10058400">
                              <a:moveTo>
                                <a:pt x="594360" y="0"/>
                              </a:moveTo>
                              <a:lnTo>
                                <a:pt x="0" y="0"/>
                              </a:lnTo>
                              <a:lnTo>
                                <a:pt x="0" y="10058400"/>
                              </a:lnTo>
                              <a:lnTo>
                                <a:pt x="594360" y="10058400"/>
                              </a:lnTo>
                              <a:lnTo>
                                <a:pt x="594360" y="0"/>
                              </a:lnTo>
                              <a:close/>
                            </a:path>
                          </a:pathLst>
                        </a:custGeom>
                        <a:solidFill>
                          <a:srgbClr val="8EB7DE"/>
                        </a:solidFill>
                      </wps:spPr>
                      <wps:bodyPr wrap="square" lIns="0" tIns="0" rIns="0" bIns="0" rtlCol="0">
                        <a:prstTxWarp prst="textNoShape">
                          <a:avLst/>
                        </a:prstTxWarp>
                        <a:noAutofit/>
                      </wps:bodyPr>
                    </wps:wsp>
                  </a:graphicData>
                </a:graphic>
              </wp:anchor>
            </w:drawing>
          </mc:Choice>
          <mc:Fallback>
            <w:pict>
              <v:rect style="position:absolute;margin-left:0pt;margin-top:0pt;width:46.8pt;height:792pt;mso-position-horizontal-relative:page;mso-position-vertical-relative:page;z-index:15778816" id="docshape123" filled="true" fillcolor="#8eb7de" stroked="false">
                <v:fill type="solid"/>
                <w10:wrap type="none"/>
              </v:rect>
            </w:pict>
          </mc:Fallback>
        </mc:AlternateContent>
      </w:r>
      <w:r>
        <w:rPr/>
        <mc:AlternateContent>
          <mc:Choice Requires="wps">
            <w:drawing>
              <wp:anchor distT="0" distB="0" distL="0" distR="0" allowOverlap="1" layoutInCell="1" locked="0" behindDoc="0" simplePos="0" relativeHeight="15779328">
                <wp:simplePos x="0" y="0"/>
                <wp:positionH relativeFrom="page">
                  <wp:posOffset>931165</wp:posOffset>
                </wp:positionH>
                <wp:positionV relativeFrom="page">
                  <wp:posOffset>347473</wp:posOffset>
                </wp:positionV>
                <wp:extent cx="1929764" cy="3695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3.320084pt;margin-top:27.3601pt;width:151.950pt;height:29.1pt;mso-position-horizontal-relative:page;mso-position-vertical-relative:page;z-index:15779328" id="docshape124" coordorigin="1466,547" coordsize="3039,582" path="m1521,997l1510,997,1469,1103,1466,1113,1469,1123,1478,1127,1494,1129,1720,1129,1759,1127,1795,1115,1827,1097,1854,1075,1885,1035,1886,1033,1545,1033,1530,1027,1522,1015,1521,997xm2414,547l2230,547,2226,557,2238,565,2237,579,2229,595,2220,609,1860,1091,1851,1107,1849,1119,1855,1127,1865,1129,1994,1129,1996,1121,1984,1117,1978,1111,1978,1101,1981,1091,2058,985,2370,985,2380,899,2118,899,2280,667,2406,667,2417,561,2414,547xm2370,985l2244,985,2234,1091,2233,1101,2233,1105,2234,1117,2242,1127,2261,1129,2371,1129,2374,1121,2360,1121,2357,1103,2370,985xm2798,547l2642,547,2637,557,2650,565,2651,581,2646,597,2638,611,2391,1091,2386,1105,2384,1117,2390,1127,2408,1129,2518,1129,2521,1121,2507,1121,2501,1103,2686,723,2792,723,2801,561,2798,547xm2792,723l2686,723,2658,1129,2747,1129,2878,899,2783,899,2792,723xm3096,723l2979,723,2920,1091,2918,1101,2918,1105,2919,1117,2927,1127,2946,1129,3060,1129,3063,1121,3049,1121,3047,1103,3096,723xm3418,547l3274,547,3270,557,3280,565,3281,579,3276,597,3271,611,3084,1091,3079,1105,3077,1117,3083,1127,3101,1129,3229,1129,3232,1121,3218,1121,3213,1103,3308,855,3619,855,3654,763,3343,763,3416,573,3420,561,3418,547xm3619,855l3487,855,3395,1091,3390,1105,3388,1117,3394,1127,3412,1129,3540,1129,3543,1121,3529,1121,3524,1103,3619,855xm3607,997l3596,997,3554,1103,3552,1113,3555,1123,3563,1127,3580,1129,3806,1129,3845,1127,3881,1115,3913,1097,3940,1075,3971,1035,3972,1033,3631,1033,3616,1027,3607,1015,3607,997xm4502,547l4318,547,4314,557,4326,565,4325,579,4317,595,4308,609,3948,1091,3939,1107,3937,1119,3943,1127,3953,1129,4082,1129,4084,1121,4072,1117,4066,1111,4066,1101,4069,1091,4146,985,4458,985,4468,899,4206,899,4368,667,4494,667,4504,573,4505,561,4502,547xm4458,985l4332,985,4322,1091,4321,1101,4321,1105,4322,1117,4330,1127,4349,1129,4459,1129,4462,1121,4448,1121,4445,1103,4458,985xm2027,547l1837,547,1789,553,1745,569,1707,591,1679,621,1657,657,1637,691,1621,725,1610,757,1607,783,1611,807,1621,827,1638,847,1674,865,1721,879,1763,895,1786,923,1785,961,1767,997,1737,1023,1701,1033,1886,1033,1909,993,1927,947,1939,901,1942,863,1932,835,1912,813,1885,799,1853,787,1814,773,1781,757,1763,739,1762,709,1774,679,1797,655,1826,645,1953,645,1973,641,1992,631,2005,609,2027,547xm4113,547l3923,547,3875,553,3830,569,3792,591,3765,621,3742,657,3723,691,3707,725,3696,757,3693,783,3696,807,3707,827,3723,847,3760,865,3806,879,3848,895,3872,923,3871,961,3853,997,3823,1023,3786,1033,3972,1033,3994,993,4012,947,4025,901,4027,863,4017,835,3998,813,3970,799,3938,787,3900,773,3866,757,3849,739,3848,709,3860,679,3882,655,3911,645,4038,645,4059,641,4077,631,4091,609,4113,547xm2406,667l2280,667,2255,899,2380,899,2406,667xm3114,547l2951,547,2947,557,2959,565,2959,581,2952,597,2943,611,2783,899,2878,899,2979,723,3096,723,3116,573,3117,561,3114,547xm4494,667l4368,667,4343,899,4468,899,4494,667xm3729,547l3585,547,3580,557,3590,565,3591,579,3587,597,3581,611,3522,763,3654,763,3731,561,3729,547xe" filled="true" fillcolor="#2b3087" stroked="false">
                <v:path arrowok="t"/>
                <v:fill type="solid"/>
                <w10:wrap type="none"/>
              </v:shape>
            </w:pict>
          </mc:Fallback>
        </mc:AlternateContent>
      </w:r>
    </w:p>
    <w:p>
      <w:pPr>
        <w:pStyle w:val="BodyText"/>
        <w:spacing w:before="4"/>
        <w:rPr>
          <w:sz w:val="23"/>
        </w:rPr>
      </w:pPr>
    </w:p>
    <w:p>
      <w:pPr>
        <w:spacing w:line="249" w:lineRule="auto" w:before="0"/>
        <w:ind w:left="680" w:right="850" w:hanging="343"/>
        <w:jc w:val="both"/>
        <w:rPr>
          <w:sz w:val="20"/>
        </w:rPr>
      </w:pPr>
      <w:r>
        <w:rPr>
          <w:color w:val="231F20"/>
          <w:sz w:val="11"/>
        </w:rPr>
        <w:t>111.</w:t>
      </w:r>
      <w:r>
        <w:rPr>
          <w:color w:val="231F20"/>
          <w:spacing w:val="80"/>
          <w:sz w:val="11"/>
        </w:rPr>
        <w:t> </w:t>
      </w:r>
      <w:r>
        <w:rPr>
          <w:color w:val="231F20"/>
          <w:sz w:val="20"/>
        </w:rPr>
        <w:t>Garakani,</w:t>
      </w:r>
      <w:r>
        <w:rPr>
          <w:color w:val="231F20"/>
          <w:spacing w:val="-14"/>
          <w:sz w:val="20"/>
        </w:rPr>
        <w:t> </w:t>
      </w:r>
      <w:r>
        <w:rPr>
          <w:color w:val="231F20"/>
          <w:sz w:val="20"/>
        </w:rPr>
        <w:t>A.,</w:t>
      </w:r>
      <w:r>
        <w:rPr>
          <w:color w:val="231F20"/>
          <w:spacing w:val="-3"/>
          <w:sz w:val="20"/>
        </w:rPr>
        <w:t> </w:t>
      </w:r>
      <w:r>
        <w:rPr>
          <w:color w:val="231F20"/>
          <w:sz w:val="20"/>
        </w:rPr>
        <w:t>Murrough,</w:t>
      </w:r>
      <w:r>
        <w:rPr>
          <w:color w:val="231F20"/>
          <w:spacing w:val="-4"/>
          <w:sz w:val="20"/>
        </w:rPr>
        <w:t> </w:t>
      </w:r>
      <w:r>
        <w:rPr>
          <w:color w:val="231F20"/>
          <w:sz w:val="20"/>
        </w:rPr>
        <w:t>J.</w:t>
      </w:r>
      <w:r>
        <w:rPr>
          <w:color w:val="231F20"/>
          <w:spacing w:val="-4"/>
          <w:sz w:val="20"/>
        </w:rPr>
        <w:t> </w:t>
      </w:r>
      <w:r>
        <w:rPr>
          <w:color w:val="231F20"/>
          <w:sz w:val="20"/>
        </w:rPr>
        <w:t>W.,</w:t>
      </w:r>
      <w:r>
        <w:rPr>
          <w:color w:val="231F20"/>
          <w:spacing w:val="-4"/>
          <w:sz w:val="20"/>
        </w:rPr>
        <w:t> </w:t>
      </w:r>
      <w:r>
        <w:rPr>
          <w:color w:val="231F20"/>
          <w:sz w:val="20"/>
        </w:rPr>
        <w:t>Freire,</w:t>
      </w:r>
      <w:r>
        <w:rPr>
          <w:color w:val="231F20"/>
          <w:spacing w:val="-4"/>
          <w:sz w:val="20"/>
        </w:rPr>
        <w:t> </w:t>
      </w:r>
      <w:r>
        <w:rPr>
          <w:color w:val="231F20"/>
          <w:sz w:val="20"/>
        </w:rPr>
        <w:t>R.</w:t>
      </w:r>
      <w:r>
        <w:rPr>
          <w:color w:val="231F20"/>
          <w:spacing w:val="-4"/>
          <w:sz w:val="20"/>
        </w:rPr>
        <w:t> </w:t>
      </w:r>
      <w:r>
        <w:rPr>
          <w:color w:val="231F20"/>
          <w:sz w:val="20"/>
        </w:rPr>
        <w:t>C.,</w:t>
      </w:r>
      <w:r>
        <w:rPr>
          <w:color w:val="231F20"/>
          <w:spacing w:val="-8"/>
          <w:sz w:val="20"/>
        </w:rPr>
        <w:t> </w:t>
      </w:r>
      <w:r>
        <w:rPr>
          <w:color w:val="231F20"/>
          <w:sz w:val="20"/>
        </w:rPr>
        <w:t>Thom,</w:t>
      </w:r>
      <w:r>
        <w:rPr>
          <w:color w:val="231F20"/>
          <w:spacing w:val="-4"/>
          <w:sz w:val="20"/>
        </w:rPr>
        <w:t> </w:t>
      </w:r>
      <w:r>
        <w:rPr>
          <w:color w:val="231F20"/>
          <w:sz w:val="20"/>
        </w:rPr>
        <w:t>R.</w:t>
      </w:r>
      <w:r>
        <w:rPr>
          <w:color w:val="231F20"/>
          <w:spacing w:val="-4"/>
          <w:sz w:val="20"/>
        </w:rPr>
        <w:t> </w:t>
      </w:r>
      <w:r>
        <w:rPr>
          <w:color w:val="231F20"/>
          <w:sz w:val="20"/>
        </w:rPr>
        <w:t>P.,</w:t>
      </w:r>
      <w:r>
        <w:rPr>
          <w:color w:val="231F20"/>
          <w:spacing w:val="-4"/>
          <w:sz w:val="20"/>
        </w:rPr>
        <w:t> </w:t>
      </w:r>
      <w:r>
        <w:rPr>
          <w:color w:val="231F20"/>
          <w:sz w:val="20"/>
        </w:rPr>
        <w:t>Larkin,</w:t>
      </w:r>
      <w:r>
        <w:rPr>
          <w:color w:val="231F20"/>
          <w:spacing w:val="-4"/>
          <w:sz w:val="20"/>
        </w:rPr>
        <w:t> </w:t>
      </w:r>
      <w:r>
        <w:rPr>
          <w:color w:val="231F20"/>
          <w:sz w:val="20"/>
        </w:rPr>
        <w:t>K.,</w:t>
      </w:r>
      <w:r>
        <w:rPr>
          <w:color w:val="231F20"/>
          <w:spacing w:val="-4"/>
          <w:sz w:val="20"/>
        </w:rPr>
        <w:t> </w:t>
      </w:r>
      <w:r>
        <w:rPr>
          <w:color w:val="231F20"/>
          <w:sz w:val="20"/>
        </w:rPr>
        <w:t>Buono,</w:t>
      </w:r>
      <w:r>
        <w:rPr>
          <w:color w:val="231F20"/>
          <w:spacing w:val="-4"/>
          <w:sz w:val="20"/>
        </w:rPr>
        <w:t> </w:t>
      </w:r>
      <w:r>
        <w:rPr>
          <w:color w:val="231F20"/>
          <w:sz w:val="20"/>
        </w:rPr>
        <w:t>F.</w:t>
      </w:r>
      <w:r>
        <w:rPr>
          <w:color w:val="231F20"/>
          <w:spacing w:val="-4"/>
          <w:sz w:val="20"/>
        </w:rPr>
        <w:t> </w:t>
      </w:r>
      <w:r>
        <w:rPr>
          <w:color w:val="231F20"/>
          <w:sz w:val="20"/>
        </w:rPr>
        <w:t>D.,</w:t>
      </w:r>
      <w:r>
        <w:rPr>
          <w:color w:val="231F20"/>
          <w:spacing w:val="-4"/>
          <w:sz w:val="20"/>
        </w:rPr>
        <w:t> </w:t>
      </w:r>
      <w:r>
        <w:rPr>
          <w:color w:val="231F20"/>
          <w:sz w:val="20"/>
        </w:rPr>
        <w:t>&amp;</w:t>
      </w:r>
      <w:r>
        <w:rPr>
          <w:color w:val="231F20"/>
          <w:spacing w:val="-4"/>
          <w:sz w:val="20"/>
        </w:rPr>
        <w:t> </w:t>
      </w:r>
      <w:r>
        <w:rPr>
          <w:color w:val="231F20"/>
          <w:sz w:val="20"/>
        </w:rPr>
        <w:t>Iosifescu,</w:t>
      </w:r>
      <w:r>
        <w:rPr>
          <w:color w:val="231F20"/>
          <w:spacing w:val="-4"/>
          <w:sz w:val="20"/>
        </w:rPr>
        <w:t> </w:t>
      </w:r>
      <w:r>
        <w:rPr>
          <w:color w:val="231F20"/>
          <w:sz w:val="20"/>
        </w:rPr>
        <w:t>D.</w:t>
      </w:r>
      <w:r>
        <w:rPr>
          <w:color w:val="231F20"/>
          <w:spacing w:val="-4"/>
          <w:sz w:val="20"/>
        </w:rPr>
        <w:t> </w:t>
      </w:r>
      <w:r>
        <w:rPr>
          <w:color w:val="231F20"/>
          <w:sz w:val="20"/>
        </w:rPr>
        <w:t>V. (2020).</w:t>
      </w:r>
      <w:r>
        <w:rPr>
          <w:color w:val="231F20"/>
          <w:spacing w:val="-4"/>
          <w:sz w:val="20"/>
        </w:rPr>
        <w:t> </w:t>
      </w:r>
      <w:r>
        <w:rPr>
          <w:color w:val="231F20"/>
          <w:sz w:val="20"/>
        </w:rPr>
        <w:t>Pharmacotherapy</w:t>
      </w:r>
      <w:r>
        <w:rPr>
          <w:color w:val="231F20"/>
          <w:spacing w:val="-4"/>
          <w:sz w:val="20"/>
        </w:rPr>
        <w:t> </w:t>
      </w:r>
      <w:r>
        <w:rPr>
          <w:color w:val="231F20"/>
          <w:sz w:val="20"/>
        </w:rPr>
        <w:t>of</w:t>
      </w:r>
      <w:r>
        <w:rPr>
          <w:color w:val="231F20"/>
          <w:spacing w:val="-4"/>
          <w:sz w:val="20"/>
        </w:rPr>
        <w:t> </w:t>
      </w:r>
      <w:r>
        <w:rPr>
          <w:color w:val="231F20"/>
          <w:sz w:val="20"/>
        </w:rPr>
        <w:t>anxiety</w:t>
      </w:r>
      <w:r>
        <w:rPr>
          <w:color w:val="231F20"/>
          <w:spacing w:val="-4"/>
          <w:sz w:val="20"/>
        </w:rPr>
        <w:t> </w:t>
      </w:r>
      <w:r>
        <w:rPr>
          <w:color w:val="231F20"/>
          <w:sz w:val="20"/>
        </w:rPr>
        <w:t>disorders:</w:t>
      </w:r>
      <w:r>
        <w:rPr>
          <w:color w:val="231F20"/>
          <w:spacing w:val="-4"/>
          <w:sz w:val="20"/>
        </w:rPr>
        <w:t> </w:t>
      </w:r>
      <w:r>
        <w:rPr>
          <w:color w:val="231F20"/>
          <w:sz w:val="20"/>
        </w:rPr>
        <w:t>Current</w:t>
      </w:r>
      <w:r>
        <w:rPr>
          <w:color w:val="231F20"/>
          <w:spacing w:val="-4"/>
          <w:sz w:val="20"/>
        </w:rPr>
        <w:t> </w:t>
      </w:r>
      <w:r>
        <w:rPr>
          <w:color w:val="231F20"/>
          <w:sz w:val="20"/>
        </w:rPr>
        <w:t>and</w:t>
      </w:r>
      <w:r>
        <w:rPr>
          <w:color w:val="231F20"/>
          <w:spacing w:val="-4"/>
          <w:sz w:val="20"/>
        </w:rPr>
        <w:t> </w:t>
      </w:r>
      <w:r>
        <w:rPr>
          <w:color w:val="231F20"/>
          <w:sz w:val="20"/>
        </w:rPr>
        <w:t>emerging</w:t>
      </w:r>
      <w:r>
        <w:rPr>
          <w:color w:val="231F20"/>
          <w:spacing w:val="-4"/>
          <w:sz w:val="20"/>
        </w:rPr>
        <w:t> </w:t>
      </w:r>
      <w:r>
        <w:rPr>
          <w:color w:val="231F20"/>
          <w:sz w:val="20"/>
        </w:rPr>
        <w:t>treatment</w:t>
      </w:r>
      <w:r>
        <w:rPr>
          <w:color w:val="231F20"/>
          <w:spacing w:val="-4"/>
          <w:sz w:val="20"/>
        </w:rPr>
        <w:t> </w:t>
      </w:r>
      <w:r>
        <w:rPr>
          <w:color w:val="231F20"/>
          <w:sz w:val="20"/>
        </w:rPr>
        <w:t>options.</w:t>
      </w:r>
      <w:r>
        <w:rPr>
          <w:color w:val="231F20"/>
          <w:spacing w:val="-5"/>
          <w:sz w:val="20"/>
        </w:rPr>
        <w:t> </w:t>
      </w:r>
      <w:r>
        <w:rPr>
          <w:i/>
          <w:color w:val="231F20"/>
          <w:sz w:val="20"/>
        </w:rPr>
        <w:t>Frontiers</w:t>
      </w:r>
      <w:r>
        <w:rPr>
          <w:i/>
          <w:color w:val="231F20"/>
          <w:spacing w:val="-4"/>
          <w:sz w:val="20"/>
        </w:rPr>
        <w:t> </w:t>
      </w:r>
      <w:r>
        <w:rPr>
          <w:i/>
          <w:color w:val="231F20"/>
          <w:sz w:val="20"/>
        </w:rPr>
        <w:t>in</w:t>
      </w:r>
      <w:r>
        <w:rPr>
          <w:i/>
          <w:color w:val="231F20"/>
          <w:sz w:val="20"/>
        </w:rPr>
        <w:t> Psychiatry, 11</w:t>
      </w:r>
      <w:r>
        <w:rPr>
          <w:color w:val="231F20"/>
          <w:sz w:val="20"/>
        </w:rPr>
        <w:t>. </w:t>
      </w:r>
      <w:hyperlink r:id="rId202">
        <w:r>
          <w:rPr>
            <w:color w:val="205E9E"/>
            <w:sz w:val="20"/>
            <w:u w:val="single" w:color="205E9E"/>
          </w:rPr>
          <w:t>https://doi.org/10.3389/fpsyt.2020.595584</w:t>
        </w:r>
      </w:hyperlink>
    </w:p>
    <w:p>
      <w:pPr>
        <w:spacing w:line="249" w:lineRule="auto" w:before="50"/>
        <w:ind w:left="679" w:right="1022" w:hanging="343"/>
        <w:jc w:val="left"/>
        <w:rPr>
          <w:sz w:val="20"/>
        </w:rPr>
      </w:pPr>
      <w:r>
        <w:rPr>
          <w:color w:val="231F20"/>
          <w:sz w:val="11"/>
        </w:rPr>
        <w:t>112.</w:t>
      </w:r>
      <w:r>
        <w:rPr>
          <w:color w:val="231F20"/>
          <w:spacing w:val="80"/>
          <w:sz w:val="11"/>
        </w:rPr>
        <w:t> </w:t>
      </w:r>
      <w:r>
        <w:rPr>
          <w:color w:val="231F20"/>
          <w:sz w:val="20"/>
        </w:rPr>
        <w:t>Giovanetti,</w:t>
      </w:r>
      <w:r>
        <w:rPr>
          <w:color w:val="231F20"/>
          <w:spacing w:val="-14"/>
          <w:sz w:val="20"/>
        </w:rPr>
        <w:t> </w:t>
      </w:r>
      <w:r>
        <w:rPr>
          <w:color w:val="231F20"/>
          <w:sz w:val="20"/>
        </w:rPr>
        <w:t>A.</w:t>
      </w:r>
      <w:r>
        <w:rPr>
          <w:color w:val="231F20"/>
          <w:spacing w:val="-4"/>
          <w:sz w:val="20"/>
        </w:rPr>
        <w:t> </w:t>
      </w:r>
      <w:r>
        <w:rPr>
          <w:color w:val="231F20"/>
          <w:sz w:val="20"/>
        </w:rPr>
        <w:t>K.,</w:t>
      </w:r>
      <w:r>
        <w:rPr>
          <w:color w:val="231F20"/>
          <w:spacing w:val="-4"/>
          <w:sz w:val="20"/>
        </w:rPr>
        <w:t> </w:t>
      </w:r>
      <w:r>
        <w:rPr>
          <w:color w:val="231F20"/>
          <w:sz w:val="20"/>
        </w:rPr>
        <w:t>Punt,</w:t>
      </w:r>
      <w:r>
        <w:rPr>
          <w:color w:val="231F20"/>
          <w:spacing w:val="-4"/>
          <w:sz w:val="20"/>
        </w:rPr>
        <w:t> </w:t>
      </w:r>
      <w:r>
        <w:rPr>
          <w:color w:val="231F20"/>
          <w:sz w:val="20"/>
        </w:rPr>
        <w:t>S.</w:t>
      </w:r>
      <w:r>
        <w:rPr>
          <w:color w:val="231F20"/>
          <w:spacing w:val="-4"/>
          <w:sz w:val="20"/>
        </w:rPr>
        <w:t> </w:t>
      </w:r>
      <w:r>
        <w:rPr>
          <w:color w:val="231F20"/>
          <w:sz w:val="20"/>
        </w:rPr>
        <w:t>E.</w:t>
      </w:r>
      <w:r>
        <w:rPr>
          <w:color w:val="231F20"/>
          <w:spacing w:val="-4"/>
          <w:sz w:val="20"/>
        </w:rPr>
        <w:t> </w:t>
      </w:r>
      <w:r>
        <w:rPr>
          <w:color w:val="231F20"/>
          <w:sz w:val="20"/>
        </w:rPr>
        <w:t>W.,</w:t>
      </w:r>
      <w:r>
        <w:rPr>
          <w:color w:val="231F20"/>
          <w:spacing w:val="-4"/>
          <w:sz w:val="20"/>
        </w:rPr>
        <w:t> </w:t>
      </w:r>
      <w:r>
        <w:rPr>
          <w:color w:val="231F20"/>
          <w:sz w:val="20"/>
        </w:rPr>
        <w:t>Nelson,</w:t>
      </w:r>
      <w:r>
        <w:rPr>
          <w:color w:val="231F20"/>
          <w:spacing w:val="-4"/>
          <w:sz w:val="20"/>
        </w:rPr>
        <w:t> </w:t>
      </w:r>
      <w:r>
        <w:rPr>
          <w:color w:val="231F20"/>
          <w:sz w:val="20"/>
        </w:rPr>
        <w:t>E.-L.,</w:t>
      </w:r>
      <w:r>
        <w:rPr>
          <w:color w:val="231F20"/>
          <w:spacing w:val="-4"/>
          <w:sz w:val="20"/>
        </w:rPr>
        <w:t> </w:t>
      </w:r>
      <w:r>
        <w:rPr>
          <w:color w:val="231F20"/>
          <w:sz w:val="20"/>
        </w:rPr>
        <w:t>&amp;</w:t>
      </w:r>
      <w:r>
        <w:rPr>
          <w:color w:val="231F20"/>
          <w:spacing w:val="-4"/>
          <w:sz w:val="20"/>
        </w:rPr>
        <w:t> </w:t>
      </w:r>
      <w:r>
        <w:rPr>
          <w:color w:val="231F20"/>
          <w:sz w:val="20"/>
        </w:rPr>
        <w:t>Ilardi,</w:t>
      </w:r>
      <w:r>
        <w:rPr>
          <w:color w:val="231F20"/>
          <w:spacing w:val="-4"/>
          <w:sz w:val="20"/>
        </w:rPr>
        <w:t> </w:t>
      </w:r>
      <w:r>
        <w:rPr>
          <w:color w:val="231F20"/>
          <w:sz w:val="20"/>
        </w:rPr>
        <w:t>S.</w:t>
      </w:r>
      <w:r>
        <w:rPr>
          <w:color w:val="231F20"/>
          <w:spacing w:val="-4"/>
          <w:sz w:val="20"/>
        </w:rPr>
        <w:t> </w:t>
      </w:r>
      <w:r>
        <w:rPr>
          <w:color w:val="231F20"/>
          <w:sz w:val="20"/>
        </w:rPr>
        <w:t>S.</w:t>
      </w:r>
      <w:r>
        <w:rPr>
          <w:color w:val="231F20"/>
          <w:spacing w:val="-4"/>
          <w:sz w:val="20"/>
        </w:rPr>
        <w:t> </w:t>
      </w:r>
      <w:r>
        <w:rPr>
          <w:color w:val="231F20"/>
          <w:sz w:val="20"/>
        </w:rPr>
        <w:t>(2022).</w:t>
      </w:r>
      <w:r>
        <w:rPr>
          <w:color w:val="231F20"/>
          <w:spacing w:val="-11"/>
          <w:sz w:val="20"/>
        </w:rPr>
        <w:t> </w:t>
      </w:r>
      <w:r>
        <w:rPr>
          <w:color w:val="231F20"/>
          <w:sz w:val="20"/>
        </w:rPr>
        <w:t>Teletherapy</w:t>
      </w:r>
      <w:r>
        <w:rPr>
          <w:color w:val="231F20"/>
          <w:spacing w:val="-4"/>
          <w:sz w:val="20"/>
        </w:rPr>
        <w:t> </w:t>
      </w:r>
      <w:r>
        <w:rPr>
          <w:color w:val="231F20"/>
          <w:sz w:val="20"/>
        </w:rPr>
        <w:t>versus</w:t>
      </w:r>
      <w:r>
        <w:rPr>
          <w:color w:val="231F20"/>
          <w:spacing w:val="-4"/>
          <w:sz w:val="20"/>
        </w:rPr>
        <w:t> </w:t>
      </w:r>
      <w:r>
        <w:rPr>
          <w:color w:val="231F20"/>
          <w:sz w:val="20"/>
        </w:rPr>
        <w:t>in-person psychotherapy for depression:</w:t>
      </w:r>
      <w:r>
        <w:rPr>
          <w:color w:val="231F20"/>
          <w:spacing w:val="-5"/>
          <w:sz w:val="20"/>
        </w:rPr>
        <w:t> </w:t>
      </w:r>
      <w:r>
        <w:rPr>
          <w:color w:val="231F20"/>
          <w:sz w:val="20"/>
        </w:rPr>
        <w:t>A</w:t>
      </w:r>
      <w:r>
        <w:rPr>
          <w:color w:val="231F20"/>
          <w:spacing w:val="-7"/>
          <w:sz w:val="20"/>
        </w:rPr>
        <w:t> </w:t>
      </w:r>
      <w:r>
        <w:rPr>
          <w:color w:val="231F20"/>
          <w:sz w:val="20"/>
        </w:rPr>
        <w:t>meta-analysis of randomized controlled trials. </w:t>
      </w:r>
      <w:r>
        <w:rPr>
          <w:i/>
          <w:color w:val="231F20"/>
          <w:sz w:val="20"/>
        </w:rPr>
        <w:t>Telemedicine and</w:t>
      </w:r>
      <w:r>
        <w:rPr>
          <w:i/>
          <w:color w:val="231F20"/>
          <w:sz w:val="20"/>
        </w:rPr>
        <w:t> e-Health, 28</w:t>
      </w:r>
      <w:r>
        <w:rPr>
          <w:color w:val="231F20"/>
          <w:sz w:val="20"/>
        </w:rPr>
        <w:t>(8), 1077–1089. </w:t>
      </w:r>
      <w:hyperlink r:id="rId203">
        <w:r>
          <w:rPr>
            <w:color w:val="205E9E"/>
            <w:sz w:val="20"/>
            <w:u w:val="single" w:color="205E9E"/>
          </w:rPr>
          <w:t>https://doi.org/10.1089/tmj.2021.0294</w:t>
        </w:r>
      </w:hyperlink>
    </w:p>
    <w:p>
      <w:pPr>
        <w:spacing w:line="249" w:lineRule="auto" w:before="50"/>
        <w:ind w:left="680" w:right="662" w:hanging="343"/>
        <w:jc w:val="left"/>
        <w:rPr>
          <w:sz w:val="20"/>
        </w:rPr>
      </w:pPr>
      <w:r>
        <w:rPr>
          <w:color w:val="231F20"/>
          <w:sz w:val="11"/>
        </w:rPr>
        <w:t>113.</w:t>
      </w:r>
      <w:r>
        <w:rPr>
          <w:color w:val="231F20"/>
          <w:spacing w:val="80"/>
          <w:sz w:val="11"/>
        </w:rPr>
        <w:t> </w:t>
      </w:r>
      <w:r>
        <w:rPr>
          <w:color w:val="231F20"/>
          <w:sz w:val="20"/>
        </w:rPr>
        <w:t>U.S.</w:t>
      </w:r>
      <w:r>
        <w:rPr>
          <w:color w:val="231F20"/>
          <w:spacing w:val="-5"/>
          <w:sz w:val="20"/>
        </w:rPr>
        <w:t> </w:t>
      </w:r>
      <w:r>
        <w:rPr>
          <w:color w:val="231F20"/>
          <w:sz w:val="20"/>
        </w:rPr>
        <w:t>Food</w:t>
      </w:r>
      <w:r>
        <w:rPr>
          <w:color w:val="231F20"/>
          <w:spacing w:val="-5"/>
          <w:sz w:val="20"/>
        </w:rPr>
        <w:t> </w:t>
      </w:r>
      <w:r>
        <w:rPr>
          <w:color w:val="231F20"/>
          <w:sz w:val="20"/>
        </w:rPr>
        <w:t>&amp;</w:t>
      </w:r>
      <w:r>
        <w:rPr>
          <w:color w:val="231F20"/>
          <w:spacing w:val="-5"/>
          <w:sz w:val="20"/>
        </w:rPr>
        <w:t> </w:t>
      </w:r>
      <w:r>
        <w:rPr>
          <w:color w:val="231F20"/>
          <w:sz w:val="20"/>
        </w:rPr>
        <w:t>Drug</w:t>
      </w:r>
      <w:r>
        <w:rPr>
          <w:color w:val="231F20"/>
          <w:spacing w:val="-14"/>
          <w:sz w:val="20"/>
        </w:rPr>
        <w:t> </w:t>
      </w:r>
      <w:r>
        <w:rPr>
          <w:color w:val="231F20"/>
          <w:sz w:val="20"/>
        </w:rPr>
        <w:t>Administration.</w:t>
      </w:r>
      <w:r>
        <w:rPr>
          <w:color w:val="231F20"/>
          <w:spacing w:val="-5"/>
          <w:sz w:val="20"/>
        </w:rPr>
        <w:t> </w:t>
      </w:r>
      <w:r>
        <w:rPr>
          <w:color w:val="231F20"/>
          <w:sz w:val="20"/>
        </w:rPr>
        <w:t>(2019).</w:t>
      </w:r>
      <w:r>
        <w:rPr>
          <w:color w:val="231F20"/>
          <w:spacing w:val="-6"/>
          <w:sz w:val="20"/>
        </w:rPr>
        <w:t> </w:t>
      </w:r>
      <w:r>
        <w:rPr>
          <w:i/>
          <w:color w:val="231F20"/>
          <w:sz w:val="20"/>
        </w:rPr>
        <w:t>Depression</w:t>
      </w:r>
      <w:r>
        <w:rPr>
          <w:i/>
          <w:color w:val="231F20"/>
          <w:spacing w:val="-5"/>
          <w:sz w:val="20"/>
        </w:rPr>
        <w:t> </w:t>
      </w:r>
      <w:r>
        <w:rPr>
          <w:i/>
          <w:color w:val="231F20"/>
          <w:sz w:val="20"/>
        </w:rPr>
        <w:t>medicines</w:t>
      </w:r>
      <w:r>
        <w:rPr>
          <w:color w:val="231F20"/>
          <w:sz w:val="20"/>
        </w:rPr>
        <w:t>.</w:t>
      </w:r>
      <w:r>
        <w:rPr>
          <w:color w:val="231F20"/>
          <w:spacing w:val="-5"/>
          <w:sz w:val="20"/>
        </w:rPr>
        <w:t> </w:t>
      </w:r>
      <w:hyperlink r:id="rId204">
        <w:r>
          <w:rPr>
            <w:color w:val="205E9E"/>
            <w:sz w:val="20"/>
            <w:u w:val="single" w:color="205E9E"/>
          </w:rPr>
          <w:t>https://www.fda.gov/consumers/free-</w:t>
        </w:r>
      </w:hyperlink>
      <w:r>
        <w:rPr>
          <w:color w:val="205E9E"/>
          <w:sz w:val="20"/>
        </w:rPr>
        <w:t> </w:t>
      </w:r>
      <w:hyperlink r:id="rId204">
        <w:r>
          <w:rPr>
            <w:color w:val="205E9E"/>
            <w:spacing w:val="-2"/>
            <w:sz w:val="20"/>
            <w:u w:val="single" w:color="205E9E"/>
          </w:rPr>
          <w:t>publications-women/depression-medicines</w:t>
        </w:r>
      </w:hyperlink>
    </w:p>
    <w:p>
      <w:pPr>
        <w:spacing w:line="249" w:lineRule="auto" w:before="48"/>
        <w:ind w:left="680" w:right="0" w:hanging="343"/>
        <w:jc w:val="left"/>
        <w:rPr>
          <w:sz w:val="20"/>
        </w:rPr>
      </w:pPr>
      <w:r>
        <w:rPr>
          <w:color w:val="231F20"/>
          <w:sz w:val="11"/>
        </w:rPr>
        <w:t>114.</w:t>
      </w:r>
      <w:r>
        <w:rPr>
          <w:color w:val="231F20"/>
          <w:spacing w:val="80"/>
          <w:sz w:val="11"/>
        </w:rPr>
        <w:t> </w:t>
      </w:r>
      <w:r>
        <w:rPr>
          <w:color w:val="231F20"/>
          <w:sz w:val="20"/>
        </w:rPr>
        <w:t>American</w:t>
      </w:r>
      <w:r>
        <w:rPr>
          <w:color w:val="231F20"/>
          <w:spacing w:val="-6"/>
          <w:sz w:val="20"/>
        </w:rPr>
        <w:t> </w:t>
      </w:r>
      <w:r>
        <w:rPr>
          <w:color w:val="231F20"/>
          <w:sz w:val="20"/>
        </w:rPr>
        <w:t>Psychological</w:t>
      </w:r>
      <w:r>
        <w:rPr>
          <w:color w:val="231F20"/>
          <w:spacing w:val="-14"/>
          <w:sz w:val="20"/>
        </w:rPr>
        <w:t> </w:t>
      </w:r>
      <w:r>
        <w:rPr>
          <w:color w:val="231F20"/>
          <w:sz w:val="20"/>
        </w:rPr>
        <w:t>Association.</w:t>
      </w:r>
      <w:r>
        <w:rPr>
          <w:color w:val="231F20"/>
          <w:spacing w:val="-5"/>
          <w:sz w:val="20"/>
        </w:rPr>
        <w:t> </w:t>
      </w:r>
      <w:r>
        <w:rPr>
          <w:color w:val="231F20"/>
          <w:sz w:val="20"/>
        </w:rPr>
        <w:t>(2017).</w:t>
      </w:r>
      <w:r>
        <w:rPr>
          <w:color w:val="231F20"/>
          <w:spacing w:val="-6"/>
          <w:sz w:val="20"/>
        </w:rPr>
        <w:t> </w:t>
      </w:r>
      <w:r>
        <w:rPr>
          <w:i/>
          <w:color w:val="231F20"/>
          <w:sz w:val="20"/>
        </w:rPr>
        <w:t>Medications</w:t>
      </w:r>
      <w:r>
        <w:rPr>
          <w:i/>
          <w:color w:val="231F20"/>
          <w:spacing w:val="-6"/>
          <w:sz w:val="20"/>
        </w:rPr>
        <w:t> </w:t>
      </w:r>
      <w:r>
        <w:rPr>
          <w:i/>
          <w:color w:val="231F20"/>
          <w:sz w:val="20"/>
        </w:rPr>
        <w:t>for</w:t>
      </w:r>
      <w:r>
        <w:rPr>
          <w:i/>
          <w:color w:val="231F20"/>
          <w:spacing w:val="-6"/>
          <w:sz w:val="20"/>
        </w:rPr>
        <w:t> </w:t>
      </w:r>
      <w:r>
        <w:rPr>
          <w:i/>
          <w:color w:val="231F20"/>
          <w:sz w:val="20"/>
        </w:rPr>
        <w:t>PTSD</w:t>
      </w:r>
      <w:r>
        <w:rPr>
          <w:color w:val="231F20"/>
          <w:sz w:val="20"/>
        </w:rPr>
        <w:t>.</w:t>
      </w:r>
      <w:r>
        <w:rPr>
          <w:color w:val="231F20"/>
          <w:spacing w:val="-6"/>
          <w:sz w:val="20"/>
        </w:rPr>
        <w:t> </w:t>
      </w:r>
      <w:hyperlink r:id="rId205">
        <w:r>
          <w:rPr>
            <w:color w:val="205E9E"/>
            <w:sz w:val="20"/>
            <w:u w:val="single" w:color="205E9E"/>
          </w:rPr>
          <w:t>https://www.apa.org/ptsd-guideline/</w:t>
        </w:r>
      </w:hyperlink>
      <w:r>
        <w:rPr>
          <w:color w:val="205E9E"/>
          <w:sz w:val="20"/>
        </w:rPr>
        <w:t> </w:t>
      </w:r>
      <w:hyperlink r:id="rId205">
        <w:r>
          <w:rPr>
            <w:color w:val="205E9E"/>
            <w:spacing w:val="-2"/>
            <w:sz w:val="20"/>
            <w:u w:val="single" w:color="205E9E"/>
          </w:rPr>
          <w:t>treatments/medications</w:t>
        </w:r>
      </w:hyperlink>
    </w:p>
    <w:p>
      <w:pPr>
        <w:spacing w:line="249" w:lineRule="auto" w:before="48"/>
        <w:ind w:left="680" w:right="705" w:hanging="343"/>
        <w:jc w:val="left"/>
        <w:rPr>
          <w:sz w:val="20"/>
        </w:rPr>
      </w:pPr>
      <w:r>
        <w:rPr>
          <w:color w:val="231F20"/>
          <w:sz w:val="11"/>
        </w:rPr>
        <w:t>115.</w:t>
      </w:r>
      <w:r>
        <w:rPr>
          <w:color w:val="231F20"/>
          <w:spacing w:val="80"/>
          <w:sz w:val="11"/>
        </w:rPr>
        <w:t> </w:t>
      </w:r>
      <w:r>
        <w:rPr>
          <w:color w:val="231F20"/>
          <w:sz w:val="20"/>
        </w:rPr>
        <w:t>Lewis, C., Roberts, N.,</w:t>
      </w:r>
      <w:r>
        <w:rPr>
          <w:color w:val="231F20"/>
          <w:spacing w:val="-6"/>
          <w:sz w:val="20"/>
        </w:rPr>
        <w:t> </w:t>
      </w:r>
      <w:r>
        <w:rPr>
          <w:color w:val="231F20"/>
          <w:sz w:val="20"/>
        </w:rPr>
        <w:t>Andrew, M., Starling, E., &amp; Bisson, J. (2020). Psychological therapies for posttraumatic</w:t>
      </w:r>
      <w:r>
        <w:rPr>
          <w:color w:val="231F20"/>
          <w:spacing w:val="-4"/>
          <w:sz w:val="20"/>
        </w:rPr>
        <w:t> </w:t>
      </w:r>
      <w:r>
        <w:rPr>
          <w:color w:val="231F20"/>
          <w:sz w:val="20"/>
        </w:rPr>
        <w:t>stress</w:t>
      </w:r>
      <w:r>
        <w:rPr>
          <w:color w:val="231F20"/>
          <w:spacing w:val="-4"/>
          <w:sz w:val="20"/>
        </w:rPr>
        <w:t> </w:t>
      </w:r>
      <w:r>
        <w:rPr>
          <w:color w:val="231F20"/>
          <w:sz w:val="20"/>
        </w:rPr>
        <w:t>disorder</w:t>
      </w:r>
      <w:r>
        <w:rPr>
          <w:color w:val="231F20"/>
          <w:spacing w:val="-4"/>
          <w:sz w:val="20"/>
        </w:rPr>
        <w:t> </w:t>
      </w:r>
      <w:r>
        <w:rPr>
          <w:color w:val="231F20"/>
          <w:sz w:val="20"/>
        </w:rPr>
        <w:t>in</w:t>
      </w:r>
      <w:r>
        <w:rPr>
          <w:color w:val="231F20"/>
          <w:spacing w:val="-4"/>
          <w:sz w:val="20"/>
        </w:rPr>
        <w:t> </w:t>
      </w:r>
      <w:r>
        <w:rPr>
          <w:color w:val="231F20"/>
          <w:sz w:val="20"/>
        </w:rPr>
        <w:t>adults:</w:t>
      </w:r>
      <w:r>
        <w:rPr>
          <w:color w:val="231F20"/>
          <w:spacing w:val="-4"/>
          <w:sz w:val="20"/>
        </w:rPr>
        <w:t> </w:t>
      </w:r>
      <w:r>
        <w:rPr>
          <w:color w:val="231F20"/>
          <w:sz w:val="20"/>
        </w:rPr>
        <w:t>Systematic</w:t>
      </w:r>
      <w:r>
        <w:rPr>
          <w:color w:val="231F20"/>
          <w:spacing w:val="-4"/>
          <w:sz w:val="20"/>
        </w:rPr>
        <w:t> </w:t>
      </w:r>
      <w:r>
        <w:rPr>
          <w:color w:val="231F20"/>
          <w:sz w:val="20"/>
        </w:rPr>
        <w:t>review</w:t>
      </w:r>
      <w:r>
        <w:rPr>
          <w:color w:val="231F20"/>
          <w:spacing w:val="-4"/>
          <w:sz w:val="20"/>
        </w:rPr>
        <w:t> </w:t>
      </w:r>
      <w:r>
        <w:rPr>
          <w:color w:val="231F20"/>
          <w:sz w:val="20"/>
        </w:rPr>
        <w:t>and</w:t>
      </w:r>
      <w:r>
        <w:rPr>
          <w:color w:val="231F20"/>
          <w:spacing w:val="-4"/>
          <w:sz w:val="20"/>
        </w:rPr>
        <w:t> </w:t>
      </w:r>
      <w:r>
        <w:rPr>
          <w:color w:val="231F20"/>
          <w:sz w:val="20"/>
        </w:rPr>
        <w:t>meta-analysis.</w:t>
      </w:r>
      <w:r>
        <w:rPr>
          <w:color w:val="231F20"/>
          <w:spacing w:val="-5"/>
          <w:sz w:val="20"/>
        </w:rPr>
        <w:t> </w:t>
      </w:r>
      <w:r>
        <w:rPr>
          <w:i/>
          <w:color w:val="231F20"/>
          <w:sz w:val="20"/>
        </w:rPr>
        <w:t>European</w:t>
      </w:r>
      <w:r>
        <w:rPr>
          <w:i/>
          <w:color w:val="231F20"/>
          <w:spacing w:val="-4"/>
          <w:sz w:val="20"/>
        </w:rPr>
        <w:t> </w:t>
      </w:r>
      <w:r>
        <w:rPr>
          <w:i/>
          <w:color w:val="231F20"/>
          <w:sz w:val="20"/>
        </w:rPr>
        <w:t>Journal</w:t>
      </w:r>
      <w:r>
        <w:rPr>
          <w:i/>
          <w:color w:val="231F20"/>
          <w:spacing w:val="-4"/>
          <w:sz w:val="20"/>
        </w:rPr>
        <w:t> </w:t>
      </w:r>
      <w:r>
        <w:rPr>
          <w:i/>
          <w:color w:val="231F20"/>
          <w:sz w:val="20"/>
        </w:rPr>
        <w:t>of</w:t>
      </w:r>
      <w:r>
        <w:rPr>
          <w:i/>
          <w:color w:val="231F20"/>
          <w:sz w:val="20"/>
        </w:rPr>
        <w:t> Psychotraumatology, 11</w:t>
      </w:r>
      <w:r>
        <w:rPr>
          <w:color w:val="231F20"/>
          <w:sz w:val="20"/>
        </w:rPr>
        <w:t>, 1729633. </w:t>
      </w:r>
      <w:hyperlink r:id="rId206">
        <w:r>
          <w:rPr>
            <w:color w:val="205E9E"/>
            <w:sz w:val="20"/>
            <w:u w:val="single" w:color="205E9E"/>
          </w:rPr>
          <w:t>https://doi.org/10.1080/20008198.2020.1729633</w:t>
        </w:r>
      </w:hyperlink>
    </w:p>
    <w:p>
      <w:pPr>
        <w:spacing w:line="249" w:lineRule="auto" w:before="50"/>
        <w:ind w:left="680" w:right="705" w:hanging="343"/>
        <w:jc w:val="left"/>
        <w:rPr>
          <w:sz w:val="20"/>
        </w:rPr>
      </w:pPr>
      <w:r>
        <w:rPr>
          <w:color w:val="231F20"/>
          <w:sz w:val="11"/>
        </w:rPr>
        <w:t>116.</w:t>
      </w:r>
      <w:r>
        <w:rPr>
          <w:color w:val="231F20"/>
          <w:spacing w:val="80"/>
          <w:sz w:val="11"/>
        </w:rPr>
        <w:t> </w:t>
      </w:r>
      <w:r>
        <w:rPr>
          <w:color w:val="231F20"/>
          <w:sz w:val="20"/>
        </w:rPr>
        <w:t>Brown,</w:t>
      </w:r>
      <w:r>
        <w:rPr>
          <w:color w:val="231F20"/>
          <w:spacing w:val="-4"/>
          <w:sz w:val="20"/>
        </w:rPr>
        <w:t> </w:t>
      </w:r>
      <w:r>
        <w:rPr>
          <w:color w:val="231F20"/>
          <w:sz w:val="20"/>
        </w:rPr>
        <w:t>H.</w:t>
      </w:r>
      <w:r>
        <w:rPr>
          <w:color w:val="231F20"/>
          <w:spacing w:val="-4"/>
          <w:sz w:val="20"/>
        </w:rPr>
        <w:t> </w:t>
      </w:r>
      <w:r>
        <w:rPr>
          <w:color w:val="231F20"/>
          <w:sz w:val="20"/>
        </w:rPr>
        <w:t>D.,</w:t>
      </w:r>
      <w:r>
        <w:rPr>
          <w:color w:val="231F20"/>
          <w:spacing w:val="-4"/>
          <w:sz w:val="20"/>
        </w:rPr>
        <w:t> </w:t>
      </w:r>
      <w:r>
        <w:rPr>
          <w:color w:val="231F20"/>
          <w:sz w:val="20"/>
        </w:rPr>
        <w:t>&amp;</w:t>
      </w:r>
      <w:r>
        <w:rPr>
          <w:color w:val="231F20"/>
          <w:spacing w:val="-4"/>
          <w:sz w:val="20"/>
        </w:rPr>
        <w:t> </w:t>
      </w:r>
      <w:r>
        <w:rPr>
          <w:color w:val="231F20"/>
          <w:sz w:val="20"/>
        </w:rPr>
        <w:t>DeFulio,</w:t>
      </w:r>
      <w:r>
        <w:rPr>
          <w:color w:val="231F20"/>
          <w:spacing w:val="-14"/>
          <w:sz w:val="20"/>
        </w:rPr>
        <w:t> </w:t>
      </w:r>
      <w:r>
        <w:rPr>
          <w:color w:val="231F20"/>
          <w:sz w:val="20"/>
        </w:rPr>
        <w:t>A.</w:t>
      </w:r>
      <w:r>
        <w:rPr>
          <w:color w:val="231F20"/>
          <w:spacing w:val="-3"/>
          <w:sz w:val="20"/>
        </w:rPr>
        <w:t> </w:t>
      </w:r>
      <w:r>
        <w:rPr>
          <w:color w:val="231F20"/>
          <w:sz w:val="20"/>
        </w:rPr>
        <w:t>(2020).</w:t>
      </w:r>
      <w:r>
        <w:rPr>
          <w:color w:val="231F20"/>
          <w:spacing w:val="-4"/>
          <w:sz w:val="20"/>
        </w:rPr>
        <w:t> </w:t>
      </w:r>
      <w:r>
        <w:rPr>
          <w:color w:val="231F20"/>
          <w:sz w:val="20"/>
        </w:rPr>
        <w:t>Contingency</w:t>
      </w:r>
      <w:r>
        <w:rPr>
          <w:color w:val="231F20"/>
          <w:spacing w:val="-4"/>
          <w:sz w:val="20"/>
        </w:rPr>
        <w:t> </w:t>
      </w:r>
      <w:r>
        <w:rPr>
          <w:color w:val="231F20"/>
          <w:sz w:val="20"/>
        </w:rPr>
        <w:t>management</w:t>
      </w:r>
      <w:r>
        <w:rPr>
          <w:color w:val="231F20"/>
          <w:spacing w:val="-4"/>
          <w:sz w:val="20"/>
        </w:rPr>
        <w:t> </w:t>
      </w:r>
      <w:r>
        <w:rPr>
          <w:color w:val="231F20"/>
          <w:sz w:val="20"/>
        </w:rPr>
        <w:t>for</w:t>
      </w:r>
      <w:r>
        <w:rPr>
          <w:color w:val="231F20"/>
          <w:spacing w:val="-4"/>
          <w:sz w:val="20"/>
        </w:rPr>
        <w:t> </w:t>
      </w:r>
      <w:r>
        <w:rPr>
          <w:color w:val="231F20"/>
          <w:sz w:val="20"/>
        </w:rPr>
        <w:t>the</w:t>
      </w:r>
      <w:r>
        <w:rPr>
          <w:color w:val="231F20"/>
          <w:spacing w:val="-4"/>
          <w:sz w:val="20"/>
        </w:rPr>
        <w:t> </w:t>
      </w:r>
      <w:r>
        <w:rPr>
          <w:color w:val="231F20"/>
          <w:sz w:val="20"/>
        </w:rPr>
        <w:t>treatment</w:t>
      </w:r>
      <w:r>
        <w:rPr>
          <w:color w:val="231F20"/>
          <w:spacing w:val="-4"/>
          <w:sz w:val="20"/>
        </w:rPr>
        <w:t> </w:t>
      </w:r>
      <w:r>
        <w:rPr>
          <w:color w:val="231F20"/>
          <w:sz w:val="20"/>
        </w:rPr>
        <w:t>of</w:t>
      </w:r>
      <w:r>
        <w:rPr>
          <w:color w:val="231F20"/>
          <w:spacing w:val="-4"/>
          <w:sz w:val="20"/>
        </w:rPr>
        <w:t> </w:t>
      </w:r>
      <w:r>
        <w:rPr>
          <w:color w:val="231F20"/>
          <w:sz w:val="20"/>
        </w:rPr>
        <w:t>methamphetamine use disorder: A</w:t>
      </w:r>
      <w:r>
        <w:rPr>
          <w:color w:val="231F20"/>
          <w:spacing w:val="-2"/>
          <w:sz w:val="20"/>
        </w:rPr>
        <w:t> </w:t>
      </w:r>
      <w:r>
        <w:rPr>
          <w:color w:val="231F20"/>
          <w:sz w:val="20"/>
        </w:rPr>
        <w:t>systematic review. </w:t>
      </w:r>
      <w:r>
        <w:rPr>
          <w:i/>
          <w:color w:val="231F20"/>
          <w:sz w:val="20"/>
        </w:rPr>
        <w:t>Drug and Alcohol Dependence, 216</w:t>
      </w:r>
      <w:r>
        <w:rPr>
          <w:color w:val="231F20"/>
          <w:sz w:val="20"/>
        </w:rPr>
        <w:t>, 108307. </w:t>
      </w:r>
      <w:hyperlink r:id="rId207">
        <w:r>
          <w:rPr>
            <w:color w:val="205E9E"/>
            <w:sz w:val="20"/>
            <w:u w:val="single" w:color="205E9E"/>
          </w:rPr>
          <w:t>https://doi.</w:t>
        </w:r>
      </w:hyperlink>
      <w:r>
        <w:rPr>
          <w:color w:val="205E9E"/>
          <w:sz w:val="20"/>
        </w:rPr>
        <w:t> </w:t>
      </w:r>
      <w:hyperlink r:id="rId207">
        <w:r>
          <w:rPr>
            <w:color w:val="205E9E"/>
            <w:spacing w:val="-2"/>
            <w:sz w:val="20"/>
            <w:u w:val="single" w:color="205E9E"/>
          </w:rPr>
          <w:t>org/10.1016/j.drugalcdep.2020.108307</w:t>
        </w:r>
      </w:hyperlink>
    </w:p>
    <w:p>
      <w:pPr>
        <w:spacing w:line="249" w:lineRule="auto" w:before="49"/>
        <w:ind w:left="680" w:right="745" w:hanging="343"/>
        <w:jc w:val="both"/>
        <w:rPr>
          <w:sz w:val="20"/>
        </w:rPr>
      </w:pPr>
      <w:r>
        <w:rPr>
          <w:color w:val="231F20"/>
          <w:spacing w:val="-4"/>
          <w:sz w:val="11"/>
        </w:rPr>
        <w:t>117.</w:t>
      </w:r>
      <w:r>
        <w:rPr>
          <w:color w:val="231F20"/>
          <w:spacing w:val="70"/>
          <w:w w:val="150"/>
          <w:sz w:val="11"/>
        </w:rPr>
        <w:t> </w:t>
      </w:r>
      <w:r>
        <w:rPr>
          <w:color w:val="231F20"/>
          <w:spacing w:val="-4"/>
          <w:sz w:val="20"/>
        </w:rPr>
        <w:t>DiClemente,</w:t>
      </w:r>
      <w:r>
        <w:rPr>
          <w:color w:val="231F20"/>
          <w:spacing w:val="-10"/>
          <w:sz w:val="20"/>
        </w:rPr>
        <w:t> </w:t>
      </w:r>
      <w:r>
        <w:rPr>
          <w:color w:val="231F20"/>
          <w:spacing w:val="-4"/>
          <w:sz w:val="20"/>
        </w:rPr>
        <w:t>C.</w:t>
      </w:r>
      <w:r>
        <w:rPr>
          <w:color w:val="231F20"/>
          <w:spacing w:val="-10"/>
          <w:sz w:val="20"/>
        </w:rPr>
        <w:t> </w:t>
      </w:r>
      <w:r>
        <w:rPr>
          <w:color w:val="231F20"/>
          <w:spacing w:val="-4"/>
          <w:sz w:val="20"/>
        </w:rPr>
        <w:t>C.,</w:t>
      </w:r>
      <w:r>
        <w:rPr>
          <w:color w:val="231F20"/>
          <w:spacing w:val="-10"/>
          <w:sz w:val="20"/>
        </w:rPr>
        <w:t> </w:t>
      </w:r>
      <w:r>
        <w:rPr>
          <w:color w:val="231F20"/>
          <w:spacing w:val="-4"/>
          <w:sz w:val="20"/>
        </w:rPr>
        <w:t>Corno,</w:t>
      </w:r>
      <w:r>
        <w:rPr>
          <w:color w:val="231F20"/>
          <w:spacing w:val="-10"/>
          <w:sz w:val="20"/>
        </w:rPr>
        <w:t> </w:t>
      </w:r>
      <w:r>
        <w:rPr>
          <w:color w:val="231F20"/>
          <w:spacing w:val="-4"/>
          <w:sz w:val="20"/>
        </w:rPr>
        <w:t>C.</w:t>
      </w:r>
      <w:r>
        <w:rPr>
          <w:color w:val="231F20"/>
          <w:spacing w:val="-9"/>
          <w:sz w:val="20"/>
        </w:rPr>
        <w:t> </w:t>
      </w:r>
      <w:r>
        <w:rPr>
          <w:color w:val="231F20"/>
          <w:spacing w:val="-4"/>
          <w:sz w:val="20"/>
        </w:rPr>
        <w:t>M.,</w:t>
      </w:r>
      <w:r>
        <w:rPr>
          <w:color w:val="231F20"/>
          <w:spacing w:val="-10"/>
          <w:sz w:val="20"/>
        </w:rPr>
        <w:t> </w:t>
      </w:r>
      <w:r>
        <w:rPr>
          <w:color w:val="231F20"/>
          <w:spacing w:val="-4"/>
          <w:sz w:val="20"/>
        </w:rPr>
        <w:t>Graydon,</w:t>
      </w:r>
      <w:r>
        <w:rPr>
          <w:color w:val="231F20"/>
          <w:spacing w:val="-10"/>
          <w:sz w:val="20"/>
        </w:rPr>
        <w:t> </w:t>
      </w:r>
      <w:r>
        <w:rPr>
          <w:color w:val="231F20"/>
          <w:spacing w:val="-4"/>
          <w:sz w:val="20"/>
        </w:rPr>
        <w:t>M.</w:t>
      </w:r>
      <w:r>
        <w:rPr>
          <w:color w:val="231F20"/>
          <w:spacing w:val="-10"/>
          <w:sz w:val="20"/>
        </w:rPr>
        <w:t> </w:t>
      </w:r>
      <w:r>
        <w:rPr>
          <w:color w:val="231F20"/>
          <w:spacing w:val="-4"/>
          <w:sz w:val="20"/>
        </w:rPr>
        <w:t>M.,</w:t>
      </w:r>
      <w:r>
        <w:rPr>
          <w:color w:val="231F20"/>
          <w:spacing w:val="-10"/>
          <w:sz w:val="20"/>
        </w:rPr>
        <w:t> </w:t>
      </w:r>
      <w:r>
        <w:rPr>
          <w:color w:val="231F20"/>
          <w:spacing w:val="-4"/>
          <w:sz w:val="20"/>
        </w:rPr>
        <w:t>Wiprovnick,</w:t>
      </w:r>
      <w:r>
        <w:rPr>
          <w:color w:val="231F20"/>
          <w:spacing w:val="-10"/>
          <w:sz w:val="20"/>
        </w:rPr>
        <w:t> </w:t>
      </w:r>
      <w:r>
        <w:rPr>
          <w:color w:val="231F20"/>
          <w:spacing w:val="-4"/>
          <w:sz w:val="20"/>
        </w:rPr>
        <w:t>A.</w:t>
      </w:r>
      <w:r>
        <w:rPr>
          <w:color w:val="231F20"/>
          <w:spacing w:val="-10"/>
          <w:sz w:val="20"/>
        </w:rPr>
        <w:t> </w:t>
      </w:r>
      <w:r>
        <w:rPr>
          <w:color w:val="231F20"/>
          <w:spacing w:val="-4"/>
          <w:sz w:val="20"/>
        </w:rPr>
        <w:t>E.,</w:t>
      </w:r>
      <w:r>
        <w:rPr>
          <w:color w:val="231F20"/>
          <w:spacing w:val="-10"/>
          <w:sz w:val="20"/>
        </w:rPr>
        <w:t> </w:t>
      </w:r>
      <w:r>
        <w:rPr>
          <w:color w:val="231F20"/>
          <w:spacing w:val="-4"/>
          <w:sz w:val="20"/>
        </w:rPr>
        <w:t>&amp;</w:t>
      </w:r>
      <w:r>
        <w:rPr>
          <w:color w:val="231F20"/>
          <w:spacing w:val="-10"/>
          <w:sz w:val="20"/>
        </w:rPr>
        <w:t> </w:t>
      </w:r>
      <w:r>
        <w:rPr>
          <w:color w:val="231F20"/>
          <w:spacing w:val="-4"/>
          <w:sz w:val="20"/>
        </w:rPr>
        <w:t>Knoblach,</w:t>
      </w:r>
      <w:r>
        <w:rPr>
          <w:color w:val="231F20"/>
          <w:spacing w:val="-10"/>
          <w:sz w:val="20"/>
        </w:rPr>
        <w:t> </w:t>
      </w:r>
      <w:r>
        <w:rPr>
          <w:color w:val="231F20"/>
          <w:spacing w:val="-4"/>
          <w:sz w:val="20"/>
        </w:rPr>
        <w:t>D.</w:t>
      </w:r>
      <w:r>
        <w:rPr>
          <w:color w:val="231F20"/>
          <w:spacing w:val="-9"/>
          <w:sz w:val="20"/>
        </w:rPr>
        <w:t> </w:t>
      </w:r>
      <w:r>
        <w:rPr>
          <w:color w:val="231F20"/>
          <w:spacing w:val="-4"/>
          <w:sz w:val="20"/>
        </w:rPr>
        <w:t>J.</w:t>
      </w:r>
      <w:r>
        <w:rPr>
          <w:color w:val="231F20"/>
          <w:spacing w:val="-10"/>
          <w:sz w:val="20"/>
        </w:rPr>
        <w:t> </w:t>
      </w:r>
      <w:r>
        <w:rPr>
          <w:color w:val="231F20"/>
          <w:spacing w:val="-4"/>
          <w:sz w:val="20"/>
        </w:rPr>
        <w:t>(2017).</w:t>
      </w:r>
      <w:r>
        <w:rPr>
          <w:color w:val="231F20"/>
          <w:spacing w:val="-10"/>
          <w:sz w:val="20"/>
        </w:rPr>
        <w:t> </w:t>
      </w:r>
      <w:r>
        <w:rPr>
          <w:color w:val="231F20"/>
          <w:spacing w:val="-4"/>
          <w:sz w:val="20"/>
        </w:rPr>
        <w:t>Motivational </w:t>
      </w:r>
      <w:r>
        <w:rPr>
          <w:color w:val="231F20"/>
          <w:spacing w:val="-6"/>
          <w:sz w:val="20"/>
        </w:rPr>
        <w:t>interviewing,</w:t>
      </w:r>
      <w:r>
        <w:rPr>
          <w:color w:val="231F20"/>
          <w:spacing w:val="-8"/>
          <w:sz w:val="20"/>
        </w:rPr>
        <w:t> </w:t>
      </w:r>
      <w:r>
        <w:rPr>
          <w:color w:val="231F20"/>
          <w:spacing w:val="-6"/>
          <w:sz w:val="20"/>
        </w:rPr>
        <w:t>enhancement,</w:t>
      </w:r>
      <w:r>
        <w:rPr>
          <w:color w:val="231F20"/>
          <w:spacing w:val="-8"/>
          <w:sz w:val="20"/>
        </w:rPr>
        <w:t> </w:t>
      </w:r>
      <w:r>
        <w:rPr>
          <w:color w:val="231F20"/>
          <w:spacing w:val="-6"/>
          <w:sz w:val="20"/>
        </w:rPr>
        <w:t>and</w:t>
      </w:r>
      <w:r>
        <w:rPr>
          <w:color w:val="231F20"/>
          <w:spacing w:val="-2"/>
          <w:sz w:val="20"/>
        </w:rPr>
        <w:t> </w:t>
      </w:r>
      <w:r>
        <w:rPr>
          <w:color w:val="231F20"/>
          <w:spacing w:val="-6"/>
          <w:sz w:val="20"/>
        </w:rPr>
        <w:t>brief interventions over the last decade:</w:t>
      </w:r>
      <w:r>
        <w:rPr>
          <w:color w:val="231F20"/>
          <w:spacing w:val="-8"/>
          <w:sz w:val="20"/>
        </w:rPr>
        <w:t> </w:t>
      </w:r>
      <w:r>
        <w:rPr>
          <w:color w:val="231F20"/>
          <w:spacing w:val="-6"/>
          <w:sz w:val="20"/>
        </w:rPr>
        <w:t>A</w:t>
      </w:r>
      <w:r>
        <w:rPr>
          <w:color w:val="231F20"/>
          <w:spacing w:val="-8"/>
          <w:sz w:val="20"/>
        </w:rPr>
        <w:t> </w:t>
      </w:r>
      <w:r>
        <w:rPr>
          <w:color w:val="231F20"/>
          <w:spacing w:val="-6"/>
          <w:sz w:val="20"/>
        </w:rPr>
        <w:t>review</w:t>
      </w:r>
      <w:r>
        <w:rPr>
          <w:color w:val="231F20"/>
          <w:spacing w:val="-1"/>
          <w:sz w:val="20"/>
        </w:rPr>
        <w:t> </w:t>
      </w:r>
      <w:r>
        <w:rPr>
          <w:color w:val="231F20"/>
          <w:spacing w:val="-6"/>
          <w:sz w:val="20"/>
        </w:rPr>
        <w:t>of reviews of efficacy and </w:t>
      </w:r>
      <w:r>
        <w:rPr>
          <w:color w:val="231F20"/>
          <w:spacing w:val="-4"/>
          <w:sz w:val="20"/>
        </w:rPr>
        <w:t>effectiveness. </w:t>
      </w:r>
      <w:r>
        <w:rPr>
          <w:i/>
          <w:color w:val="231F20"/>
          <w:spacing w:val="-4"/>
          <w:sz w:val="20"/>
        </w:rPr>
        <w:t>Psychology of</w:t>
      </w:r>
      <w:r>
        <w:rPr>
          <w:i/>
          <w:color w:val="231F20"/>
          <w:spacing w:val="-11"/>
          <w:sz w:val="20"/>
        </w:rPr>
        <w:t> </w:t>
      </w:r>
      <w:r>
        <w:rPr>
          <w:i/>
          <w:color w:val="231F20"/>
          <w:spacing w:val="-4"/>
          <w:sz w:val="20"/>
        </w:rPr>
        <w:t>Addictive Behaviors, 31</w:t>
      </w:r>
      <w:r>
        <w:rPr>
          <w:color w:val="231F20"/>
          <w:spacing w:val="-4"/>
          <w:sz w:val="20"/>
        </w:rPr>
        <w:t>, 862–887. </w:t>
      </w:r>
      <w:hyperlink r:id="rId208">
        <w:r>
          <w:rPr>
            <w:color w:val="205E9E"/>
            <w:spacing w:val="-4"/>
            <w:sz w:val="20"/>
            <w:u w:val="single" w:color="205E9E"/>
          </w:rPr>
          <w:t>https://doi.org/10.1037/adb0000318</w:t>
        </w:r>
      </w:hyperlink>
    </w:p>
    <w:p>
      <w:pPr>
        <w:spacing w:line="249" w:lineRule="auto" w:before="50"/>
        <w:ind w:left="680" w:right="872" w:hanging="343"/>
        <w:jc w:val="left"/>
        <w:rPr>
          <w:sz w:val="20"/>
        </w:rPr>
      </w:pPr>
      <w:r>
        <w:rPr>
          <w:color w:val="231F20"/>
          <w:sz w:val="11"/>
        </w:rPr>
        <w:t>118.</w:t>
      </w:r>
      <w:r>
        <w:rPr>
          <w:color w:val="231F20"/>
          <w:spacing w:val="80"/>
          <w:sz w:val="11"/>
        </w:rPr>
        <w:t> </w:t>
      </w:r>
      <w:r>
        <w:rPr>
          <w:color w:val="231F20"/>
          <w:sz w:val="20"/>
        </w:rPr>
        <w:t>Ghanem, N., Dromgoole, D., Hussein,</w:t>
      </w:r>
      <w:r>
        <w:rPr>
          <w:color w:val="231F20"/>
          <w:spacing w:val="-6"/>
          <w:sz w:val="20"/>
        </w:rPr>
        <w:t> </w:t>
      </w:r>
      <w:r>
        <w:rPr>
          <w:color w:val="231F20"/>
          <w:sz w:val="20"/>
        </w:rPr>
        <w:t>A., &amp; Jermyn, R.</w:t>
      </w:r>
      <w:r>
        <w:rPr>
          <w:color w:val="231F20"/>
          <w:spacing w:val="-1"/>
          <w:sz w:val="20"/>
        </w:rPr>
        <w:t> </w:t>
      </w:r>
      <w:r>
        <w:rPr>
          <w:color w:val="231F20"/>
          <w:sz w:val="20"/>
        </w:rPr>
        <w:t>T. (2022). Review of medication-assisted treatment</w:t>
      </w:r>
      <w:r>
        <w:rPr>
          <w:color w:val="231F20"/>
          <w:spacing w:val="-4"/>
          <w:sz w:val="20"/>
        </w:rPr>
        <w:t> </w:t>
      </w:r>
      <w:r>
        <w:rPr>
          <w:color w:val="231F20"/>
          <w:sz w:val="20"/>
        </w:rPr>
        <w:t>for</w:t>
      </w:r>
      <w:r>
        <w:rPr>
          <w:color w:val="231F20"/>
          <w:spacing w:val="-4"/>
          <w:sz w:val="20"/>
        </w:rPr>
        <w:t> </w:t>
      </w:r>
      <w:r>
        <w:rPr>
          <w:color w:val="231F20"/>
          <w:sz w:val="20"/>
        </w:rPr>
        <w:t>opioid</w:t>
      </w:r>
      <w:r>
        <w:rPr>
          <w:color w:val="231F20"/>
          <w:spacing w:val="-4"/>
          <w:sz w:val="20"/>
        </w:rPr>
        <w:t> </w:t>
      </w:r>
      <w:r>
        <w:rPr>
          <w:color w:val="231F20"/>
          <w:sz w:val="20"/>
        </w:rPr>
        <w:t>use</w:t>
      </w:r>
      <w:r>
        <w:rPr>
          <w:color w:val="231F20"/>
          <w:spacing w:val="-4"/>
          <w:sz w:val="20"/>
        </w:rPr>
        <w:t> </w:t>
      </w:r>
      <w:r>
        <w:rPr>
          <w:color w:val="231F20"/>
          <w:sz w:val="20"/>
        </w:rPr>
        <w:t>disorder.</w:t>
      </w:r>
      <w:r>
        <w:rPr>
          <w:color w:val="231F20"/>
          <w:spacing w:val="-5"/>
          <w:sz w:val="20"/>
        </w:rPr>
        <w:t> </w:t>
      </w:r>
      <w:r>
        <w:rPr>
          <w:i/>
          <w:color w:val="231F20"/>
          <w:sz w:val="20"/>
        </w:rPr>
        <w:t>Journal</w:t>
      </w:r>
      <w:r>
        <w:rPr>
          <w:i/>
          <w:color w:val="231F20"/>
          <w:spacing w:val="-4"/>
          <w:sz w:val="20"/>
        </w:rPr>
        <w:t> </w:t>
      </w:r>
      <w:r>
        <w:rPr>
          <w:i/>
          <w:color w:val="231F20"/>
          <w:sz w:val="20"/>
        </w:rPr>
        <w:t>of</w:t>
      </w:r>
      <w:r>
        <w:rPr>
          <w:i/>
          <w:color w:val="231F20"/>
          <w:spacing w:val="-4"/>
          <w:sz w:val="20"/>
        </w:rPr>
        <w:t> </w:t>
      </w:r>
      <w:r>
        <w:rPr>
          <w:i/>
          <w:color w:val="231F20"/>
          <w:sz w:val="20"/>
        </w:rPr>
        <w:t>Osteopathic</w:t>
      </w:r>
      <w:r>
        <w:rPr>
          <w:i/>
          <w:color w:val="231F20"/>
          <w:spacing w:val="-4"/>
          <w:sz w:val="20"/>
        </w:rPr>
        <w:t> </w:t>
      </w:r>
      <w:r>
        <w:rPr>
          <w:i/>
          <w:color w:val="231F20"/>
          <w:sz w:val="20"/>
        </w:rPr>
        <w:t>Medicine,</w:t>
      </w:r>
      <w:r>
        <w:rPr>
          <w:i/>
          <w:color w:val="231F20"/>
          <w:spacing w:val="-4"/>
          <w:sz w:val="20"/>
        </w:rPr>
        <w:t> </w:t>
      </w:r>
      <w:r>
        <w:rPr>
          <w:i/>
          <w:color w:val="231F20"/>
          <w:sz w:val="20"/>
        </w:rPr>
        <w:t>122</w:t>
      </w:r>
      <w:r>
        <w:rPr>
          <w:color w:val="231F20"/>
          <w:sz w:val="20"/>
        </w:rPr>
        <w:t>(7),</w:t>
      </w:r>
      <w:r>
        <w:rPr>
          <w:color w:val="231F20"/>
          <w:spacing w:val="-4"/>
          <w:sz w:val="20"/>
        </w:rPr>
        <w:t> </w:t>
      </w:r>
      <w:r>
        <w:rPr>
          <w:color w:val="231F20"/>
          <w:sz w:val="20"/>
        </w:rPr>
        <w:t>367–374.</w:t>
      </w:r>
      <w:r>
        <w:rPr>
          <w:color w:val="231F20"/>
          <w:spacing w:val="-5"/>
          <w:sz w:val="20"/>
        </w:rPr>
        <w:t> </w:t>
      </w:r>
      <w:r>
        <w:rPr>
          <w:color w:val="205E9E"/>
          <w:sz w:val="20"/>
          <w:u w:val="single" w:color="205E9E"/>
        </w:rPr>
        <w:t>https://doi.org/</w:t>
      </w:r>
      <w:r>
        <w:rPr>
          <w:color w:val="205E9E"/>
          <w:sz w:val="20"/>
        </w:rPr>
        <w:t> </w:t>
      </w:r>
      <w:r>
        <w:rPr>
          <w:color w:val="205E9E"/>
          <w:spacing w:val="-2"/>
          <w:sz w:val="20"/>
          <w:u w:val="single" w:color="205E9E"/>
        </w:rPr>
        <w:t>doi:10.1515/jom-2021-0163</w:t>
      </w:r>
    </w:p>
    <w:p>
      <w:pPr>
        <w:spacing w:line="249" w:lineRule="auto" w:before="49"/>
        <w:ind w:left="680" w:right="588" w:hanging="343"/>
        <w:jc w:val="left"/>
        <w:rPr>
          <w:sz w:val="20"/>
        </w:rPr>
      </w:pPr>
      <w:r>
        <w:rPr>
          <w:color w:val="231F20"/>
          <w:sz w:val="11"/>
        </w:rPr>
        <w:t>119.</w:t>
      </w:r>
      <w:r>
        <w:rPr>
          <w:color w:val="231F20"/>
          <w:spacing w:val="80"/>
          <w:sz w:val="11"/>
        </w:rPr>
        <w:t> </w:t>
      </w:r>
      <w:r>
        <w:rPr>
          <w:color w:val="231F20"/>
          <w:sz w:val="20"/>
        </w:rPr>
        <w:t>Substance</w:t>
      </w:r>
      <w:r>
        <w:rPr>
          <w:color w:val="231F20"/>
          <w:spacing w:val="-14"/>
          <w:sz w:val="20"/>
        </w:rPr>
        <w:t> </w:t>
      </w:r>
      <w:r>
        <w:rPr>
          <w:color w:val="231F20"/>
          <w:sz w:val="20"/>
        </w:rPr>
        <w:t>Abuse</w:t>
      </w:r>
      <w:r>
        <w:rPr>
          <w:color w:val="231F20"/>
          <w:spacing w:val="-6"/>
          <w:sz w:val="20"/>
        </w:rPr>
        <w:t> </w:t>
      </w:r>
      <w:r>
        <w:rPr>
          <w:color w:val="231F20"/>
          <w:sz w:val="20"/>
        </w:rPr>
        <w:t>Mental</w:t>
      </w:r>
      <w:r>
        <w:rPr>
          <w:color w:val="231F20"/>
          <w:spacing w:val="-6"/>
          <w:sz w:val="20"/>
        </w:rPr>
        <w:t> </w:t>
      </w:r>
      <w:r>
        <w:rPr>
          <w:color w:val="231F20"/>
          <w:sz w:val="20"/>
        </w:rPr>
        <w:t>Health</w:t>
      </w:r>
      <w:r>
        <w:rPr>
          <w:color w:val="231F20"/>
          <w:spacing w:val="-6"/>
          <w:sz w:val="20"/>
        </w:rPr>
        <w:t> </w:t>
      </w:r>
      <w:r>
        <w:rPr>
          <w:color w:val="231F20"/>
          <w:sz w:val="20"/>
        </w:rPr>
        <w:t>Services</w:t>
      </w:r>
      <w:r>
        <w:rPr>
          <w:color w:val="231F20"/>
          <w:spacing w:val="-14"/>
          <w:sz w:val="20"/>
        </w:rPr>
        <w:t> </w:t>
      </w:r>
      <w:r>
        <w:rPr>
          <w:color w:val="231F20"/>
          <w:sz w:val="20"/>
        </w:rPr>
        <w:t>Administration.</w:t>
      </w:r>
      <w:r>
        <w:rPr>
          <w:color w:val="231F20"/>
          <w:spacing w:val="-6"/>
          <w:sz w:val="20"/>
        </w:rPr>
        <w:t> </w:t>
      </w:r>
      <w:r>
        <w:rPr>
          <w:color w:val="231F20"/>
          <w:sz w:val="20"/>
        </w:rPr>
        <w:t>(2022).</w:t>
      </w:r>
      <w:r>
        <w:rPr>
          <w:color w:val="231F20"/>
          <w:spacing w:val="-7"/>
          <w:sz w:val="20"/>
        </w:rPr>
        <w:t> </w:t>
      </w:r>
      <w:r>
        <w:rPr>
          <w:i/>
          <w:color w:val="231F20"/>
          <w:sz w:val="20"/>
        </w:rPr>
        <w:t>Medication</w:t>
      </w:r>
      <w:r>
        <w:rPr>
          <w:i/>
          <w:color w:val="231F20"/>
          <w:spacing w:val="-6"/>
          <w:sz w:val="20"/>
        </w:rPr>
        <w:t> </w:t>
      </w:r>
      <w:r>
        <w:rPr>
          <w:i/>
          <w:color w:val="231F20"/>
          <w:sz w:val="20"/>
        </w:rPr>
        <w:t>assisted</w:t>
      </w:r>
      <w:r>
        <w:rPr>
          <w:i/>
          <w:color w:val="231F20"/>
          <w:spacing w:val="-6"/>
          <w:sz w:val="20"/>
        </w:rPr>
        <w:t> </w:t>
      </w:r>
      <w:r>
        <w:rPr>
          <w:i/>
          <w:color w:val="231F20"/>
          <w:sz w:val="20"/>
        </w:rPr>
        <w:t>treatment</w:t>
      </w:r>
      <w:r>
        <w:rPr>
          <w:i/>
          <w:color w:val="231F20"/>
          <w:spacing w:val="-6"/>
          <w:sz w:val="20"/>
        </w:rPr>
        <w:t> </w:t>
      </w:r>
      <w:r>
        <w:rPr>
          <w:i/>
          <w:color w:val="231F20"/>
          <w:sz w:val="20"/>
        </w:rPr>
        <w:t>(MAT)</w:t>
      </w:r>
      <w:r>
        <w:rPr>
          <w:color w:val="231F20"/>
          <w:sz w:val="20"/>
        </w:rPr>
        <w:t>. </w:t>
      </w:r>
      <w:hyperlink r:id="rId209">
        <w:r>
          <w:rPr>
            <w:color w:val="205E9E"/>
            <w:spacing w:val="-2"/>
            <w:sz w:val="20"/>
            <w:u w:val="single" w:color="205E9E"/>
          </w:rPr>
          <w:t>https://www.samhsa.gov/medication-assisted-treatment</w:t>
        </w:r>
      </w:hyperlink>
    </w:p>
    <w:p>
      <w:pPr>
        <w:spacing w:line="249" w:lineRule="auto" w:before="48"/>
        <w:ind w:left="680" w:right="504" w:hanging="343"/>
        <w:jc w:val="left"/>
        <w:rPr>
          <w:sz w:val="20"/>
        </w:rPr>
      </w:pPr>
      <w:r>
        <w:rPr>
          <w:color w:val="231F20"/>
          <w:sz w:val="11"/>
        </w:rPr>
        <w:t>120.</w:t>
      </w:r>
      <w:r>
        <w:rPr>
          <w:color w:val="231F20"/>
          <w:spacing w:val="80"/>
          <w:sz w:val="11"/>
        </w:rPr>
        <w:t> </w:t>
      </w:r>
      <w:r>
        <w:rPr>
          <w:color w:val="231F20"/>
          <w:sz w:val="20"/>
        </w:rPr>
        <w:t>Eddie, D., Hoffman, L., Vilsaint, C.,</w:t>
      </w:r>
      <w:r>
        <w:rPr>
          <w:color w:val="231F20"/>
          <w:spacing w:val="-9"/>
          <w:sz w:val="20"/>
        </w:rPr>
        <w:t> </w:t>
      </w:r>
      <w:r>
        <w:rPr>
          <w:color w:val="231F20"/>
          <w:sz w:val="20"/>
        </w:rPr>
        <w:t>Abry,</w:t>
      </w:r>
      <w:r>
        <w:rPr>
          <w:color w:val="231F20"/>
          <w:spacing w:val="-9"/>
          <w:sz w:val="20"/>
        </w:rPr>
        <w:t> </w:t>
      </w:r>
      <w:r>
        <w:rPr>
          <w:color w:val="231F20"/>
          <w:sz w:val="20"/>
        </w:rPr>
        <w:t>A., Bergman, B., Hoeppner, B., Weinstein, C., Kelly, J. F. (2019).</w:t>
      </w:r>
      <w:r>
        <w:rPr>
          <w:color w:val="231F20"/>
          <w:spacing w:val="-3"/>
          <w:sz w:val="20"/>
        </w:rPr>
        <w:t> </w:t>
      </w:r>
      <w:r>
        <w:rPr>
          <w:color w:val="231F20"/>
          <w:sz w:val="20"/>
        </w:rPr>
        <w:t>Lived</w:t>
      </w:r>
      <w:r>
        <w:rPr>
          <w:color w:val="231F20"/>
          <w:spacing w:val="-3"/>
          <w:sz w:val="20"/>
        </w:rPr>
        <w:t> </w:t>
      </w:r>
      <w:r>
        <w:rPr>
          <w:color w:val="231F20"/>
          <w:sz w:val="20"/>
        </w:rPr>
        <w:t>experience</w:t>
      </w:r>
      <w:r>
        <w:rPr>
          <w:color w:val="231F20"/>
          <w:spacing w:val="-3"/>
          <w:sz w:val="20"/>
        </w:rPr>
        <w:t> </w:t>
      </w:r>
      <w:r>
        <w:rPr>
          <w:color w:val="231F20"/>
          <w:sz w:val="20"/>
        </w:rPr>
        <w:t>in</w:t>
      </w:r>
      <w:r>
        <w:rPr>
          <w:color w:val="231F20"/>
          <w:spacing w:val="-3"/>
          <w:sz w:val="20"/>
        </w:rPr>
        <w:t> </w:t>
      </w:r>
      <w:r>
        <w:rPr>
          <w:color w:val="231F20"/>
          <w:sz w:val="20"/>
        </w:rPr>
        <w:t>new</w:t>
      </w:r>
      <w:r>
        <w:rPr>
          <w:color w:val="231F20"/>
          <w:spacing w:val="-3"/>
          <w:sz w:val="20"/>
        </w:rPr>
        <w:t> </w:t>
      </w:r>
      <w:r>
        <w:rPr>
          <w:color w:val="231F20"/>
          <w:sz w:val="20"/>
        </w:rPr>
        <w:t>models</w:t>
      </w:r>
      <w:r>
        <w:rPr>
          <w:color w:val="231F20"/>
          <w:spacing w:val="-3"/>
          <w:sz w:val="20"/>
        </w:rPr>
        <w:t> </w:t>
      </w:r>
      <w:r>
        <w:rPr>
          <w:color w:val="231F20"/>
          <w:sz w:val="20"/>
        </w:rPr>
        <w:t>of</w:t>
      </w:r>
      <w:r>
        <w:rPr>
          <w:color w:val="231F20"/>
          <w:spacing w:val="-3"/>
          <w:sz w:val="20"/>
        </w:rPr>
        <w:t> </w:t>
      </w:r>
      <w:r>
        <w:rPr>
          <w:color w:val="231F20"/>
          <w:sz w:val="20"/>
        </w:rPr>
        <w:t>care</w:t>
      </w:r>
      <w:r>
        <w:rPr>
          <w:color w:val="231F20"/>
          <w:spacing w:val="-3"/>
          <w:sz w:val="20"/>
        </w:rPr>
        <w:t> </w:t>
      </w:r>
      <w:r>
        <w:rPr>
          <w:color w:val="231F20"/>
          <w:sz w:val="20"/>
        </w:rPr>
        <w:t>for</w:t>
      </w:r>
      <w:r>
        <w:rPr>
          <w:color w:val="231F20"/>
          <w:spacing w:val="-3"/>
          <w:sz w:val="20"/>
        </w:rPr>
        <w:t> </w:t>
      </w:r>
      <w:r>
        <w:rPr>
          <w:color w:val="231F20"/>
          <w:sz w:val="20"/>
        </w:rPr>
        <w:t>substance</w:t>
      </w:r>
      <w:r>
        <w:rPr>
          <w:color w:val="231F20"/>
          <w:spacing w:val="-3"/>
          <w:sz w:val="20"/>
        </w:rPr>
        <w:t> </w:t>
      </w:r>
      <w:r>
        <w:rPr>
          <w:color w:val="231F20"/>
          <w:sz w:val="20"/>
        </w:rPr>
        <w:t>use</w:t>
      </w:r>
      <w:r>
        <w:rPr>
          <w:color w:val="231F20"/>
          <w:spacing w:val="-3"/>
          <w:sz w:val="20"/>
        </w:rPr>
        <w:t> </w:t>
      </w:r>
      <w:r>
        <w:rPr>
          <w:color w:val="231F20"/>
          <w:sz w:val="20"/>
        </w:rPr>
        <w:t>disorder:</w:t>
      </w:r>
      <w:r>
        <w:rPr>
          <w:color w:val="231F20"/>
          <w:spacing w:val="-12"/>
          <w:sz w:val="20"/>
        </w:rPr>
        <w:t> </w:t>
      </w:r>
      <w:r>
        <w:rPr>
          <w:color w:val="231F20"/>
          <w:sz w:val="20"/>
        </w:rPr>
        <w:t>A</w:t>
      </w:r>
      <w:r>
        <w:rPr>
          <w:color w:val="231F20"/>
          <w:spacing w:val="-14"/>
          <w:sz w:val="20"/>
        </w:rPr>
        <w:t> </w:t>
      </w:r>
      <w:r>
        <w:rPr>
          <w:color w:val="231F20"/>
          <w:sz w:val="20"/>
        </w:rPr>
        <w:t>systematic</w:t>
      </w:r>
      <w:r>
        <w:rPr>
          <w:color w:val="231F20"/>
          <w:spacing w:val="-3"/>
          <w:sz w:val="20"/>
        </w:rPr>
        <w:t> </w:t>
      </w:r>
      <w:r>
        <w:rPr>
          <w:color w:val="231F20"/>
          <w:sz w:val="20"/>
        </w:rPr>
        <w:t>review</w:t>
      </w:r>
      <w:r>
        <w:rPr>
          <w:color w:val="231F20"/>
          <w:spacing w:val="-3"/>
          <w:sz w:val="20"/>
        </w:rPr>
        <w:t> </w:t>
      </w:r>
      <w:r>
        <w:rPr>
          <w:color w:val="231F20"/>
          <w:sz w:val="20"/>
        </w:rPr>
        <w:t>of</w:t>
      </w:r>
      <w:r>
        <w:rPr>
          <w:color w:val="231F20"/>
          <w:spacing w:val="-3"/>
          <w:sz w:val="20"/>
        </w:rPr>
        <w:t> </w:t>
      </w:r>
      <w:r>
        <w:rPr>
          <w:color w:val="231F20"/>
          <w:sz w:val="20"/>
        </w:rPr>
        <w:t>peer recovery support services and recovery coaching. </w:t>
      </w:r>
      <w:r>
        <w:rPr>
          <w:i/>
          <w:color w:val="231F20"/>
          <w:sz w:val="20"/>
        </w:rPr>
        <w:t>Frontiers in Psychology, 10</w:t>
      </w:r>
      <w:r>
        <w:rPr>
          <w:color w:val="231F20"/>
          <w:sz w:val="20"/>
        </w:rPr>
        <w:t>. </w:t>
      </w:r>
      <w:hyperlink r:id="rId210">
        <w:r>
          <w:rPr>
            <w:color w:val="205E9E"/>
            <w:sz w:val="20"/>
            <w:u w:val="single" w:color="205E9E"/>
          </w:rPr>
          <w:t>https://doi.org/10.3389/</w:t>
        </w:r>
      </w:hyperlink>
      <w:r>
        <w:rPr>
          <w:color w:val="205E9E"/>
          <w:sz w:val="20"/>
        </w:rPr>
        <w:t> </w:t>
      </w:r>
      <w:hyperlink r:id="rId210">
        <w:r>
          <w:rPr>
            <w:color w:val="205E9E"/>
            <w:spacing w:val="-2"/>
            <w:sz w:val="20"/>
            <w:u w:val="single" w:color="205E9E"/>
          </w:rPr>
          <w:t>fpsyg.2019.01052</w:t>
        </w:r>
      </w:hyperlink>
    </w:p>
    <w:p>
      <w:pPr>
        <w:spacing w:line="249" w:lineRule="auto" w:before="50"/>
        <w:ind w:left="680" w:right="504" w:hanging="343"/>
        <w:jc w:val="left"/>
        <w:rPr>
          <w:sz w:val="20"/>
        </w:rPr>
      </w:pPr>
      <w:r>
        <w:rPr>
          <w:color w:val="231F20"/>
          <w:sz w:val="11"/>
        </w:rPr>
        <w:t>121.</w:t>
      </w:r>
      <w:r>
        <w:rPr>
          <w:color w:val="231F20"/>
          <w:spacing w:val="80"/>
          <w:sz w:val="11"/>
        </w:rPr>
        <w:t> </w:t>
      </w:r>
      <w:r>
        <w:rPr>
          <w:color w:val="231F20"/>
          <w:sz w:val="20"/>
        </w:rPr>
        <w:t>Komariah, M., Ibrahim, K., Pahria, T., Rahayuwati, L., &amp; Somantri, I. (2023). Effect of mindfulness breathing</w:t>
      </w:r>
      <w:r>
        <w:rPr>
          <w:color w:val="231F20"/>
          <w:spacing w:val="-8"/>
          <w:sz w:val="20"/>
        </w:rPr>
        <w:t> </w:t>
      </w:r>
      <w:r>
        <w:rPr>
          <w:color w:val="231F20"/>
          <w:sz w:val="20"/>
        </w:rPr>
        <w:t>meditation</w:t>
      </w:r>
      <w:r>
        <w:rPr>
          <w:color w:val="231F20"/>
          <w:spacing w:val="-5"/>
          <w:sz w:val="20"/>
        </w:rPr>
        <w:t> </w:t>
      </w:r>
      <w:r>
        <w:rPr>
          <w:color w:val="231F20"/>
          <w:sz w:val="20"/>
        </w:rPr>
        <w:t>on</w:t>
      </w:r>
      <w:r>
        <w:rPr>
          <w:color w:val="231F20"/>
          <w:spacing w:val="-5"/>
          <w:sz w:val="20"/>
        </w:rPr>
        <w:t> </w:t>
      </w:r>
      <w:r>
        <w:rPr>
          <w:color w:val="231F20"/>
          <w:sz w:val="20"/>
        </w:rPr>
        <w:t>depression,</w:t>
      </w:r>
      <w:r>
        <w:rPr>
          <w:color w:val="231F20"/>
          <w:spacing w:val="-5"/>
          <w:sz w:val="20"/>
        </w:rPr>
        <w:t> </w:t>
      </w:r>
      <w:r>
        <w:rPr>
          <w:color w:val="231F20"/>
          <w:sz w:val="20"/>
        </w:rPr>
        <w:t>anxiety,</w:t>
      </w:r>
      <w:r>
        <w:rPr>
          <w:color w:val="231F20"/>
          <w:spacing w:val="-5"/>
          <w:sz w:val="20"/>
        </w:rPr>
        <w:t> </w:t>
      </w:r>
      <w:r>
        <w:rPr>
          <w:color w:val="231F20"/>
          <w:sz w:val="20"/>
        </w:rPr>
        <w:t>and</w:t>
      </w:r>
      <w:r>
        <w:rPr>
          <w:color w:val="231F20"/>
          <w:spacing w:val="-5"/>
          <w:sz w:val="20"/>
        </w:rPr>
        <w:t> </w:t>
      </w:r>
      <w:r>
        <w:rPr>
          <w:color w:val="231F20"/>
          <w:sz w:val="20"/>
        </w:rPr>
        <w:t>stress:</w:t>
      </w:r>
      <w:r>
        <w:rPr>
          <w:color w:val="231F20"/>
          <w:spacing w:val="-14"/>
          <w:sz w:val="20"/>
        </w:rPr>
        <w:t> </w:t>
      </w:r>
      <w:r>
        <w:rPr>
          <w:color w:val="231F20"/>
          <w:sz w:val="20"/>
        </w:rPr>
        <w:t>A</w:t>
      </w:r>
      <w:r>
        <w:rPr>
          <w:color w:val="231F20"/>
          <w:spacing w:val="-14"/>
          <w:sz w:val="20"/>
        </w:rPr>
        <w:t> </w:t>
      </w:r>
      <w:r>
        <w:rPr>
          <w:color w:val="231F20"/>
          <w:sz w:val="20"/>
        </w:rPr>
        <w:t>randomized</w:t>
      </w:r>
      <w:r>
        <w:rPr>
          <w:color w:val="231F20"/>
          <w:spacing w:val="-5"/>
          <w:sz w:val="20"/>
        </w:rPr>
        <w:t> </w:t>
      </w:r>
      <w:r>
        <w:rPr>
          <w:color w:val="231F20"/>
          <w:sz w:val="20"/>
        </w:rPr>
        <w:t>controlled</w:t>
      </w:r>
      <w:r>
        <w:rPr>
          <w:color w:val="231F20"/>
          <w:spacing w:val="-5"/>
          <w:sz w:val="20"/>
        </w:rPr>
        <w:t> </w:t>
      </w:r>
      <w:r>
        <w:rPr>
          <w:color w:val="231F20"/>
          <w:sz w:val="20"/>
        </w:rPr>
        <w:t>trial</w:t>
      </w:r>
      <w:r>
        <w:rPr>
          <w:color w:val="231F20"/>
          <w:spacing w:val="-5"/>
          <w:sz w:val="20"/>
        </w:rPr>
        <w:t> </w:t>
      </w:r>
      <w:r>
        <w:rPr>
          <w:color w:val="231F20"/>
          <w:sz w:val="20"/>
        </w:rPr>
        <w:t>among</w:t>
      </w:r>
      <w:r>
        <w:rPr>
          <w:color w:val="231F20"/>
          <w:spacing w:val="-5"/>
          <w:sz w:val="20"/>
        </w:rPr>
        <w:t> </w:t>
      </w:r>
      <w:r>
        <w:rPr>
          <w:color w:val="231F20"/>
          <w:sz w:val="20"/>
        </w:rPr>
        <w:t>university students. </w:t>
      </w:r>
      <w:r>
        <w:rPr>
          <w:i/>
          <w:color w:val="231F20"/>
          <w:sz w:val="20"/>
        </w:rPr>
        <w:t>Healthcare, 11</w:t>
      </w:r>
      <w:r>
        <w:rPr>
          <w:color w:val="231F20"/>
          <w:sz w:val="20"/>
        </w:rPr>
        <w:t>(1), 26. </w:t>
      </w:r>
      <w:hyperlink r:id="rId211">
        <w:r>
          <w:rPr>
            <w:color w:val="205E9E"/>
            <w:sz w:val="20"/>
            <w:u w:val="single" w:color="205E9E"/>
          </w:rPr>
          <w:t>https://www.mdpi.com/2227-9032/11/1/26</w:t>
        </w:r>
      </w:hyperlink>
    </w:p>
    <w:p>
      <w:pPr>
        <w:spacing w:line="249" w:lineRule="auto" w:before="50"/>
        <w:ind w:left="680" w:right="594" w:hanging="343"/>
        <w:jc w:val="left"/>
        <w:rPr>
          <w:sz w:val="20"/>
        </w:rPr>
      </w:pPr>
      <w:r>
        <w:rPr>
          <w:color w:val="231F20"/>
          <w:sz w:val="11"/>
        </w:rPr>
        <w:t>122.</w:t>
      </w:r>
      <w:r>
        <w:rPr>
          <w:color w:val="231F20"/>
          <w:spacing w:val="80"/>
          <w:sz w:val="11"/>
        </w:rPr>
        <w:t> </w:t>
      </w:r>
      <w:r>
        <w:rPr>
          <w:color w:val="231F20"/>
          <w:sz w:val="20"/>
        </w:rPr>
        <w:t>Parsons, C. E., Crane, C., Parsons, L. J., Fjorback, L. O., &amp; Kuyken, W. (2017). Home practice in mindfulness-based</w:t>
      </w:r>
      <w:r>
        <w:rPr>
          <w:color w:val="231F20"/>
          <w:spacing w:val="-5"/>
          <w:sz w:val="20"/>
        </w:rPr>
        <w:t> </w:t>
      </w:r>
      <w:r>
        <w:rPr>
          <w:color w:val="231F20"/>
          <w:sz w:val="20"/>
        </w:rPr>
        <w:t>cognitive</w:t>
      </w:r>
      <w:r>
        <w:rPr>
          <w:color w:val="231F20"/>
          <w:spacing w:val="-4"/>
          <w:sz w:val="20"/>
        </w:rPr>
        <w:t> </w:t>
      </w:r>
      <w:r>
        <w:rPr>
          <w:color w:val="231F20"/>
          <w:sz w:val="20"/>
        </w:rPr>
        <w:t>therapy</w:t>
      </w:r>
      <w:r>
        <w:rPr>
          <w:color w:val="231F20"/>
          <w:spacing w:val="-4"/>
          <w:sz w:val="20"/>
        </w:rPr>
        <w:t> </w:t>
      </w:r>
      <w:r>
        <w:rPr>
          <w:color w:val="231F20"/>
          <w:sz w:val="20"/>
        </w:rPr>
        <w:t>and</w:t>
      </w:r>
      <w:r>
        <w:rPr>
          <w:color w:val="231F20"/>
          <w:spacing w:val="-4"/>
          <w:sz w:val="20"/>
        </w:rPr>
        <w:t> </w:t>
      </w:r>
      <w:r>
        <w:rPr>
          <w:color w:val="231F20"/>
          <w:sz w:val="20"/>
        </w:rPr>
        <w:t>mindfulness-based</w:t>
      </w:r>
      <w:r>
        <w:rPr>
          <w:color w:val="231F20"/>
          <w:spacing w:val="-4"/>
          <w:sz w:val="20"/>
        </w:rPr>
        <w:t> </w:t>
      </w:r>
      <w:r>
        <w:rPr>
          <w:color w:val="231F20"/>
          <w:sz w:val="20"/>
        </w:rPr>
        <w:t>stress</w:t>
      </w:r>
      <w:r>
        <w:rPr>
          <w:color w:val="231F20"/>
          <w:spacing w:val="-4"/>
          <w:sz w:val="20"/>
        </w:rPr>
        <w:t> </w:t>
      </w:r>
      <w:r>
        <w:rPr>
          <w:color w:val="231F20"/>
          <w:sz w:val="20"/>
        </w:rPr>
        <w:t>reduction:</w:t>
      </w:r>
      <w:r>
        <w:rPr>
          <w:color w:val="231F20"/>
          <w:spacing w:val="-14"/>
          <w:sz w:val="20"/>
        </w:rPr>
        <w:t> </w:t>
      </w:r>
      <w:r>
        <w:rPr>
          <w:color w:val="231F20"/>
          <w:sz w:val="20"/>
        </w:rPr>
        <w:t>A</w:t>
      </w:r>
      <w:r>
        <w:rPr>
          <w:color w:val="231F20"/>
          <w:spacing w:val="-14"/>
          <w:sz w:val="20"/>
        </w:rPr>
        <w:t> </w:t>
      </w:r>
      <w:r>
        <w:rPr>
          <w:color w:val="231F20"/>
          <w:sz w:val="20"/>
        </w:rPr>
        <w:t>systematic</w:t>
      </w:r>
      <w:r>
        <w:rPr>
          <w:color w:val="231F20"/>
          <w:spacing w:val="-4"/>
          <w:sz w:val="20"/>
        </w:rPr>
        <w:t> </w:t>
      </w:r>
      <w:r>
        <w:rPr>
          <w:color w:val="231F20"/>
          <w:sz w:val="20"/>
        </w:rPr>
        <w:t>review</w:t>
      </w:r>
      <w:r>
        <w:rPr>
          <w:color w:val="231F20"/>
          <w:spacing w:val="-4"/>
          <w:sz w:val="20"/>
        </w:rPr>
        <w:t> </w:t>
      </w:r>
      <w:r>
        <w:rPr>
          <w:color w:val="231F20"/>
          <w:sz w:val="20"/>
        </w:rPr>
        <w:t>and meta-analysis of participants’ mindfulness practice and its association with outcomes. </w:t>
      </w:r>
      <w:r>
        <w:rPr>
          <w:i/>
          <w:color w:val="231F20"/>
          <w:sz w:val="20"/>
        </w:rPr>
        <w:t>Behaviour</w:t>
      </w:r>
      <w:r>
        <w:rPr>
          <w:i/>
          <w:color w:val="231F20"/>
          <w:sz w:val="20"/>
        </w:rPr>
        <w:t> Research and Therapy, 95</w:t>
      </w:r>
      <w:r>
        <w:rPr>
          <w:color w:val="231F20"/>
          <w:sz w:val="20"/>
        </w:rPr>
        <w:t>, 29–41. </w:t>
      </w:r>
      <w:hyperlink r:id="rId212">
        <w:r>
          <w:rPr>
            <w:color w:val="205E9E"/>
            <w:sz w:val="20"/>
            <w:u w:val="single" w:color="205E9E"/>
          </w:rPr>
          <w:t>https://doi.org/10.1016/j.brat.2017.05.004</w:t>
        </w:r>
      </w:hyperlink>
    </w:p>
    <w:p>
      <w:pPr>
        <w:spacing w:line="249" w:lineRule="auto" w:before="50"/>
        <w:ind w:left="680" w:right="773" w:hanging="344"/>
        <w:jc w:val="left"/>
        <w:rPr>
          <w:sz w:val="20"/>
        </w:rPr>
      </w:pPr>
      <w:r>
        <w:rPr>
          <w:color w:val="231F20"/>
          <w:sz w:val="11"/>
        </w:rPr>
        <w:t>123.</w:t>
      </w:r>
      <w:r>
        <w:rPr>
          <w:color w:val="231F20"/>
          <w:spacing w:val="80"/>
          <w:sz w:val="11"/>
        </w:rPr>
        <w:t> </w:t>
      </w:r>
      <w:r>
        <w:rPr>
          <w:color w:val="231F20"/>
          <w:sz w:val="20"/>
        </w:rPr>
        <w:t>Baklouti, S., Fekih-Romdhane, F., Guelmami, N., Bonsaksen,</w:t>
      </w:r>
      <w:r>
        <w:rPr>
          <w:color w:val="231F20"/>
          <w:spacing w:val="-4"/>
          <w:sz w:val="20"/>
        </w:rPr>
        <w:t> </w:t>
      </w:r>
      <w:r>
        <w:rPr>
          <w:color w:val="231F20"/>
          <w:sz w:val="20"/>
        </w:rPr>
        <w:t>T., Baklouti, H.,</w:t>
      </w:r>
      <w:r>
        <w:rPr>
          <w:color w:val="231F20"/>
          <w:spacing w:val="-10"/>
          <w:sz w:val="20"/>
        </w:rPr>
        <w:t> </w:t>
      </w:r>
      <w:r>
        <w:rPr>
          <w:color w:val="231F20"/>
          <w:sz w:val="20"/>
        </w:rPr>
        <w:t>Aloui,</w:t>
      </w:r>
      <w:r>
        <w:rPr>
          <w:color w:val="231F20"/>
          <w:spacing w:val="-9"/>
          <w:sz w:val="20"/>
        </w:rPr>
        <w:t> </w:t>
      </w:r>
      <w:r>
        <w:rPr>
          <w:color w:val="231F20"/>
          <w:sz w:val="20"/>
        </w:rPr>
        <w:t>A., Masmoudi, L., Souissi, N., Jarraya, M. (2023). The effect of web-based Hatha yoga on psychological distress and</w:t>
      </w:r>
      <w:r>
        <w:rPr>
          <w:color w:val="231F20"/>
          <w:spacing w:val="-4"/>
          <w:sz w:val="20"/>
        </w:rPr>
        <w:t> </w:t>
      </w:r>
      <w:r>
        <w:rPr>
          <w:color w:val="231F20"/>
          <w:sz w:val="20"/>
        </w:rPr>
        <w:t>sleep</w:t>
      </w:r>
      <w:r>
        <w:rPr>
          <w:color w:val="231F20"/>
          <w:spacing w:val="-3"/>
          <w:sz w:val="20"/>
        </w:rPr>
        <w:t> </w:t>
      </w:r>
      <w:r>
        <w:rPr>
          <w:color w:val="231F20"/>
          <w:sz w:val="20"/>
        </w:rPr>
        <w:t>quality</w:t>
      </w:r>
      <w:r>
        <w:rPr>
          <w:color w:val="231F20"/>
          <w:spacing w:val="-3"/>
          <w:sz w:val="20"/>
        </w:rPr>
        <w:t> </w:t>
      </w:r>
      <w:r>
        <w:rPr>
          <w:color w:val="231F20"/>
          <w:sz w:val="20"/>
        </w:rPr>
        <w:t>in</w:t>
      </w:r>
      <w:r>
        <w:rPr>
          <w:color w:val="231F20"/>
          <w:spacing w:val="-3"/>
          <w:sz w:val="20"/>
        </w:rPr>
        <w:t> </w:t>
      </w:r>
      <w:r>
        <w:rPr>
          <w:color w:val="231F20"/>
          <w:sz w:val="20"/>
        </w:rPr>
        <w:t>older</w:t>
      </w:r>
      <w:r>
        <w:rPr>
          <w:color w:val="231F20"/>
          <w:spacing w:val="-3"/>
          <w:sz w:val="20"/>
        </w:rPr>
        <w:t> </w:t>
      </w:r>
      <w:r>
        <w:rPr>
          <w:color w:val="231F20"/>
          <w:sz w:val="20"/>
        </w:rPr>
        <w:t>adults:</w:t>
      </w:r>
      <w:r>
        <w:rPr>
          <w:color w:val="231F20"/>
          <w:spacing w:val="-14"/>
          <w:sz w:val="20"/>
        </w:rPr>
        <w:t> </w:t>
      </w:r>
      <w:r>
        <w:rPr>
          <w:color w:val="231F20"/>
          <w:sz w:val="20"/>
        </w:rPr>
        <w:t>A</w:t>
      </w:r>
      <w:r>
        <w:rPr>
          <w:color w:val="231F20"/>
          <w:spacing w:val="-14"/>
          <w:sz w:val="20"/>
        </w:rPr>
        <w:t> </w:t>
      </w:r>
      <w:r>
        <w:rPr>
          <w:color w:val="231F20"/>
          <w:sz w:val="20"/>
        </w:rPr>
        <w:t>randomized</w:t>
      </w:r>
      <w:r>
        <w:rPr>
          <w:color w:val="231F20"/>
          <w:spacing w:val="-3"/>
          <w:sz w:val="20"/>
        </w:rPr>
        <w:t> </w:t>
      </w:r>
      <w:r>
        <w:rPr>
          <w:color w:val="231F20"/>
          <w:sz w:val="20"/>
        </w:rPr>
        <w:t>controlled</w:t>
      </w:r>
      <w:r>
        <w:rPr>
          <w:color w:val="231F20"/>
          <w:spacing w:val="-3"/>
          <w:sz w:val="20"/>
        </w:rPr>
        <w:t> </w:t>
      </w:r>
      <w:r>
        <w:rPr>
          <w:color w:val="231F20"/>
          <w:sz w:val="20"/>
        </w:rPr>
        <w:t>trial.</w:t>
      </w:r>
      <w:r>
        <w:rPr>
          <w:color w:val="231F20"/>
          <w:spacing w:val="-3"/>
          <w:sz w:val="20"/>
        </w:rPr>
        <w:t> </w:t>
      </w:r>
      <w:r>
        <w:rPr>
          <w:i/>
          <w:color w:val="231F20"/>
          <w:sz w:val="20"/>
        </w:rPr>
        <w:t>Complementary</w:t>
      </w:r>
      <w:r>
        <w:rPr>
          <w:i/>
          <w:color w:val="231F20"/>
          <w:spacing w:val="-3"/>
          <w:sz w:val="20"/>
        </w:rPr>
        <w:t> </w:t>
      </w:r>
      <w:r>
        <w:rPr>
          <w:i/>
          <w:color w:val="231F20"/>
          <w:sz w:val="20"/>
        </w:rPr>
        <w:t>Therapies</w:t>
      </w:r>
      <w:r>
        <w:rPr>
          <w:i/>
          <w:color w:val="231F20"/>
          <w:spacing w:val="-3"/>
          <w:sz w:val="20"/>
        </w:rPr>
        <w:t> </w:t>
      </w:r>
      <w:r>
        <w:rPr>
          <w:i/>
          <w:color w:val="231F20"/>
          <w:sz w:val="20"/>
        </w:rPr>
        <w:t>in</w:t>
      </w:r>
      <w:r>
        <w:rPr>
          <w:i/>
          <w:color w:val="231F20"/>
          <w:spacing w:val="-3"/>
          <w:sz w:val="20"/>
        </w:rPr>
        <w:t> </w:t>
      </w:r>
      <w:r>
        <w:rPr>
          <w:i/>
          <w:color w:val="231F20"/>
          <w:sz w:val="20"/>
        </w:rPr>
        <w:t>Clinical</w:t>
      </w:r>
      <w:r>
        <w:rPr>
          <w:i/>
          <w:color w:val="231F20"/>
          <w:sz w:val="20"/>
        </w:rPr>
        <w:t> Practice, 50</w:t>
      </w:r>
      <w:r>
        <w:rPr>
          <w:color w:val="231F20"/>
          <w:sz w:val="20"/>
        </w:rPr>
        <w:t>, 101715. </w:t>
      </w:r>
      <w:hyperlink r:id="rId213">
        <w:r>
          <w:rPr>
            <w:color w:val="205E9E"/>
            <w:sz w:val="20"/>
            <w:u w:val="single" w:color="205E9E"/>
          </w:rPr>
          <w:t>https://doi.org/10.1016/j.ctcp.2022.101715</w:t>
        </w:r>
      </w:hyperlink>
    </w:p>
    <w:p>
      <w:pPr>
        <w:spacing w:before="51"/>
        <w:ind w:left="337" w:right="0" w:firstLine="0"/>
        <w:jc w:val="left"/>
        <w:rPr>
          <w:sz w:val="20"/>
        </w:rPr>
      </w:pPr>
      <w:r>
        <w:rPr>
          <w:color w:val="231F20"/>
          <w:sz w:val="11"/>
        </w:rPr>
        <w:t>124.</w:t>
      </w:r>
      <w:r>
        <w:rPr>
          <w:color w:val="231F20"/>
          <w:spacing w:val="37"/>
          <w:sz w:val="11"/>
        </w:rPr>
        <w:t>  </w:t>
      </w:r>
      <w:r>
        <w:rPr>
          <w:color w:val="231F20"/>
          <w:sz w:val="20"/>
        </w:rPr>
        <w:t>Toussaint,</w:t>
      </w:r>
      <w:r>
        <w:rPr>
          <w:color w:val="231F20"/>
          <w:spacing w:val="-3"/>
          <w:sz w:val="20"/>
        </w:rPr>
        <w:t> </w:t>
      </w:r>
      <w:r>
        <w:rPr>
          <w:color w:val="231F20"/>
          <w:sz w:val="20"/>
        </w:rPr>
        <w:t>L.,</w:t>
      </w:r>
      <w:r>
        <w:rPr>
          <w:color w:val="231F20"/>
          <w:spacing w:val="-2"/>
          <w:sz w:val="20"/>
        </w:rPr>
        <w:t> </w:t>
      </w:r>
      <w:r>
        <w:rPr>
          <w:color w:val="231F20"/>
          <w:sz w:val="20"/>
        </w:rPr>
        <w:t>Nguyen,</w:t>
      </w:r>
      <w:r>
        <w:rPr>
          <w:color w:val="231F20"/>
          <w:spacing w:val="-2"/>
          <w:sz w:val="20"/>
        </w:rPr>
        <w:t> </w:t>
      </w:r>
      <w:r>
        <w:rPr>
          <w:color w:val="231F20"/>
          <w:sz w:val="20"/>
        </w:rPr>
        <w:t>Q.</w:t>
      </w:r>
      <w:r>
        <w:rPr>
          <w:color w:val="231F20"/>
          <w:spacing w:val="-14"/>
          <w:sz w:val="20"/>
        </w:rPr>
        <w:t> </w:t>
      </w:r>
      <w:r>
        <w:rPr>
          <w:color w:val="231F20"/>
          <w:sz w:val="20"/>
        </w:rPr>
        <w:t>A.,</w:t>
      </w:r>
      <w:r>
        <w:rPr>
          <w:color w:val="231F20"/>
          <w:spacing w:val="-2"/>
          <w:sz w:val="20"/>
        </w:rPr>
        <w:t> </w:t>
      </w:r>
      <w:r>
        <w:rPr>
          <w:color w:val="231F20"/>
          <w:sz w:val="20"/>
        </w:rPr>
        <w:t>Roettger,</w:t>
      </w:r>
      <w:r>
        <w:rPr>
          <w:color w:val="231F20"/>
          <w:spacing w:val="-2"/>
          <w:sz w:val="20"/>
        </w:rPr>
        <w:t> </w:t>
      </w:r>
      <w:r>
        <w:rPr>
          <w:color w:val="231F20"/>
          <w:sz w:val="20"/>
        </w:rPr>
        <w:t>C.,</w:t>
      </w:r>
      <w:r>
        <w:rPr>
          <w:color w:val="231F20"/>
          <w:spacing w:val="-2"/>
          <w:sz w:val="20"/>
        </w:rPr>
        <w:t> </w:t>
      </w:r>
      <w:r>
        <w:rPr>
          <w:color w:val="231F20"/>
          <w:sz w:val="20"/>
        </w:rPr>
        <w:t>Dixon,</w:t>
      </w:r>
      <w:r>
        <w:rPr>
          <w:color w:val="231F20"/>
          <w:spacing w:val="-2"/>
          <w:sz w:val="20"/>
        </w:rPr>
        <w:t> </w:t>
      </w:r>
      <w:r>
        <w:rPr>
          <w:color w:val="231F20"/>
          <w:sz w:val="20"/>
        </w:rPr>
        <w:t>K.,</w:t>
      </w:r>
      <w:r>
        <w:rPr>
          <w:color w:val="231F20"/>
          <w:spacing w:val="-2"/>
          <w:sz w:val="20"/>
        </w:rPr>
        <w:t> </w:t>
      </w:r>
      <w:r>
        <w:rPr>
          <w:color w:val="231F20"/>
          <w:sz w:val="20"/>
        </w:rPr>
        <w:t>Offenbächer,</w:t>
      </w:r>
      <w:r>
        <w:rPr>
          <w:color w:val="231F20"/>
          <w:spacing w:val="-2"/>
          <w:sz w:val="20"/>
        </w:rPr>
        <w:t> </w:t>
      </w:r>
      <w:r>
        <w:rPr>
          <w:color w:val="231F20"/>
          <w:sz w:val="20"/>
        </w:rPr>
        <w:t>M.,</w:t>
      </w:r>
      <w:r>
        <w:rPr>
          <w:color w:val="231F20"/>
          <w:spacing w:val="-3"/>
          <w:sz w:val="20"/>
        </w:rPr>
        <w:t> </w:t>
      </w:r>
      <w:r>
        <w:rPr>
          <w:color w:val="231F20"/>
          <w:sz w:val="20"/>
        </w:rPr>
        <w:t>Kohls,</w:t>
      </w:r>
      <w:r>
        <w:rPr>
          <w:color w:val="231F20"/>
          <w:spacing w:val="-2"/>
          <w:sz w:val="20"/>
        </w:rPr>
        <w:t> </w:t>
      </w:r>
      <w:r>
        <w:rPr>
          <w:color w:val="231F20"/>
          <w:sz w:val="20"/>
        </w:rPr>
        <w:t>N.,</w:t>
      </w:r>
      <w:r>
        <w:rPr>
          <w:color w:val="231F20"/>
          <w:spacing w:val="-2"/>
          <w:sz w:val="20"/>
        </w:rPr>
        <w:t> </w:t>
      </w:r>
      <w:r>
        <w:rPr>
          <w:color w:val="231F20"/>
          <w:sz w:val="20"/>
        </w:rPr>
        <w:t>Hirsch,</w:t>
      </w:r>
      <w:r>
        <w:rPr>
          <w:color w:val="231F20"/>
          <w:spacing w:val="-2"/>
          <w:sz w:val="20"/>
        </w:rPr>
        <w:t> </w:t>
      </w:r>
      <w:r>
        <w:rPr>
          <w:color w:val="231F20"/>
          <w:sz w:val="20"/>
        </w:rPr>
        <w:t>J.,</w:t>
      </w:r>
      <w:r>
        <w:rPr>
          <w:color w:val="231F20"/>
          <w:spacing w:val="-2"/>
          <w:sz w:val="20"/>
        </w:rPr>
        <w:t> Sirois,</w:t>
      </w:r>
    </w:p>
    <w:p>
      <w:pPr>
        <w:spacing w:line="249" w:lineRule="auto" w:before="10"/>
        <w:ind w:left="680" w:right="705" w:hanging="23"/>
        <w:jc w:val="left"/>
        <w:rPr>
          <w:sz w:val="20"/>
        </w:rPr>
      </w:pPr>
      <w:r>
        <w:rPr>
          <w:color w:val="231F20"/>
          <w:sz w:val="20"/>
        </w:rPr>
        <w:t>F. (2021). Effectiveness of progressive muscle relaxation, deep breathing, and guided imagery in promoting</w:t>
      </w:r>
      <w:r>
        <w:rPr>
          <w:color w:val="231F20"/>
          <w:spacing w:val="-5"/>
          <w:sz w:val="20"/>
        </w:rPr>
        <w:t> </w:t>
      </w:r>
      <w:r>
        <w:rPr>
          <w:color w:val="231F20"/>
          <w:sz w:val="20"/>
        </w:rPr>
        <w:t>psychological</w:t>
      </w:r>
      <w:r>
        <w:rPr>
          <w:color w:val="231F20"/>
          <w:spacing w:val="-5"/>
          <w:sz w:val="20"/>
        </w:rPr>
        <w:t> </w:t>
      </w:r>
      <w:r>
        <w:rPr>
          <w:color w:val="231F20"/>
          <w:sz w:val="20"/>
        </w:rPr>
        <w:t>and</w:t>
      </w:r>
      <w:r>
        <w:rPr>
          <w:color w:val="231F20"/>
          <w:spacing w:val="-5"/>
          <w:sz w:val="20"/>
        </w:rPr>
        <w:t> </w:t>
      </w:r>
      <w:r>
        <w:rPr>
          <w:color w:val="231F20"/>
          <w:sz w:val="20"/>
        </w:rPr>
        <w:t>physiological</w:t>
      </w:r>
      <w:r>
        <w:rPr>
          <w:color w:val="231F20"/>
          <w:spacing w:val="-5"/>
          <w:sz w:val="20"/>
        </w:rPr>
        <w:t> </w:t>
      </w:r>
      <w:r>
        <w:rPr>
          <w:color w:val="231F20"/>
          <w:sz w:val="20"/>
        </w:rPr>
        <w:t>states</w:t>
      </w:r>
      <w:r>
        <w:rPr>
          <w:color w:val="231F20"/>
          <w:spacing w:val="-5"/>
          <w:sz w:val="20"/>
        </w:rPr>
        <w:t> </w:t>
      </w:r>
      <w:r>
        <w:rPr>
          <w:color w:val="231F20"/>
          <w:sz w:val="20"/>
        </w:rPr>
        <w:t>of</w:t>
      </w:r>
      <w:r>
        <w:rPr>
          <w:color w:val="231F20"/>
          <w:spacing w:val="-5"/>
          <w:sz w:val="20"/>
        </w:rPr>
        <w:t> </w:t>
      </w:r>
      <w:r>
        <w:rPr>
          <w:color w:val="231F20"/>
          <w:sz w:val="20"/>
        </w:rPr>
        <w:t>relaxation.</w:t>
      </w:r>
      <w:r>
        <w:rPr>
          <w:color w:val="231F20"/>
          <w:spacing w:val="-4"/>
          <w:sz w:val="20"/>
        </w:rPr>
        <w:t> </w:t>
      </w:r>
      <w:r>
        <w:rPr>
          <w:i/>
          <w:color w:val="231F20"/>
          <w:sz w:val="20"/>
        </w:rPr>
        <w:t>Evidence-Based</w:t>
      </w:r>
      <w:r>
        <w:rPr>
          <w:i/>
          <w:color w:val="231F20"/>
          <w:spacing w:val="-5"/>
          <w:sz w:val="20"/>
        </w:rPr>
        <w:t> </w:t>
      </w:r>
      <w:r>
        <w:rPr>
          <w:i/>
          <w:color w:val="231F20"/>
          <w:sz w:val="20"/>
        </w:rPr>
        <w:t>Complementary</w:t>
      </w:r>
      <w:r>
        <w:rPr>
          <w:i/>
          <w:color w:val="231F20"/>
          <w:spacing w:val="-5"/>
          <w:sz w:val="20"/>
        </w:rPr>
        <w:t> </w:t>
      </w:r>
      <w:r>
        <w:rPr>
          <w:i/>
          <w:color w:val="231F20"/>
          <w:sz w:val="20"/>
        </w:rPr>
        <w:t>and</w:t>
      </w:r>
      <w:r>
        <w:rPr>
          <w:i/>
          <w:color w:val="231F20"/>
          <w:sz w:val="20"/>
        </w:rPr>
        <w:t> Alternative Medicine, 2021</w:t>
      </w:r>
      <w:r>
        <w:rPr>
          <w:color w:val="231F20"/>
          <w:sz w:val="20"/>
        </w:rPr>
        <w:t>, 5924040. </w:t>
      </w:r>
      <w:hyperlink r:id="rId214">
        <w:r>
          <w:rPr>
            <w:color w:val="205E9E"/>
            <w:sz w:val="20"/>
            <w:u w:val="single" w:color="205E9E"/>
          </w:rPr>
          <w:t>https://doi.org/10.1155/2021/5924040</w:t>
        </w:r>
      </w:hyperlink>
    </w:p>
    <w:p>
      <w:pPr>
        <w:spacing w:line="249" w:lineRule="auto" w:before="50"/>
        <w:ind w:left="680" w:right="564" w:hanging="343"/>
        <w:jc w:val="left"/>
        <w:rPr>
          <w:sz w:val="20"/>
        </w:rPr>
      </w:pPr>
      <w:r>
        <w:rPr>
          <w:color w:val="231F20"/>
          <w:sz w:val="11"/>
        </w:rPr>
        <w:t>125.</w:t>
      </w:r>
      <w:r>
        <w:rPr>
          <w:color w:val="231F20"/>
          <w:spacing w:val="80"/>
          <w:sz w:val="11"/>
        </w:rPr>
        <w:t> </w:t>
      </w:r>
      <w:r>
        <w:rPr>
          <w:color w:val="231F20"/>
          <w:sz w:val="20"/>
        </w:rPr>
        <w:t>Zuraikat,</w:t>
      </w:r>
      <w:r>
        <w:rPr>
          <w:color w:val="231F20"/>
          <w:spacing w:val="-6"/>
          <w:sz w:val="20"/>
        </w:rPr>
        <w:t> </w:t>
      </w:r>
      <w:r>
        <w:rPr>
          <w:color w:val="231F20"/>
          <w:sz w:val="20"/>
        </w:rPr>
        <w:t>F.</w:t>
      </w:r>
      <w:r>
        <w:rPr>
          <w:color w:val="231F20"/>
          <w:spacing w:val="-6"/>
          <w:sz w:val="20"/>
        </w:rPr>
        <w:t> </w:t>
      </w:r>
      <w:r>
        <w:rPr>
          <w:color w:val="231F20"/>
          <w:sz w:val="20"/>
        </w:rPr>
        <w:t>M.,</w:t>
      </w:r>
      <w:r>
        <w:rPr>
          <w:color w:val="231F20"/>
          <w:spacing w:val="-6"/>
          <w:sz w:val="20"/>
        </w:rPr>
        <w:t> </w:t>
      </w:r>
      <w:r>
        <w:rPr>
          <w:color w:val="231F20"/>
          <w:sz w:val="20"/>
        </w:rPr>
        <w:t>Wood,</w:t>
      </w:r>
      <w:r>
        <w:rPr>
          <w:color w:val="231F20"/>
          <w:spacing w:val="-6"/>
          <w:sz w:val="20"/>
        </w:rPr>
        <w:t> </w:t>
      </w:r>
      <w:r>
        <w:rPr>
          <w:color w:val="231F20"/>
          <w:sz w:val="20"/>
        </w:rPr>
        <w:t>R.</w:t>
      </w:r>
      <w:r>
        <w:rPr>
          <w:color w:val="231F20"/>
          <w:spacing w:val="-14"/>
          <w:sz w:val="20"/>
        </w:rPr>
        <w:t> </w:t>
      </w:r>
      <w:r>
        <w:rPr>
          <w:color w:val="231F20"/>
          <w:sz w:val="20"/>
        </w:rPr>
        <w:t>A.,</w:t>
      </w:r>
      <w:r>
        <w:rPr>
          <w:color w:val="231F20"/>
          <w:spacing w:val="-6"/>
          <w:sz w:val="20"/>
        </w:rPr>
        <w:t> </w:t>
      </w:r>
      <w:r>
        <w:rPr>
          <w:color w:val="231F20"/>
          <w:sz w:val="20"/>
        </w:rPr>
        <w:t>Barragán,</w:t>
      </w:r>
      <w:r>
        <w:rPr>
          <w:color w:val="231F20"/>
          <w:spacing w:val="-6"/>
          <w:sz w:val="20"/>
        </w:rPr>
        <w:t> </w:t>
      </w:r>
      <w:r>
        <w:rPr>
          <w:color w:val="231F20"/>
          <w:sz w:val="20"/>
        </w:rPr>
        <w:t>R.,</w:t>
      </w:r>
      <w:r>
        <w:rPr>
          <w:color w:val="231F20"/>
          <w:spacing w:val="-6"/>
          <w:sz w:val="20"/>
        </w:rPr>
        <w:t> </w:t>
      </w:r>
      <w:r>
        <w:rPr>
          <w:color w:val="231F20"/>
          <w:sz w:val="20"/>
        </w:rPr>
        <w:t>&amp;</w:t>
      </w:r>
      <w:r>
        <w:rPr>
          <w:color w:val="231F20"/>
          <w:spacing w:val="-6"/>
          <w:sz w:val="20"/>
        </w:rPr>
        <w:t> </w:t>
      </w:r>
      <w:r>
        <w:rPr>
          <w:color w:val="231F20"/>
          <w:sz w:val="20"/>
        </w:rPr>
        <w:t>St-Onge,</w:t>
      </w:r>
      <w:r>
        <w:rPr>
          <w:color w:val="231F20"/>
          <w:spacing w:val="-6"/>
          <w:sz w:val="20"/>
        </w:rPr>
        <w:t> </w:t>
      </w:r>
      <w:r>
        <w:rPr>
          <w:color w:val="231F20"/>
          <w:sz w:val="20"/>
        </w:rPr>
        <w:t>M.-P.</w:t>
      </w:r>
      <w:r>
        <w:rPr>
          <w:color w:val="231F20"/>
          <w:spacing w:val="-6"/>
          <w:sz w:val="20"/>
        </w:rPr>
        <w:t> </w:t>
      </w:r>
      <w:r>
        <w:rPr>
          <w:color w:val="231F20"/>
          <w:sz w:val="20"/>
        </w:rPr>
        <w:t>(2021).</w:t>
      </w:r>
      <w:r>
        <w:rPr>
          <w:color w:val="231F20"/>
          <w:spacing w:val="-6"/>
          <w:sz w:val="20"/>
        </w:rPr>
        <w:t> </w:t>
      </w:r>
      <w:r>
        <w:rPr>
          <w:color w:val="231F20"/>
          <w:sz w:val="20"/>
        </w:rPr>
        <w:t>Sleep</w:t>
      </w:r>
      <w:r>
        <w:rPr>
          <w:color w:val="231F20"/>
          <w:spacing w:val="-6"/>
          <w:sz w:val="20"/>
        </w:rPr>
        <w:t> </w:t>
      </w:r>
      <w:r>
        <w:rPr>
          <w:color w:val="231F20"/>
          <w:sz w:val="20"/>
        </w:rPr>
        <w:t>and</w:t>
      </w:r>
      <w:r>
        <w:rPr>
          <w:color w:val="231F20"/>
          <w:spacing w:val="-6"/>
          <w:sz w:val="20"/>
        </w:rPr>
        <w:t> </w:t>
      </w:r>
      <w:r>
        <w:rPr>
          <w:color w:val="231F20"/>
          <w:sz w:val="20"/>
        </w:rPr>
        <w:t>diet:</w:t>
      </w:r>
      <w:r>
        <w:rPr>
          <w:color w:val="231F20"/>
          <w:spacing w:val="-6"/>
          <w:sz w:val="20"/>
        </w:rPr>
        <w:t> </w:t>
      </w:r>
      <w:r>
        <w:rPr>
          <w:color w:val="231F20"/>
          <w:sz w:val="20"/>
        </w:rPr>
        <w:t>Mounting</w:t>
      </w:r>
      <w:r>
        <w:rPr>
          <w:color w:val="231F20"/>
          <w:spacing w:val="-6"/>
          <w:sz w:val="20"/>
        </w:rPr>
        <w:t> </w:t>
      </w:r>
      <w:r>
        <w:rPr>
          <w:color w:val="231F20"/>
          <w:sz w:val="20"/>
        </w:rPr>
        <w:t>evidence of a cyclical relationship. </w:t>
      </w:r>
      <w:r>
        <w:rPr>
          <w:i/>
          <w:color w:val="231F20"/>
          <w:sz w:val="20"/>
        </w:rPr>
        <w:t>Annual Review of Nutrition, 41</w:t>
      </w:r>
      <w:r>
        <w:rPr>
          <w:color w:val="231F20"/>
          <w:sz w:val="20"/>
        </w:rPr>
        <w:t>(1), 309–332. </w:t>
      </w:r>
      <w:hyperlink r:id="rId215">
        <w:r>
          <w:rPr>
            <w:color w:val="205E9E"/>
            <w:sz w:val="20"/>
            <w:u w:val="single" w:color="205E9E"/>
          </w:rPr>
          <w:t>https://doi.org/10.1146/annurev-</w:t>
        </w:r>
      </w:hyperlink>
      <w:r>
        <w:rPr>
          <w:color w:val="205E9E"/>
          <w:sz w:val="20"/>
        </w:rPr>
        <w:t> </w:t>
      </w:r>
      <w:hyperlink r:id="rId215">
        <w:r>
          <w:rPr>
            <w:color w:val="205E9E"/>
            <w:spacing w:val="-2"/>
            <w:sz w:val="20"/>
            <w:u w:val="single" w:color="205E9E"/>
          </w:rPr>
          <w:t>nutr-120420-021719</w:t>
        </w:r>
      </w:hyperlink>
    </w:p>
    <w:p>
      <w:pPr>
        <w:spacing w:line="249" w:lineRule="auto" w:before="49"/>
        <w:ind w:left="680" w:right="705" w:hanging="343"/>
        <w:jc w:val="left"/>
        <w:rPr>
          <w:sz w:val="20"/>
        </w:rPr>
      </w:pPr>
      <w:r>
        <w:rPr>
          <w:color w:val="231F20"/>
          <w:sz w:val="11"/>
        </w:rPr>
        <w:t>126.</w:t>
      </w:r>
      <w:r>
        <w:rPr>
          <w:color w:val="231F20"/>
          <w:spacing w:val="80"/>
          <w:sz w:val="11"/>
        </w:rPr>
        <w:t> </w:t>
      </w:r>
      <w:r>
        <w:rPr>
          <w:color w:val="231F20"/>
          <w:sz w:val="20"/>
        </w:rPr>
        <w:t>Abad,</w:t>
      </w:r>
      <w:r>
        <w:rPr>
          <w:color w:val="231F20"/>
          <w:spacing w:val="-4"/>
          <w:sz w:val="20"/>
        </w:rPr>
        <w:t> </w:t>
      </w:r>
      <w:r>
        <w:rPr>
          <w:color w:val="231F20"/>
          <w:sz w:val="20"/>
        </w:rPr>
        <w:t>V.</w:t>
      </w:r>
      <w:r>
        <w:rPr>
          <w:color w:val="231F20"/>
          <w:spacing w:val="-4"/>
          <w:sz w:val="20"/>
        </w:rPr>
        <w:t> </w:t>
      </w:r>
      <w:r>
        <w:rPr>
          <w:color w:val="231F20"/>
          <w:sz w:val="20"/>
        </w:rPr>
        <w:t>C.,</w:t>
      </w:r>
      <w:r>
        <w:rPr>
          <w:color w:val="231F20"/>
          <w:spacing w:val="-4"/>
          <w:sz w:val="20"/>
        </w:rPr>
        <w:t> </w:t>
      </w:r>
      <w:r>
        <w:rPr>
          <w:color w:val="231F20"/>
          <w:sz w:val="20"/>
        </w:rPr>
        <w:t>&amp;</w:t>
      </w:r>
      <w:r>
        <w:rPr>
          <w:color w:val="231F20"/>
          <w:spacing w:val="-4"/>
          <w:sz w:val="20"/>
        </w:rPr>
        <w:t> </w:t>
      </w:r>
      <w:r>
        <w:rPr>
          <w:color w:val="231F20"/>
          <w:sz w:val="20"/>
        </w:rPr>
        <w:t>Guilleminault,</w:t>
      </w:r>
      <w:r>
        <w:rPr>
          <w:color w:val="231F20"/>
          <w:spacing w:val="-4"/>
          <w:sz w:val="20"/>
        </w:rPr>
        <w:t> </w:t>
      </w:r>
      <w:r>
        <w:rPr>
          <w:color w:val="231F20"/>
          <w:sz w:val="20"/>
        </w:rPr>
        <w:t>C.</w:t>
      </w:r>
      <w:r>
        <w:rPr>
          <w:color w:val="231F20"/>
          <w:spacing w:val="-4"/>
          <w:sz w:val="20"/>
        </w:rPr>
        <w:t> </w:t>
      </w:r>
      <w:r>
        <w:rPr>
          <w:color w:val="231F20"/>
          <w:sz w:val="20"/>
        </w:rPr>
        <w:t>(2003).</w:t>
      </w:r>
      <w:r>
        <w:rPr>
          <w:color w:val="231F20"/>
          <w:spacing w:val="-4"/>
          <w:sz w:val="20"/>
        </w:rPr>
        <w:t> </w:t>
      </w:r>
      <w:r>
        <w:rPr>
          <w:color w:val="231F20"/>
          <w:sz w:val="20"/>
        </w:rPr>
        <w:t>Diagnosis</w:t>
      </w:r>
      <w:r>
        <w:rPr>
          <w:color w:val="231F20"/>
          <w:spacing w:val="-4"/>
          <w:sz w:val="20"/>
        </w:rPr>
        <w:t> </w:t>
      </w:r>
      <w:r>
        <w:rPr>
          <w:color w:val="231F20"/>
          <w:sz w:val="20"/>
        </w:rPr>
        <w:t>and</w:t>
      </w:r>
      <w:r>
        <w:rPr>
          <w:color w:val="231F20"/>
          <w:spacing w:val="-4"/>
          <w:sz w:val="20"/>
        </w:rPr>
        <w:t> </w:t>
      </w:r>
      <w:r>
        <w:rPr>
          <w:color w:val="231F20"/>
          <w:sz w:val="20"/>
        </w:rPr>
        <w:t>treatment</w:t>
      </w:r>
      <w:r>
        <w:rPr>
          <w:color w:val="231F20"/>
          <w:spacing w:val="-4"/>
          <w:sz w:val="20"/>
        </w:rPr>
        <w:t> </w:t>
      </w:r>
      <w:r>
        <w:rPr>
          <w:color w:val="231F20"/>
          <w:sz w:val="20"/>
        </w:rPr>
        <w:t>of</w:t>
      </w:r>
      <w:r>
        <w:rPr>
          <w:color w:val="231F20"/>
          <w:spacing w:val="-4"/>
          <w:sz w:val="20"/>
        </w:rPr>
        <w:t> </w:t>
      </w:r>
      <w:r>
        <w:rPr>
          <w:color w:val="231F20"/>
          <w:sz w:val="20"/>
        </w:rPr>
        <w:t>sleep</w:t>
      </w:r>
      <w:r>
        <w:rPr>
          <w:color w:val="231F20"/>
          <w:spacing w:val="-4"/>
          <w:sz w:val="20"/>
        </w:rPr>
        <w:t> </w:t>
      </w:r>
      <w:r>
        <w:rPr>
          <w:color w:val="231F20"/>
          <w:sz w:val="20"/>
        </w:rPr>
        <w:t>disorders:</w:t>
      </w:r>
      <w:r>
        <w:rPr>
          <w:color w:val="231F20"/>
          <w:spacing w:val="-14"/>
          <w:sz w:val="20"/>
        </w:rPr>
        <w:t> </w:t>
      </w:r>
      <w:r>
        <w:rPr>
          <w:color w:val="231F20"/>
          <w:sz w:val="20"/>
        </w:rPr>
        <w:t>A</w:t>
      </w:r>
      <w:r>
        <w:rPr>
          <w:color w:val="231F20"/>
          <w:spacing w:val="-14"/>
          <w:sz w:val="20"/>
        </w:rPr>
        <w:t> </w:t>
      </w:r>
      <w:r>
        <w:rPr>
          <w:color w:val="231F20"/>
          <w:sz w:val="20"/>
        </w:rPr>
        <w:t>brief</w:t>
      </w:r>
      <w:r>
        <w:rPr>
          <w:color w:val="231F20"/>
          <w:spacing w:val="-4"/>
          <w:sz w:val="20"/>
        </w:rPr>
        <w:t> </w:t>
      </w:r>
      <w:r>
        <w:rPr>
          <w:color w:val="231F20"/>
          <w:sz w:val="20"/>
        </w:rPr>
        <w:t>review</w:t>
      </w:r>
      <w:r>
        <w:rPr>
          <w:color w:val="231F20"/>
          <w:spacing w:val="-4"/>
          <w:sz w:val="20"/>
        </w:rPr>
        <w:t> </w:t>
      </w:r>
      <w:r>
        <w:rPr>
          <w:color w:val="231F20"/>
          <w:sz w:val="20"/>
        </w:rPr>
        <w:t>for clinicians. </w:t>
      </w:r>
      <w:r>
        <w:rPr>
          <w:i/>
          <w:color w:val="231F20"/>
          <w:sz w:val="20"/>
        </w:rPr>
        <w:t>Dialogues in Clinical Neuroscience, 5</w:t>
      </w:r>
      <w:r>
        <w:rPr>
          <w:color w:val="231F20"/>
          <w:sz w:val="20"/>
        </w:rPr>
        <w:t>(4), 371–388. </w:t>
      </w:r>
      <w:hyperlink r:id="rId216">
        <w:r>
          <w:rPr>
            <w:color w:val="205E9E"/>
            <w:sz w:val="20"/>
            <w:u w:val="single" w:color="205E9E"/>
          </w:rPr>
          <w:t>https://www.tandfonline.com/doi/</w:t>
        </w:r>
      </w:hyperlink>
      <w:r>
        <w:rPr>
          <w:color w:val="205E9E"/>
          <w:sz w:val="20"/>
        </w:rPr>
        <w:t> </w:t>
      </w:r>
      <w:hyperlink r:id="rId216">
        <w:r>
          <w:rPr>
            <w:color w:val="205E9E"/>
            <w:spacing w:val="-2"/>
            <w:sz w:val="20"/>
            <w:u w:val="single" w:color="205E9E"/>
          </w:rPr>
          <w:t>full/10.31887/DCNS.2003.5.4/vabad</w:t>
        </w:r>
      </w:hyperlink>
    </w:p>
    <w:p>
      <w:pPr>
        <w:pStyle w:val="BodyText"/>
        <w:rPr>
          <w:sz w:val="20"/>
        </w:rPr>
      </w:pPr>
    </w:p>
    <w:p>
      <w:pPr>
        <w:pStyle w:val="BodyText"/>
        <w:rPr>
          <w:sz w:val="20"/>
        </w:rPr>
      </w:pPr>
    </w:p>
    <w:p>
      <w:pPr>
        <w:pStyle w:val="BodyText"/>
        <w:spacing w:before="10"/>
        <w:rPr>
          <w:sz w:val="21"/>
        </w:rPr>
      </w:pPr>
    </w:p>
    <w:p>
      <w:pPr>
        <w:spacing w:line="182" w:lineRule="exact" w:before="95"/>
        <w:ind w:left="78" w:right="1443" w:firstLine="0"/>
        <w:jc w:val="center"/>
        <w:rPr>
          <w:sz w:val="16"/>
        </w:rPr>
      </w:pPr>
      <w:r>
        <w:rPr/>
        <mc:AlternateContent>
          <mc:Choice Requires="wps">
            <w:drawing>
              <wp:anchor distT="0" distB="0" distL="0" distR="0" allowOverlap="1" layoutInCell="1" locked="0" behindDoc="0" simplePos="0" relativeHeight="15779840">
                <wp:simplePos x="0" y="0"/>
                <wp:positionH relativeFrom="page">
                  <wp:posOffset>6686867</wp:posOffset>
                </wp:positionH>
                <wp:positionV relativeFrom="paragraph">
                  <wp:posOffset>88007</wp:posOffset>
                </wp:positionV>
                <wp:extent cx="393700" cy="60325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393700" cy="603250"/>
                        </a:xfrm>
                        <a:prstGeom prst="rect">
                          <a:avLst/>
                        </a:prstGeom>
                        <a:solidFill>
                          <a:srgbClr val="1C384B"/>
                        </a:solidFill>
                      </wps:spPr>
                      <wps:txbx>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28</w:t>
                            </w:r>
                          </w:p>
                        </w:txbxContent>
                      </wps:txbx>
                      <wps:bodyPr wrap="square" lIns="0" tIns="0" rIns="0" bIns="0" rtlCol="0">
                        <a:noAutofit/>
                      </wps:bodyPr>
                    </wps:wsp>
                  </a:graphicData>
                </a:graphic>
              </wp:anchor>
            </w:drawing>
          </mc:Choice>
          <mc:Fallback>
            <w:pict>
              <v:shape style="position:absolute;margin-left:526.525024pt;margin-top:6.929707pt;width:31pt;height:47.5pt;mso-position-horizontal-relative:page;mso-position-vertical-relative:paragraph;z-index:15779840" type="#_x0000_t202" id="docshape125" filled="true" fillcolor="#1c384b" stroked="false">
                <v:textbox inset="0,0,0,0">
                  <w:txbxContent>
                    <w:p>
                      <w:pPr>
                        <w:pStyle w:val="BodyText"/>
                        <w:spacing w:before="4"/>
                        <w:rPr>
                          <w:color w:val="000000"/>
                          <w:sz w:val="21"/>
                        </w:rPr>
                      </w:pPr>
                    </w:p>
                    <w:p>
                      <w:pPr>
                        <w:spacing w:before="0"/>
                        <w:ind w:left="208" w:right="0" w:firstLine="0"/>
                        <w:jc w:val="left"/>
                        <w:rPr>
                          <w:b/>
                          <w:color w:val="000000"/>
                          <w:sz w:val="20"/>
                        </w:rPr>
                      </w:pPr>
                      <w:r>
                        <w:rPr>
                          <w:b/>
                          <w:color w:val="FFFFFF"/>
                          <w:spacing w:val="-5"/>
                          <w:sz w:val="20"/>
                        </w:rPr>
                        <w:t>28</w:t>
                      </w:r>
                    </w:p>
                  </w:txbxContent>
                </v:textbox>
                <v:fill type="solid"/>
                <w10:wrap type="none"/>
              </v:shape>
            </w:pict>
          </mc:Fallback>
        </mc:AlternateContent>
      </w:r>
      <w:r>
        <w:rPr>
          <w:color w:val="357ABB"/>
          <w:sz w:val="16"/>
        </w:rPr>
        <w:t>SAMHSA’s</w:t>
      </w:r>
      <w:r>
        <w:rPr>
          <w:color w:val="357ABB"/>
          <w:spacing w:val="-8"/>
          <w:sz w:val="16"/>
        </w:rPr>
        <w:t> </w:t>
      </w:r>
      <w:r>
        <w:rPr>
          <w:color w:val="357ABB"/>
          <w:sz w:val="16"/>
        </w:rPr>
        <w:t>mission</w:t>
      </w:r>
      <w:r>
        <w:rPr>
          <w:color w:val="357ABB"/>
          <w:spacing w:val="-8"/>
          <w:sz w:val="16"/>
        </w:rPr>
        <w:t> </w:t>
      </w:r>
      <w:r>
        <w:rPr>
          <w:color w:val="357ABB"/>
          <w:sz w:val="16"/>
        </w:rPr>
        <w:t>is</w:t>
      </w:r>
      <w:r>
        <w:rPr>
          <w:color w:val="357ABB"/>
          <w:spacing w:val="-8"/>
          <w:sz w:val="16"/>
        </w:rPr>
        <w:t> </w:t>
      </w:r>
      <w:r>
        <w:rPr>
          <w:color w:val="357ABB"/>
          <w:sz w:val="16"/>
        </w:rPr>
        <w:t>to</w:t>
      </w:r>
      <w:r>
        <w:rPr>
          <w:color w:val="357ABB"/>
          <w:spacing w:val="-8"/>
          <w:sz w:val="16"/>
        </w:rPr>
        <w:t> </w:t>
      </w:r>
      <w:r>
        <w:rPr>
          <w:color w:val="357ABB"/>
          <w:sz w:val="16"/>
        </w:rPr>
        <w:t>lead</w:t>
      </w:r>
      <w:r>
        <w:rPr>
          <w:color w:val="357ABB"/>
          <w:spacing w:val="-8"/>
          <w:sz w:val="16"/>
        </w:rPr>
        <w:t> </w:t>
      </w:r>
      <w:r>
        <w:rPr>
          <w:color w:val="357ABB"/>
          <w:sz w:val="16"/>
        </w:rPr>
        <w:t>public</w:t>
      </w:r>
      <w:r>
        <w:rPr>
          <w:color w:val="357ABB"/>
          <w:spacing w:val="-8"/>
          <w:sz w:val="16"/>
        </w:rPr>
        <w:t> </w:t>
      </w:r>
      <w:r>
        <w:rPr>
          <w:color w:val="357ABB"/>
          <w:sz w:val="16"/>
        </w:rPr>
        <w:t>health</w:t>
      </w:r>
      <w:r>
        <w:rPr>
          <w:color w:val="357ABB"/>
          <w:spacing w:val="-8"/>
          <w:sz w:val="16"/>
        </w:rPr>
        <w:t> </w:t>
      </w:r>
      <w:r>
        <w:rPr>
          <w:color w:val="357ABB"/>
          <w:sz w:val="16"/>
        </w:rPr>
        <w:t>and</w:t>
      </w:r>
      <w:r>
        <w:rPr>
          <w:color w:val="357ABB"/>
          <w:spacing w:val="-8"/>
          <w:sz w:val="16"/>
        </w:rPr>
        <w:t> </w:t>
      </w:r>
      <w:r>
        <w:rPr>
          <w:color w:val="357ABB"/>
          <w:sz w:val="16"/>
        </w:rPr>
        <w:t>service</w:t>
      </w:r>
      <w:r>
        <w:rPr>
          <w:color w:val="357ABB"/>
          <w:spacing w:val="-8"/>
          <w:sz w:val="16"/>
        </w:rPr>
        <w:t> </w:t>
      </w:r>
      <w:r>
        <w:rPr>
          <w:color w:val="357ABB"/>
          <w:sz w:val="16"/>
        </w:rPr>
        <w:t>delivery</w:t>
      </w:r>
      <w:r>
        <w:rPr>
          <w:color w:val="357ABB"/>
          <w:spacing w:val="-8"/>
          <w:sz w:val="16"/>
        </w:rPr>
        <w:t> </w:t>
      </w:r>
      <w:r>
        <w:rPr>
          <w:color w:val="357ABB"/>
          <w:sz w:val="16"/>
        </w:rPr>
        <w:t>efforts</w:t>
      </w:r>
      <w:r>
        <w:rPr>
          <w:color w:val="357ABB"/>
          <w:spacing w:val="-7"/>
          <w:sz w:val="16"/>
        </w:rPr>
        <w:t> </w:t>
      </w:r>
      <w:r>
        <w:rPr>
          <w:color w:val="357ABB"/>
          <w:sz w:val="16"/>
        </w:rPr>
        <w:t>that</w:t>
      </w:r>
      <w:r>
        <w:rPr>
          <w:color w:val="357ABB"/>
          <w:spacing w:val="-8"/>
          <w:sz w:val="16"/>
        </w:rPr>
        <w:t> </w:t>
      </w:r>
      <w:r>
        <w:rPr>
          <w:color w:val="357ABB"/>
          <w:sz w:val="16"/>
        </w:rPr>
        <w:t>promote</w:t>
      </w:r>
      <w:r>
        <w:rPr>
          <w:color w:val="357ABB"/>
          <w:spacing w:val="-8"/>
          <w:sz w:val="16"/>
        </w:rPr>
        <w:t> </w:t>
      </w:r>
      <w:r>
        <w:rPr>
          <w:color w:val="357ABB"/>
          <w:sz w:val="16"/>
        </w:rPr>
        <w:t>mental</w:t>
      </w:r>
      <w:r>
        <w:rPr>
          <w:color w:val="357ABB"/>
          <w:spacing w:val="-8"/>
          <w:sz w:val="16"/>
        </w:rPr>
        <w:t> </w:t>
      </w:r>
      <w:r>
        <w:rPr>
          <w:color w:val="357ABB"/>
          <w:sz w:val="16"/>
        </w:rPr>
        <w:t>health,</w:t>
      </w:r>
      <w:r>
        <w:rPr>
          <w:color w:val="357ABB"/>
          <w:spacing w:val="-8"/>
          <w:sz w:val="16"/>
        </w:rPr>
        <w:t> </w:t>
      </w:r>
      <w:r>
        <w:rPr>
          <w:color w:val="357ABB"/>
          <w:sz w:val="16"/>
        </w:rPr>
        <w:t>prevent</w:t>
      </w:r>
      <w:r>
        <w:rPr>
          <w:color w:val="357ABB"/>
          <w:spacing w:val="-8"/>
          <w:sz w:val="16"/>
        </w:rPr>
        <w:t> </w:t>
      </w:r>
      <w:r>
        <w:rPr>
          <w:color w:val="357ABB"/>
          <w:spacing w:val="-2"/>
          <w:sz w:val="16"/>
        </w:rPr>
        <w:t>substance</w:t>
      </w:r>
    </w:p>
    <w:p>
      <w:pPr>
        <w:spacing w:line="182" w:lineRule="exact" w:before="0"/>
        <w:ind w:left="78" w:right="1443" w:firstLine="0"/>
        <w:jc w:val="center"/>
        <w:rPr>
          <w:sz w:val="16"/>
        </w:rPr>
      </w:pPr>
      <w:r>
        <w:rPr>
          <w:color w:val="357ABB"/>
          <w:sz w:val="16"/>
        </w:rPr>
        <w:t>misuse,</w:t>
      </w:r>
      <w:r>
        <w:rPr>
          <w:color w:val="357ABB"/>
          <w:spacing w:val="-8"/>
          <w:sz w:val="16"/>
        </w:rPr>
        <w:t> </w:t>
      </w:r>
      <w:r>
        <w:rPr>
          <w:color w:val="357ABB"/>
          <w:sz w:val="16"/>
        </w:rPr>
        <w:t>and</w:t>
      </w:r>
      <w:r>
        <w:rPr>
          <w:color w:val="357ABB"/>
          <w:spacing w:val="-7"/>
          <w:sz w:val="16"/>
        </w:rPr>
        <w:t> </w:t>
      </w:r>
      <w:r>
        <w:rPr>
          <w:color w:val="357ABB"/>
          <w:sz w:val="16"/>
        </w:rPr>
        <w:t>provide</w:t>
      </w:r>
      <w:r>
        <w:rPr>
          <w:color w:val="357ABB"/>
          <w:spacing w:val="-7"/>
          <w:sz w:val="16"/>
        </w:rPr>
        <w:t> </w:t>
      </w:r>
      <w:r>
        <w:rPr>
          <w:color w:val="357ABB"/>
          <w:sz w:val="16"/>
        </w:rPr>
        <w:t>treatments</w:t>
      </w:r>
      <w:r>
        <w:rPr>
          <w:color w:val="357ABB"/>
          <w:spacing w:val="-7"/>
          <w:sz w:val="16"/>
        </w:rPr>
        <w:t> </w:t>
      </w:r>
      <w:r>
        <w:rPr>
          <w:color w:val="357ABB"/>
          <w:sz w:val="16"/>
        </w:rPr>
        <w:t>and</w:t>
      </w:r>
      <w:r>
        <w:rPr>
          <w:color w:val="357ABB"/>
          <w:spacing w:val="-7"/>
          <w:sz w:val="16"/>
        </w:rPr>
        <w:t> </w:t>
      </w:r>
      <w:r>
        <w:rPr>
          <w:color w:val="357ABB"/>
          <w:sz w:val="16"/>
        </w:rPr>
        <w:t>supports</w:t>
      </w:r>
      <w:r>
        <w:rPr>
          <w:color w:val="357ABB"/>
          <w:spacing w:val="-7"/>
          <w:sz w:val="16"/>
        </w:rPr>
        <w:t> </w:t>
      </w:r>
      <w:r>
        <w:rPr>
          <w:color w:val="357ABB"/>
          <w:sz w:val="16"/>
        </w:rPr>
        <w:t>to</w:t>
      </w:r>
      <w:r>
        <w:rPr>
          <w:color w:val="357ABB"/>
          <w:spacing w:val="-7"/>
          <w:sz w:val="16"/>
        </w:rPr>
        <w:t> </w:t>
      </w:r>
      <w:r>
        <w:rPr>
          <w:color w:val="357ABB"/>
          <w:sz w:val="16"/>
        </w:rPr>
        <w:t>foster</w:t>
      </w:r>
      <w:r>
        <w:rPr>
          <w:color w:val="357ABB"/>
          <w:spacing w:val="-7"/>
          <w:sz w:val="16"/>
        </w:rPr>
        <w:t> </w:t>
      </w:r>
      <w:r>
        <w:rPr>
          <w:color w:val="357ABB"/>
          <w:sz w:val="16"/>
        </w:rPr>
        <w:t>recovery</w:t>
      </w:r>
      <w:r>
        <w:rPr>
          <w:color w:val="357ABB"/>
          <w:spacing w:val="-7"/>
          <w:sz w:val="16"/>
        </w:rPr>
        <w:t> </w:t>
      </w:r>
      <w:r>
        <w:rPr>
          <w:color w:val="357ABB"/>
          <w:sz w:val="16"/>
        </w:rPr>
        <w:t>while</w:t>
      </w:r>
      <w:r>
        <w:rPr>
          <w:color w:val="357ABB"/>
          <w:spacing w:val="-7"/>
          <w:sz w:val="16"/>
        </w:rPr>
        <w:t> </w:t>
      </w:r>
      <w:r>
        <w:rPr>
          <w:color w:val="357ABB"/>
          <w:sz w:val="16"/>
        </w:rPr>
        <w:t>ensuring</w:t>
      </w:r>
      <w:r>
        <w:rPr>
          <w:color w:val="357ABB"/>
          <w:spacing w:val="-7"/>
          <w:sz w:val="16"/>
        </w:rPr>
        <w:t> </w:t>
      </w:r>
      <w:r>
        <w:rPr>
          <w:color w:val="357ABB"/>
          <w:sz w:val="16"/>
        </w:rPr>
        <w:t>equitable</w:t>
      </w:r>
      <w:r>
        <w:rPr>
          <w:color w:val="357ABB"/>
          <w:spacing w:val="-7"/>
          <w:sz w:val="16"/>
        </w:rPr>
        <w:t> </w:t>
      </w:r>
      <w:r>
        <w:rPr>
          <w:color w:val="357ABB"/>
          <w:sz w:val="16"/>
        </w:rPr>
        <w:t>access</w:t>
      </w:r>
      <w:r>
        <w:rPr>
          <w:color w:val="357ABB"/>
          <w:spacing w:val="-7"/>
          <w:sz w:val="16"/>
        </w:rPr>
        <w:t> </w:t>
      </w:r>
      <w:r>
        <w:rPr>
          <w:color w:val="357ABB"/>
          <w:sz w:val="16"/>
        </w:rPr>
        <w:t>and</w:t>
      </w:r>
      <w:r>
        <w:rPr>
          <w:color w:val="357ABB"/>
          <w:spacing w:val="-7"/>
          <w:sz w:val="16"/>
        </w:rPr>
        <w:t> </w:t>
      </w:r>
      <w:r>
        <w:rPr>
          <w:color w:val="357ABB"/>
          <w:sz w:val="16"/>
        </w:rPr>
        <w:t>better</w:t>
      </w:r>
      <w:r>
        <w:rPr>
          <w:color w:val="357ABB"/>
          <w:spacing w:val="-7"/>
          <w:sz w:val="16"/>
        </w:rPr>
        <w:t> </w:t>
      </w:r>
      <w:r>
        <w:rPr>
          <w:color w:val="357ABB"/>
          <w:spacing w:val="-2"/>
          <w:sz w:val="16"/>
        </w:rPr>
        <w:t>outcomes.</w:t>
      </w:r>
    </w:p>
    <w:p>
      <w:pPr>
        <w:spacing w:before="54"/>
        <w:ind w:left="79" w:right="1443" w:firstLine="0"/>
        <w:jc w:val="center"/>
        <w:rPr>
          <w:sz w:val="16"/>
        </w:rPr>
      </w:pPr>
      <w:r>
        <w:rPr>
          <w:color w:val="231F20"/>
          <w:sz w:val="16"/>
        </w:rPr>
        <w:t>1-877-SAMHSA-7</w:t>
      </w:r>
      <w:r>
        <w:rPr>
          <w:color w:val="231F20"/>
          <w:spacing w:val="-7"/>
          <w:sz w:val="16"/>
        </w:rPr>
        <w:t> </w:t>
      </w:r>
      <w:r>
        <w:rPr>
          <w:color w:val="231F20"/>
          <w:sz w:val="16"/>
        </w:rPr>
        <w:t>(1-877-726-4727)</w:t>
      </w:r>
      <w:r>
        <w:rPr>
          <w:color w:val="231F20"/>
          <w:spacing w:val="-4"/>
          <w:sz w:val="16"/>
        </w:rPr>
        <w:t> </w:t>
      </w:r>
      <w:r>
        <w:rPr>
          <w:color w:val="231F20"/>
          <w:sz w:val="16"/>
        </w:rPr>
        <w:t>•</w:t>
      </w:r>
      <w:r>
        <w:rPr>
          <w:color w:val="231F20"/>
          <w:spacing w:val="-4"/>
          <w:sz w:val="16"/>
        </w:rPr>
        <w:t> </w:t>
      </w:r>
      <w:r>
        <w:rPr>
          <w:color w:val="231F20"/>
          <w:sz w:val="16"/>
        </w:rPr>
        <w:t>1-800-487-4889</w:t>
      </w:r>
      <w:r>
        <w:rPr>
          <w:color w:val="231F20"/>
          <w:spacing w:val="-5"/>
          <w:sz w:val="16"/>
        </w:rPr>
        <w:t> </w:t>
      </w:r>
      <w:r>
        <w:rPr>
          <w:color w:val="231F20"/>
          <w:sz w:val="16"/>
        </w:rPr>
        <w:t>(TDD)</w:t>
      </w:r>
      <w:r>
        <w:rPr>
          <w:color w:val="231F20"/>
          <w:spacing w:val="-4"/>
          <w:sz w:val="16"/>
        </w:rPr>
        <w:t> </w:t>
      </w:r>
      <w:r>
        <w:rPr>
          <w:color w:val="231F20"/>
          <w:sz w:val="16"/>
        </w:rPr>
        <w:t>•</w:t>
      </w:r>
      <w:r>
        <w:rPr>
          <w:color w:val="231F20"/>
          <w:spacing w:val="-4"/>
          <w:sz w:val="16"/>
        </w:rPr>
        <w:t> </w:t>
      </w:r>
      <w:hyperlink r:id="rId6">
        <w:r>
          <w:rPr>
            <w:color w:val="205E9E"/>
            <w:spacing w:val="-2"/>
            <w:sz w:val="16"/>
            <w:u w:val="single" w:color="205E9E"/>
          </w:rPr>
          <w:t>www.samhsa.gov</w:t>
        </w:r>
      </w:hyperlink>
    </w:p>
    <w:p>
      <w:pPr>
        <w:spacing w:after="0"/>
        <w:jc w:val="center"/>
        <w:rPr>
          <w:sz w:val="16"/>
        </w:rPr>
        <w:sectPr>
          <w:pgSz w:w="12240" w:h="15840"/>
          <w:pgMar w:header="576" w:footer="0" w:top="1060" w:bottom="0" w:left="1300" w:right="580"/>
        </w:sectPr>
      </w:pPr>
    </w:p>
    <w:p>
      <w:pPr>
        <w:pStyle w:val="BodyText"/>
        <w:rPr>
          <w:sz w:val="20"/>
        </w:rPr>
      </w:pPr>
    </w:p>
    <w:p>
      <w:pPr>
        <w:pStyle w:val="BodyText"/>
        <w:rPr>
          <w:sz w:val="27"/>
        </w:rPr>
      </w:pPr>
    </w:p>
    <w:p>
      <w:pPr>
        <w:pStyle w:val="BodyText"/>
        <w:ind w:left="320"/>
        <w:rPr>
          <w:sz w:val="20"/>
        </w:rPr>
      </w:pPr>
      <w:r>
        <w:rPr>
          <w:sz w:val="20"/>
        </w:rPr>
        <mc:AlternateContent>
          <mc:Choice Requires="wps">
            <w:drawing>
              <wp:inline distT="0" distB="0" distL="0" distR="0">
                <wp:extent cx="6045200" cy="3006725"/>
                <wp:effectExtent l="9525" t="0" r="3175" b="3175"/>
                <wp:docPr id="139" name="Textbox 139"/>
                <wp:cNvGraphicFramePr>
                  <a:graphicFrameLocks/>
                </wp:cNvGraphicFramePr>
                <a:graphic>
                  <a:graphicData uri="http://schemas.microsoft.com/office/word/2010/wordprocessingShape">
                    <wps:wsp>
                      <wps:cNvPr id="139" name="Textbox 139"/>
                      <wps:cNvSpPr txBox="1"/>
                      <wps:spPr>
                        <a:xfrm>
                          <a:off x="0" y="0"/>
                          <a:ext cx="6045200" cy="3006725"/>
                        </a:xfrm>
                        <a:prstGeom prst="rect">
                          <a:avLst/>
                        </a:prstGeom>
                        <a:solidFill>
                          <a:srgbClr val="E8EFF9"/>
                        </a:solidFill>
                        <a:ln w="6350">
                          <a:solidFill>
                            <a:srgbClr val="231F20"/>
                          </a:solidFill>
                          <a:prstDash val="solid"/>
                        </a:ln>
                      </wps:spPr>
                      <wps:txbx>
                        <w:txbxContent>
                          <w:p>
                            <w:pPr>
                              <w:pStyle w:val="BodyText"/>
                              <w:spacing w:line="225" w:lineRule="auto" w:before="41"/>
                              <w:ind w:left="75"/>
                              <w:rPr>
                                <w:color w:val="000000"/>
                              </w:rPr>
                            </w:pPr>
                            <w:r>
                              <w:rPr>
                                <w:b/>
                                <w:color w:val="231F20"/>
                              </w:rPr>
                              <w:t>Acknowledgments</w:t>
                            </w:r>
                            <w:r>
                              <w:rPr>
                                <w:color w:val="231F20"/>
                              </w:rPr>
                              <w:t>: This Advisory was written and produced for the Substance Abuse and Mental</w:t>
                            </w:r>
                            <w:r>
                              <w:rPr>
                                <w:color w:val="231F20"/>
                                <w:spacing w:val="-6"/>
                              </w:rPr>
                              <w:t> </w:t>
                            </w:r>
                            <w:r>
                              <w:rPr>
                                <w:color w:val="231F20"/>
                              </w:rPr>
                              <w:t>Health</w:t>
                            </w:r>
                            <w:r>
                              <w:rPr>
                                <w:color w:val="231F20"/>
                                <w:spacing w:val="-5"/>
                              </w:rPr>
                              <w:t> </w:t>
                            </w:r>
                            <w:r>
                              <w:rPr>
                                <w:color w:val="231F20"/>
                              </w:rPr>
                              <w:t>Services</w:t>
                            </w:r>
                            <w:r>
                              <w:rPr>
                                <w:color w:val="231F20"/>
                                <w:spacing w:val="-16"/>
                              </w:rPr>
                              <w:t> </w:t>
                            </w:r>
                            <w:r>
                              <w:rPr>
                                <w:color w:val="231F20"/>
                              </w:rPr>
                              <w:t>Administration</w:t>
                            </w:r>
                            <w:r>
                              <w:rPr>
                                <w:color w:val="231F20"/>
                                <w:spacing w:val="-5"/>
                              </w:rPr>
                              <w:t> </w:t>
                            </w:r>
                            <w:r>
                              <w:rPr>
                                <w:color w:val="231F20"/>
                              </w:rPr>
                              <w:t>(SAMHSA)</w:t>
                            </w:r>
                            <w:r>
                              <w:rPr>
                                <w:color w:val="231F20"/>
                                <w:spacing w:val="-5"/>
                              </w:rPr>
                              <w:t> </w:t>
                            </w:r>
                            <w:r>
                              <w:rPr>
                                <w:color w:val="231F20"/>
                              </w:rPr>
                              <w:t>under</w:t>
                            </w:r>
                            <w:r>
                              <w:rPr>
                                <w:color w:val="231F20"/>
                                <w:spacing w:val="-5"/>
                              </w:rPr>
                              <w:t> </w:t>
                            </w:r>
                            <w:r>
                              <w:rPr>
                                <w:color w:val="231F20"/>
                              </w:rPr>
                              <w:t>contract</w:t>
                            </w:r>
                            <w:r>
                              <w:rPr>
                                <w:color w:val="231F20"/>
                                <w:spacing w:val="-5"/>
                              </w:rPr>
                              <w:t> </w:t>
                            </w:r>
                            <w:r>
                              <w:rPr>
                                <w:color w:val="231F20"/>
                              </w:rPr>
                              <w:t>number</w:t>
                            </w:r>
                            <w:r>
                              <w:rPr>
                                <w:color w:val="231F20"/>
                                <w:spacing w:val="-5"/>
                              </w:rPr>
                              <w:t> </w:t>
                            </w:r>
                            <w:r>
                              <w:rPr>
                                <w:color w:val="231F20"/>
                              </w:rPr>
                              <w:t>HHSS283201700001/ 75S20319F42002 with SAMHSA, U.S. Department of Health and Human Services (HHS).</w:t>
                            </w:r>
                          </w:p>
                          <w:p>
                            <w:pPr>
                              <w:pStyle w:val="BodyText"/>
                              <w:spacing w:line="242" w:lineRule="exact"/>
                              <w:ind w:left="75"/>
                              <w:rPr>
                                <w:color w:val="000000"/>
                              </w:rPr>
                            </w:pPr>
                            <w:r>
                              <w:rPr>
                                <w:color w:val="231F20"/>
                              </w:rPr>
                              <w:t>Donelle</w:t>
                            </w:r>
                            <w:r>
                              <w:rPr>
                                <w:color w:val="231F20"/>
                                <w:spacing w:val="-6"/>
                              </w:rPr>
                              <w:t> </w:t>
                            </w:r>
                            <w:r>
                              <w:rPr>
                                <w:color w:val="231F20"/>
                              </w:rPr>
                              <w:t>Johnson</w:t>
                            </w:r>
                            <w:r>
                              <w:rPr>
                                <w:color w:val="231F20"/>
                                <w:spacing w:val="-5"/>
                              </w:rPr>
                              <w:t> </w:t>
                            </w:r>
                            <w:r>
                              <w:rPr>
                                <w:color w:val="231F20"/>
                              </w:rPr>
                              <w:t>served</w:t>
                            </w:r>
                            <w:r>
                              <w:rPr>
                                <w:color w:val="231F20"/>
                                <w:spacing w:val="-6"/>
                              </w:rPr>
                              <w:t> </w:t>
                            </w:r>
                            <w:r>
                              <w:rPr>
                                <w:color w:val="231F20"/>
                              </w:rPr>
                              <w:t>as</w:t>
                            </w:r>
                            <w:r>
                              <w:rPr>
                                <w:color w:val="231F20"/>
                                <w:spacing w:val="-5"/>
                              </w:rPr>
                              <w:t> </w:t>
                            </w:r>
                            <w:r>
                              <w:rPr>
                                <w:color w:val="231F20"/>
                              </w:rPr>
                              <w:t>contracting</w:t>
                            </w:r>
                            <w:r>
                              <w:rPr>
                                <w:color w:val="231F20"/>
                                <w:spacing w:val="-6"/>
                              </w:rPr>
                              <w:t> </w:t>
                            </w:r>
                            <w:r>
                              <w:rPr>
                                <w:color w:val="231F20"/>
                              </w:rPr>
                              <w:t>officer</w:t>
                            </w:r>
                            <w:r>
                              <w:rPr>
                                <w:color w:val="231F20"/>
                                <w:spacing w:val="-5"/>
                              </w:rPr>
                              <w:t> </w:t>
                            </w:r>
                            <w:r>
                              <w:rPr>
                                <w:color w:val="231F20"/>
                                <w:spacing w:val="-2"/>
                              </w:rPr>
                              <w:t>representative.</w:t>
                            </w:r>
                          </w:p>
                          <w:p>
                            <w:pPr>
                              <w:pStyle w:val="BodyText"/>
                              <w:spacing w:line="225" w:lineRule="auto" w:before="157"/>
                              <w:ind w:left="75" w:right="146"/>
                              <w:rPr>
                                <w:color w:val="000000"/>
                              </w:rPr>
                            </w:pPr>
                            <w:r>
                              <w:rPr>
                                <w:b/>
                                <w:color w:val="231F20"/>
                              </w:rPr>
                              <w:t>Nondiscrimination Notice</w:t>
                            </w:r>
                            <w:r>
                              <w:rPr>
                                <w:color w:val="231F20"/>
                              </w:rPr>
                              <w:t>: The Substance Abuse and Mental Health Services Administration (SAMHSA) complies with applicable Federal civil rights laws and does not discriminate on the basis of race, color, national origin, age, disability, religion, or sex (including pregnancy, sexual orientation,</w:t>
                            </w:r>
                            <w:r>
                              <w:rPr>
                                <w:color w:val="231F20"/>
                                <w:spacing w:val="-4"/>
                              </w:rPr>
                              <w:t> </w:t>
                            </w:r>
                            <w:r>
                              <w:rPr>
                                <w:color w:val="231F20"/>
                              </w:rPr>
                              <w:t>and</w:t>
                            </w:r>
                            <w:r>
                              <w:rPr>
                                <w:color w:val="231F20"/>
                                <w:spacing w:val="-4"/>
                              </w:rPr>
                              <w:t> </w:t>
                            </w:r>
                            <w:r>
                              <w:rPr>
                                <w:color w:val="231F20"/>
                              </w:rPr>
                              <w:t>gender</w:t>
                            </w:r>
                            <w:r>
                              <w:rPr>
                                <w:color w:val="231F20"/>
                                <w:spacing w:val="-4"/>
                              </w:rPr>
                              <w:t> </w:t>
                            </w:r>
                            <w:r>
                              <w:rPr>
                                <w:color w:val="231F20"/>
                              </w:rPr>
                              <w:t>identity).</w:t>
                            </w:r>
                            <w:r>
                              <w:rPr>
                                <w:color w:val="231F20"/>
                                <w:spacing w:val="-4"/>
                              </w:rPr>
                              <w:t> </w:t>
                            </w:r>
                            <w:r>
                              <w:rPr>
                                <w:color w:val="231F20"/>
                              </w:rPr>
                              <w:t>SAMHSA</w:t>
                            </w:r>
                            <w:r>
                              <w:rPr>
                                <w:color w:val="231F20"/>
                                <w:spacing w:val="-15"/>
                              </w:rPr>
                              <w:t> </w:t>
                            </w:r>
                            <w:r>
                              <w:rPr>
                                <w:color w:val="231F20"/>
                              </w:rPr>
                              <w:t>does</w:t>
                            </w:r>
                            <w:r>
                              <w:rPr>
                                <w:color w:val="231F20"/>
                                <w:spacing w:val="-4"/>
                              </w:rPr>
                              <w:t> </w:t>
                            </w:r>
                            <w:r>
                              <w:rPr>
                                <w:color w:val="231F20"/>
                              </w:rPr>
                              <w:t>not</w:t>
                            </w:r>
                            <w:r>
                              <w:rPr>
                                <w:color w:val="231F20"/>
                                <w:spacing w:val="-4"/>
                              </w:rPr>
                              <w:t> </w:t>
                            </w:r>
                            <w:r>
                              <w:rPr>
                                <w:color w:val="231F20"/>
                              </w:rPr>
                              <w:t>exclude</w:t>
                            </w:r>
                            <w:r>
                              <w:rPr>
                                <w:color w:val="231F20"/>
                                <w:spacing w:val="-4"/>
                              </w:rPr>
                              <w:t> </w:t>
                            </w:r>
                            <w:r>
                              <w:rPr>
                                <w:color w:val="231F20"/>
                              </w:rPr>
                              <w:t>people</w:t>
                            </w:r>
                            <w:r>
                              <w:rPr>
                                <w:color w:val="231F20"/>
                                <w:spacing w:val="-4"/>
                              </w:rPr>
                              <w:t> </w:t>
                            </w:r>
                            <w:r>
                              <w:rPr>
                                <w:color w:val="231F20"/>
                              </w:rPr>
                              <w:t>or</w:t>
                            </w:r>
                            <w:r>
                              <w:rPr>
                                <w:color w:val="231F20"/>
                                <w:spacing w:val="-4"/>
                              </w:rPr>
                              <w:t> </w:t>
                            </w:r>
                            <w:r>
                              <w:rPr>
                                <w:color w:val="231F20"/>
                              </w:rPr>
                              <w:t>treat</w:t>
                            </w:r>
                            <w:r>
                              <w:rPr>
                                <w:color w:val="231F20"/>
                                <w:spacing w:val="-4"/>
                              </w:rPr>
                              <w:t> </w:t>
                            </w:r>
                            <w:r>
                              <w:rPr>
                                <w:color w:val="231F20"/>
                              </w:rPr>
                              <w:t>them</w:t>
                            </w:r>
                            <w:r>
                              <w:rPr>
                                <w:color w:val="231F20"/>
                                <w:spacing w:val="-4"/>
                              </w:rPr>
                              <w:t> </w:t>
                            </w:r>
                            <w:r>
                              <w:rPr>
                                <w:color w:val="231F20"/>
                              </w:rPr>
                              <w:t>differently</w:t>
                            </w:r>
                            <w:r>
                              <w:rPr>
                                <w:color w:val="231F20"/>
                                <w:spacing w:val="-4"/>
                              </w:rPr>
                              <w:t> </w:t>
                            </w:r>
                            <w:r>
                              <w:rPr>
                                <w:color w:val="231F20"/>
                              </w:rPr>
                              <w:t>be- cause</w:t>
                            </w:r>
                            <w:r>
                              <w:rPr>
                                <w:color w:val="231F20"/>
                                <w:spacing w:val="-3"/>
                              </w:rPr>
                              <w:t> </w:t>
                            </w:r>
                            <w:r>
                              <w:rPr>
                                <w:color w:val="231F20"/>
                              </w:rPr>
                              <w:t>of</w:t>
                            </w:r>
                            <w:r>
                              <w:rPr>
                                <w:color w:val="231F20"/>
                                <w:spacing w:val="-3"/>
                              </w:rPr>
                              <w:t> </w:t>
                            </w:r>
                            <w:r>
                              <w:rPr>
                                <w:color w:val="231F20"/>
                              </w:rPr>
                              <w:t>race,</w:t>
                            </w:r>
                            <w:r>
                              <w:rPr>
                                <w:color w:val="231F20"/>
                                <w:spacing w:val="-3"/>
                              </w:rPr>
                              <w:t> </w:t>
                            </w:r>
                            <w:r>
                              <w:rPr>
                                <w:color w:val="231F20"/>
                              </w:rPr>
                              <w:t>color,</w:t>
                            </w:r>
                            <w:r>
                              <w:rPr>
                                <w:color w:val="231F20"/>
                                <w:spacing w:val="-3"/>
                              </w:rPr>
                              <w:t> </w:t>
                            </w:r>
                            <w:r>
                              <w:rPr>
                                <w:color w:val="231F20"/>
                              </w:rPr>
                              <w:t>national</w:t>
                            </w:r>
                            <w:r>
                              <w:rPr>
                                <w:color w:val="231F20"/>
                                <w:spacing w:val="-3"/>
                              </w:rPr>
                              <w:t> </w:t>
                            </w:r>
                            <w:r>
                              <w:rPr>
                                <w:color w:val="231F20"/>
                              </w:rPr>
                              <w:t>origin,</w:t>
                            </w:r>
                            <w:r>
                              <w:rPr>
                                <w:color w:val="231F20"/>
                                <w:spacing w:val="-3"/>
                              </w:rPr>
                              <w:t> </w:t>
                            </w:r>
                            <w:r>
                              <w:rPr>
                                <w:color w:val="231F20"/>
                              </w:rPr>
                              <w:t>age,</w:t>
                            </w:r>
                            <w:r>
                              <w:rPr>
                                <w:color w:val="231F20"/>
                                <w:spacing w:val="-3"/>
                              </w:rPr>
                              <w:t> </w:t>
                            </w:r>
                            <w:r>
                              <w:rPr>
                                <w:color w:val="231F20"/>
                              </w:rPr>
                              <w:t>disability,</w:t>
                            </w:r>
                            <w:r>
                              <w:rPr>
                                <w:color w:val="231F20"/>
                                <w:spacing w:val="-3"/>
                              </w:rPr>
                              <w:t> </w:t>
                            </w:r>
                            <w:r>
                              <w:rPr>
                                <w:color w:val="231F20"/>
                              </w:rPr>
                              <w:t>religion,</w:t>
                            </w:r>
                            <w:r>
                              <w:rPr>
                                <w:color w:val="231F20"/>
                                <w:spacing w:val="-3"/>
                              </w:rPr>
                              <w:t> </w:t>
                            </w:r>
                            <w:r>
                              <w:rPr>
                                <w:color w:val="231F20"/>
                              </w:rPr>
                              <w:t>or</w:t>
                            </w:r>
                            <w:r>
                              <w:rPr>
                                <w:color w:val="231F20"/>
                                <w:spacing w:val="-3"/>
                              </w:rPr>
                              <w:t> </w:t>
                            </w:r>
                            <w:r>
                              <w:rPr>
                                <w:color w:val="231F20"/>
                              </w:rPr>
                              <w:t>sex</w:t>
                            </w:r>
                            <w:r>
                              <w:rPr>
                                <w:color w:val="231F20"/>
                                <w:spacing w:val="-3"/>
                              </w:rPr>
                              <w:t> </w:t>
                            </w:r>
                            <w:r>
                              <w:rPr>
                                <w:color w:val="231F20"/>
                              </w:rPr>
                              <w:t>(including</w:t>
                            </w:r>
                            <w:r>
                              <w:rPr>
                                <w:color w:val="231F20"/>
                                <w:spacing w:val="-3"/>
                              </w:rPr>
                              <w:t> </w:t>
                            </w:r>
                            <w:r>
                              <w:rPr>
                                <w:color w:val="231F20"/>
                              </w:rPr>
                              <w:t>pregnancy,</w:t>
                            </w:r>
                            <w:r>
                              <w:rPr>
                                <w:color w:val="231F20"/>
                                <w:spacing w:val="-3"/>
                              </w:rPr>
                              <w:t> </w:t>
                            </w:r>
                            <w:r>
                              <w:rPr>
                                <w:color w:val="231F20"/>
                              </w:rPr>
                              <w:t>sexual orientation, and gender identity).</w:t>
                            </w:r>
                          </w:p>
                          <w:p>
                            <w:pPr>
                              <w:spacing w:line="225" w:lineRule="auto" w:before="156"/>
                              <w:ind w:left="75" w:right="75" w:firstLine="0"/>
                              <w:jc w:val="left"/>
                              <w:rPr>
                                <w:color w:val="000000"/>
                                <w:sz w:val="22"/>
                              </w:rPr>
                            </w:pPr>
                            <w:r>
                              <w:rPr>
                                <w:b/>
                                <w:color w:val="231F20"/>
                                <w:sz w:val="22"/>
                              </w:rPr>
                              <w:t>Recommended Citation</w:t>
                            </w:r>
                            <w:r>
                              <w:rPr>
                                <w:color w:val="231F20"/>
                                <w:sz w:val="22"/>
                              </w:rPr>
                              <w:t>: Substance Abuse and Mental Health Services Administration. </w:t>
                            </w:r>
                            <w:r>
                              <w:rPr>
                                <w:i/>
                                <w:color w:val="231F20"/>
                                <w:sz w:val="22"/>
                              </w:rPr>
                              <w:t>Identification and Management of Mental Health Symptoms and Conditions Associated with</w:t>
                            </w:r>
                            <w:r>
                              <w:rPr>
                                <w:i/>
                                <w:color w:val="231F20"/>
                                <w:sz w:val="22"/>
                              </w:rPr>
                              <w:t> Long COVID. </w:t>
                            </w:r>
                            <w:r>
                              <w:rPr>
                                <w:color w:val="231F20"/>
                                <w:sz w:val="22"/>
                              </w:rPr>
                              <w:t>Publication No. PEP23-06-05-007. Rockville, MD: National Mental Health and Substance</w:t>
                            </w:r>
                            <w:r>
                              <w:rPr>
                                <w:color w:val="231F20"/>
                                <w:spacing w:val="-8"/>
                                <w:sz w:val="22"/>
                              </w:rPr>
                              <w:t> </w:t>
                            </w:r>
                            <w:r>
                              <w:rPr>
                                <w:color w:val="231F20"/>
                                <w:sz w:val="22"/>
                              </w:rPr>
                              <w:t>Use</w:t>
                            </w:r>
                            <w:r>
                              <w:rPr>
                                <w:color w:val="231F20"/>
                                <w:spacing w:val="-7"/>
                                <w:sz w:val="22"/>
                              </w:rPr>
                              <w:t> </w:t>
                            </w:r>
                            <w:r>
                              <w:rPr>
                                <w:color w:val="231F20"/>
                                <w:sz w:val="22"/>
                              </w:rPr>
                              <w:t>Policy</w:t>
                            </w:r>
                            <w:r>
                              <w:rPr>
                                <w:color w:val="231F20"/>
                                <w:spacing w:val="-7"/>
                                <w:sz w:val="22"/>
                              </w:rPr>
                              <w:t> </w:t>
                            </w:r>
                            <w:r>
                              <w:rPr>
                                <w:color w:val="231F20"/>
                                <w:sz w:val="22"/>
                              </w:rPr>
                              <w:t>Laboratory,</w:t>
                            </w:r>
                            <w:r>
                              <w:rPr>
                                <w:color w:val="231F20"/>
                                <w:spacing w:val="-7"/>
                                <w:sz w:val="22"/>
                              </w:rPr>
                              <w:t> </w:t>
                            </w:r>
                            <w:r>
                              <w:rPr>
                                <w:color w:val="231F20"/>
                                <w:sz w:val="22"/>
                              </w:rPr>
                              <w:t>Substance</w:t>
                            </w:r>
                            <w:r>
                              <w:rPr>
                                <w:color w:val="231F20"/>
                                <w:spacing w:val="-16"/>
                                <w:sz w:val="22"/>
                              </w:rPr>
                              <w:t> </w:t>
                            </w:r>
                            <w:r>
                              <w:rPr>
                                <w:color w:val="231F20"/>
                                <w:sz w:val="22"/>
                              </w:rPr>
                              <w:t>Abuse</w:t>
                            </w:r>
                            <w:r>
                              <w:rPr>
                                <w:color w:val="231F20"/>
                                <w:spacing w:val="-5"/>
                                <w:sz w:val="22"/>
                              </w:rPr>
                              <w:t> </w:t>
                            </w:r>
                            <w:r>
                              <w:rPr>
                                <w:color w:val="231F20"/>
                                <w:sz w:val="22"/>
                              </w:rPr>
                              <w:t>and</w:t>
                            </w:r>
                            <w:r>
                              <w:rPr>
                                <w:color w:val="231F20"/>
                                <w:spacing w:val="-6"/>
                                <w:sz w:val="22"/>
                              </w:rPr>
                              <w:t> </w:t>
                            </w:r>
                            <w:r>
                              <w:rPr>
                                <w:color w:val="231F20"/>
                                <w:sz w:val="22"/>
                              </w:rPr>
                              <w:t>Mental</w:t>
                            </w:r>
                            <w:r>
                              <w:rPr>
                                <w:color w:val="231F20"/>
                                <w:spacing w:val="-6"/>
                                <w:sz w:val="22"/>
                              </w:rPr>
                              <w:t> </w:t>
                            </w:r>
                            <w:r>
                              <w:rPr>
                                <w:color w:val="231F20"/>
                                <w:sz w:val="22"/>
                              </w:rPr>
                              <w:t>Health</w:t>
                            </w:r>
                            <w:r>
                              <w:rPr>
                                <w:color w:val="231F20"/>
                                <w:spacing w:val="-6"/>
                                <w:sz w:val="22"/>
                              </w:rPr>
                              <w:t> </w:t>
                            </w:r>
                            <w:r>
                              <w:rPr>
                                <w:color w:val="231F20"/>
                                <w:sz w:val="22"/>
                              </w:rPr>
                              <w:t>Services</w:t>
                            </w:r>
                            <w:r>
                              <w:rPr>
                                <w:color w:val="231F20"/>
                                <w:spacing w:val="-16"/>
                                <w:sz w:val="22"/>
                              </w:rPr>
                              <w:t> </w:t>
                            </w:r>
                            <w:r>
                              <w:rPr>
                                <w:color w:val="231F20"/>
                                <w:sz w:val="22"/>
                              </w:rPr>
                              <w:t>Administration, </w:t>
                            </w:r>
                            <w:r>
                              <w:rPr>
                                <w:color w:val="231F20"/>
                                <w:spacing w:val="-2"/>
                                <w:sz w:val="22"/>
                              </w:rPr>
                              <w:t>2023.</w:t>
                            </w:r>
                          </w:p>
                          <w:p>
                            <w:pPr>
                              <w:pStyle w:val="BodyText"/>
                              <w:spacing w:line="390" w:lineRule="atLeast" w:before="9"/>
                              <w:ind w:left="75" w:right="5255"/>
                              <w:rPr>
                                <w:color w:val="000000"/>
                              </w:rPr>
                            </w:pPr>
                            <w:r>
                              <w:rPr>
                                <w:color w:val="231F20"/>
                              </w:rPr>
                              <w:t>Publication</w:t>
                            </w:r>
                            <w:r>
                              <w:rPr>
                                <w:color w:val="231F20"/>
                                <w:spacing w:val="-16"/>
                              </w:rPr>
                              <w:t> </w:t>
                            </w:r>
                            <w:r>
                              <w:rPr>
                                <w:color w:val="231F20"/>
                              </w:rPr>
                              <w:t>No.</w:t>
                            </w:r>
                            <w:r>
                              <w:rPr>
                                <w:color w:val="231F20"/>
                                <w:spacing w:val="-16"/>
                              </w:rPr>
                              <w:t> </w:t>
                            </w:r>
                            <w:r>
                              <w:rPr>
                                <w:color w:val="231F20"/>
                              </w:rPr>
                              <w:t>PEP22-06-05-007 Released 2023</w:t>
                            </w:r>
                          </w:p>
                        </w:txbxContent>
                      </wps:txbx>
                      <wps:bodyPr wrap="square" lIns="0" tIns="0" rIns="0" bIns="0" rtlCol="0">
                        <a:noAutofit/>
                      </wps:bodyPr>
                    </wps:wsp>
                  </a:graphicData>
                </a:graphic>
              </wp:inline>
            </w:drawing>
          </mc:Choice>
          <mc:Fallback>
            <w:pict>
              <v:shape style="width:476pt;height:236.75pt;mso-position-horizontal-relative:char;mso-position-vertical-relative:line" type="#_x0000_t202" id="docshape126" filled="true" fillcolor="#e8eff9" stroked="true" strokeweight=".5pt" strokecolor="#231f20">
                <w10:anchorlock/>
                <v:textbox inset="0,0,0,0">
                  <w:txbxContent>
                    <w:p>
                      <w:pPr>
                        <w:pStyle w:val="BodyText"/>
                        <w:spacing w:line="225" w:lineRule="auto" w:before="41"/>
                        <w:ind w:left="75"/>
                        <w:rPr>
                          <w:color w:val="000000"/>
                        </w:rPr>
                      </w:pPr>
                      <w:r>
                        <w:rPr>
                          <w:b/>
                          <w:color w:val="231F20"/>
                        </w:rPr>
                        <w:t>Acknowledgments</w:t>
                      </w:r>
                      <w:r>
                        <w:rPr>
                          <w:color w:val="231F20"/>
                        </w:rPr>
                        <w:t>: This Advisory was written and produced for the Substance Abuse and Mental</w:t>
                      </w:r>
                      <w:r>
                        <w:rPr>
                          <w:color w:val="231F20"/>
                          <w:spacing w:val="-6"/>
                        </w:rPr>
                        <w:t> </w:t>
                      </w:r>
                      <w:r>
                        <w:rPr>
                          <w:color w:val="231F20"/>
                        </w:rPr>
                        <w:t>Health</w:t>
                      </w:r>
                      <w:r>
                        <w:rPr>
                          <w:color w:val="231F20"/>
                          <w:spacing w:val="-5"/>
                        </w:rPr>
                        <w:t> </w:t>
                      </w:r>
                      <w:r>
                        <w:rPr>
                          <w:color w:val="231F20"/>
                        </w:rPr>
                        <w:t>Services</w:t>
                      </w:r>
                      <w:r>
                        <w:rPr>
                          <w:color w:val="231F20"/>
                          <w:spacing w:val="-16"/>
                        </w:rPr>
                        <w:t> </w:t>
                      </w:r>
                      <w:r>
                        <w:rPr>
                          <w:color w:val="231F20"/>
                        </w:rPr>
                        <w:t>Administration</w:t>
                      </w:r>
                      <w:r>
                        <w:rPr>
                          <w:color w:val="231F20"/>
                          <w:spacing w:val="-5"/>
                        </w:rPr>
                        <w:t> </w:t>
                      </w:r>
                      <w:r>
                        <w:rPr>
                          <w:color w:val="231F20"/>
                        </w:rPr>
                        <w:t>(SAMHSA)</w:t>
                      </w:r>
                      <w:r>
                        <w:rPr>
                          <w:color w:val="231F20"/>
                          <w:spacing w:val="-5"/>
                        </w:rPr>
                        <w:t> </w:t>
                      </w:r>
                      <w:r>
                        <w:rPr>
                          <w:color w:val="231F20"/>
                        </w:rPr>
                        <w:t>under</w:t>
                      </w:r>
                      <w:r>
                        <w:rPr>
                          <w:color w:val="231F20"/>
                          <w:spacing w:val="-5"/>
                        </w:rPr>
                        <w:t> </w:t>
                      </w:r>
                      <w:r>
                        <w:rPr>
                          <w:color w:val="231F20"/>
                        </w:rPr>
                        <w:t>contract</w:t>
                      </w:r>
                      <w:r>
                        <w:rPr>
                          <w:color w:val="231F20"/>
                          <w:spacing w:val="-5"/>
                        </w:rPr>
                        <w:t> </w:t>
                      </w:r>
                      <w:r>
                        <w:rPr>
                          <w:color w:val="231F20"/>
                        </w:rPr>
                        <w:t>number</w:t>
                      </w:r>
                      <w:r>
                        <w:rPr>
                          <w:color w:val="231F20"/>
                          <w:spacing w:val="-5"/>
                        </w:rPr>
                        <w:t> </w:t>
                      </w:r>
                      <w:r>
                        <w:rPr>
                          <w:color w:val="231F20"/>
                        </w:rPr>
                        <w:t>HHSS283201700001/ 75S20319F42002 with SAMHSA, U.S. Department of Health and Human Services (HHS).</w:t>
                      </w:r>
                    </w:p>
                    <w:p>
                      <w:pPr>
                        <w:pStyle w:val="BodyText"/>
                        <w:spacing w:line="242" w:lineRule="exact"/>
                        <w:ind w:left="75"/>
                        <w:rPr>
                          <w:color w:val="000000"/>
                        </w:rPr>
                      </w:pPr>
                      <w:r>
                        <w:rPr>
                          <w:color w:val="231F20"/>
                        </w:rPr>
                        <w:t>Donelle</w:t>
                      </w:r>
                      <w:r>
                        <w:rPr>
                          <w:color w:val="231F20"/>
                          <w:spacing w:val="-6"/>
                        </w:rPr>
                        <w:t> </w:t>
                      </w:r>
                      <w:r>
                        <w:rPr>
                          <w:color w:val="231F20"/>
                        </w:rPr>
                        <w:t>Johnson</w:t>
                      </w:r>
                      <w:r>
                        <w:rPr>
                          <w:color w:val="231F20"/>
                          <w:spacing w:val="-5"/>
                        </w:rPr>
                        <w:t> </w:t>
                      </w:r>
                      <w:r>
                        <w:rPr>
                          <w:color w:val="231F20"/>
                        </w:rPr>
                        <w:t>served</w:t>
                      </w:r>
                      <w:r>
                        <w:rPr>
                          <w:color w:val="231F20"/>
                          <w:spacing w:val="-6"/>
                        </w:rPr>
                        <w:t> </w:t>
                      </w:r>
                      <w:r>
                        <w:rPr>
                          <w:color w:val="231F20"/>
                        </w:rPr>
                        <w:t>as</w:t>
                      </w:r>
                      <w:r>
                        <w:rPr>
                          <w:color w:val="231F20"/>
                          <w:spacing w:val="-5"/>
                        </w:rPr>
                        <w:t> </w:t>
                      </w:r>
                      <w:r>
                        <w:rPr>
                          <w:color w:val="231F20"/>
                        </w:rPr>
                        <w:t>contracting</w:t>
                      </w:r>
                      <w:r>
                        <w:rPr>
                          <w:color w:val="231F20"/>
                          <w:spacing w:val="-6"/>
                        </w:rPr>
                        <w:t> </w:t>
                      </w:r>
                      <w:r>
                        <w:rPr>
                          <w:color w:val="231F20"/>
                        </w:rPr>
                        <w:t>officer</w:t>
                      </w:r>
                      <w:r>
                        <w:rPr>
                          <w:color w:val="231F20"/>
                          <w:spacing w:val="-5"/>
                        </w:rPr>
                        <w:t> </w:t>
                      </w:r>
                      <w:r>
                        <w:rPr>
                          <w:color w:val="231F20"/>
                          <w:spacing w:val="-2"/>
                        </w:rPr>
                        <w:t>representative.</w:t>
                      </w:r>
                    </w:p>
                    <w:p>
                      <w:pPr>
                        <w:pStyle w:val="BodyText"/>
                        <w:spacing w:line="225" w:lineRule="auto" w:before="157"/>
                        <w:ind w:left="75" w:right="146"/>
                        <w:rPr>
                          <w:color w:val="000000"/>
                        </w:rPr>
                      </w:pPr>
                      <w:r>
                        <w:rPr>
                          <w:b/>
                          <w:color w:val="231F20"/>
                        </w:rPr>
                        <w:t>Nondiscrimination Notice</w:t>
                      </w:r>
                      <w:r>
                        <w:rPr>
                          <w:color w:val="231F20"/>
                        </w:rPr>
                        <w:t>: The Substance Abuse and Mental Health Services Administration (SAMHSA) complies with applicable Federal civil rights laws and does not discriminate on the basis of race, color, national origin, age, disability, religion, or sex (including pregnancy, sexual orientation,</w:t>
                      </w:r>
                      <w:r>
                        <w:rPr>
                          <w:color w:val="231F20"/>
                          <w:spacing w:val="-4"/>
                        </w:rPr>
                        <w:t> </w:t>
                      </w:r>
                      <w:r>
                        <w:rPr>
                          <w:color w:val="231F20"/>
                        </w:rPr>
                        <w:t>and</w:t>
                      </w:r>
                      <w:r>
                        <w:rPr>
                          <w:color w:val="231F20"/>
                          <w:spacing w:val="-4"/>
                        </w:rPr>
                        <w:t> </w:t>
                      </w:r>
                      <w:r>
                        <w:rPr>
                          <w:color w:val="231F20"/>
                        </w:rPr>
                        <w:t>gender</w:t>
                      </w:r>
                      <w:r>
                        <w:rPr>
                          <w:color w:val="231F20"/>
                          <w:spacing w:val="-4"/>
                        </w:rPr>
                        <w:t> </w:t>
                      </w:r>
                      <w:r>
                        <w:rPr>
                          <w:color w:val="231F20"/>
                        </w:rPr>
                        <w:t>identity).</w:t>
                      </w:r>
                      <w:r>
                        <w:rPr>
                          <w:color w:val="231F20"/>
                          <w:spacing w:val="-4"/>
                        </w:rPr>
                        <w:t> </w:t>
                      </w:r>
                      <w:r>
                        <w:rPr>
                          <w:color w:val="231F20"/>
                        </w:rPr>
                        <w:t>SAMHSA</w:t>
                      </w:r>
                      <w:r>
                        <w:rPr>
                          <w:color w:val="231F20"/>
                          <w:spacing w:val="-15"/>
                        </w:rPr>
                        <w:t> </w:t>
                      </w:r>
                      <w:r>
                        <w:rPr>
                          <w:color w:val="231F20"/>
                        </w:rPr>
                        <w:t>does</w:t>
                      </w:r>
                      <w:r>
                        <w:rPr>
                          <w:color w:val="231F20"/>
                          <w:spacing w:val="-4"/>
                        </w:rPr>
                        <w:t> </w:t>
                      </w:r>
                      <w:r>
                        <w:rPr>
                          <w:color w:val="231F20"/>
                        </w:rPr>
                        <w:t>not</w:t>
                      </w:r>
                      <w:r>
                        <w:rPr>
                          <w:color w:val="231F20"/>
                          <w:spacing w:val="-4"/>
                        </w:rPr>
                        <w:t> </w:t>
                      </w:r>
                      <w:r>
                        <w:rPr>
                          <w:color w:val="231F20"/>
                        </w:rPr>
                        <w:t>exclude</w:t>
                      </w:r>
                      <w:r>
                        <w:rPr>
                          <w:color w:val="231F20"/>
                          <w:spacing w:val="-4"/>
                        </w:rPr>
                        <w:t> </w:t>
                      </w:r>
                      <w:r>
                        <w:rPr>
                          <w:color w:val="231F20"/>
                        </w:rPr>
                        <w:t>people</w:t>
                      </w:r>
                      <w:r>
                        <w:rPr>
                          <w:color w:val="231F20"/>
                          <w:spacing w:val="-4"/>
                        </w:rPr>
                        <w:t> </w:t>
                      </w:r>
                      <w:r>
                        <w:rPr>
                          <w:color w:val="231F20"/>
                        </w:rPr>
                        <w:t>or</w:t>
                      </w:r>
                      <w:r>
                        <w:rPr>
                          <w:color w:val="231F20"/>
                          <w:spacing w:val="-4"/>
                        </w:rPr>
                        <w:t> </w:t>
                      </w:r>
                      <w:r>
                        <w:rPr>
                          <w:color w:val="231F20"/>
                        </w:rPr>
                        <w:t>treat</w:t>
                      </w:r>
                      <w:r>
                        <w:rPr>
                          <w:color w:val="231F20"/>
                          <w:spacing w:val="-4"/>
                        </w:rPr>
                        <w:t> </w:t>
                      </w:r>
                      <w:r>
                        <w:rPr>
                          <w:color w:val="231F20"/>
                        </w:rPr>
                        <w:t>them</w:t>
                      </w:r>
                      <w:r>
                        <w:rPr>
                          <w:color w:val="231F20"/>
                          <w:spacing w:val="-4"/>
                        </w:rPr>
                        <w:t> </w:t>
                      </w:r>
                      <w:r>
                        <w:rPr>
                          <w:color w:val="231F20"/>
                        </w:rPr>
                        <w:t>differently</w:t>
                      </w:r>
                      <w:r>
                        <w:rPr>
                          <w:color w:val="231F20"/>
                          <w:spacing w:val="-4"/>
                        </w:rPr>
                        <w:t> </w:t>
                      </w:r>
                      <w:r>
                        <w:rPr>
                          <w:color w:val="231F20"/>
                        </w:rPr>
                        <w:t>be- cause</w:t>
                      </w:r>
                      <w:r>
                        <w:rPr>
                          <w:color w:val="231F20"/>
                          <w:spacing w:val="-3"/>
                        </w:rPr>
                        <w:t> </w:t>
                      </w:r>
                      <w:r>
                        <w:rPr>
                          <w:color w:val="231F20"/>
                        </w:rPr>
                        <w:t>of</w:t>
                      </w:r>
                      <w:r>
                        <w:rPr>
                          <w:color w:val="231F20"/>
                          <w:spacing w:val="-3"/>
                        </w:rPr>
                        <w:t> </w:t>
                      </w:r>
                      <w:r>
                        <w:rPr>
                          <w:color w:val="231F20"/>
                        </w:rPr>
                        <w:t>race,</w:t>
                      </w:r>
                      <w:r>
                        <w:rPr>
                          <w:color w:val="231F20"/>
                          <w:spacing w:val="-3"/>
                        </w:rPr>
                        <w:t> </w:t>
                      </w:r>
                      <w:r>
                        <w:rPr>
                          <w:color w:val="231F20"/>
                        </w:rPr>
                        <w:t>color,</w:t>
                      </w:r>
                      <w:r>
                        <w:rPr>
                          <w:color w:val="231F20"/>
                          <w:spacing w:val="-3"/>
                        </w:rPr>
                        <w:t> </w:t>
                      </w:r>
                      <w:r>
                        <w:rPr>
                          <w:color w:val="231F20"/>
                        </w:rPr>
                        <w:t>national</w:t>
                      </w:r>
                      <w:r>
                        <w:rPr>
                          <w:color w:val="231F20"/>
                          <w:spacing w:val="-3"/>
                        </w:rPr>
                        <w:t> </w:t>
                      </w:r>
                      <w:r>
                        <w:rPr>
                          <w:color w:val="231F20"/>
                        </w:rPr>
                        <w:t>origin,</w:t>
                      </w:r>
                      <w:r>
                        <w:rPr>
                          <w:color w:val="231F20"/>
                          <w:spacing w:val="-3"/>
                        </w:rPr>
                        <w:t> </w:t>
                      </w:r>
                      <w:r>
                        <w:rPr>
                          <w:color w:val="231F20"/>
                        </w:rPr>
                        <w:t>age,</w:t>
                      </w:r>
                      <w:r>
                        <w:rPr>
                          <w:color w:val="231F20"/>
                          <w:spacing w:val="-3"/>
                        </w:rPr>
                        <w:t> </w:t>
                      </w:r>
                      <w:r>
                        <w:rPr>
                          <w:color w:val="231F20"/>
                        </w:rPr>
                        <w:t>disability,</w:t>
                      </w:r>
                      <w:r>
                        <w:rPr>
                          <w:color w:val="231F20"/>
                          <w:spacing w:val="-3"/>
                        </w:rPr>
                        <w:t> </w:t>
                      </w:r>
                      <w:r>
                        <w:rPr>
                          <w:color w:val="231F20"/>
                        </w:rPr>
                        <w:t>religion,</w:t>
                      </w:r>
                      <w:r>
                        <w:rPr>
                          <w:color w:val="231F20"/>
                          <w:spacing w:val="-3"/>
                        </w:rPr>
                        <w:t> </w:t>
                      </w:r>
                      <w:r>
                        <w:rPr>
                          <w:color w:val="231F20"/>
                        </w:rPr>
                        <w:t>or</w:t>
                      </w:r>
                      <w:r>
                        <w:rPr>
                          <w:color w:val="231F20"/>
                          <w:spacing w:val="-3"/>
                        </w:rPr>
                        <w:t> </w:t>
                      </w:r>
                      <w:r>
                        <w:rPr>
                          <w:color w:val="231F20"/>
                        </w:rPr>
                        <w:t>sex</w:t>
                      </w:r>
                      <w:r>
                        <w:rPr>
                          <w:color w:val="231F20"/>
                          <w:spacing w:val="-3"/>
                        </w:rPr>
                        <w:t> </w:t>
                      </w:r>
                      <w:r>
                        <w:rPr>
                          <w:color w:val="231F20"/>
                        </w:rPr>
                        <w:t>(including</w:t>
                      </w:r>
                      <w:r>
                        <w:rPr>
                          <w:color w:val="231F20"/>
                          <w:spacing w:val="-3"/>
                        </w:rPr>
                        <w:t> </w:t>
                      </w:r>
                      <w:r>
                        <w:rPr>
                          <w:color w:val="231F20"/>
                        </w:rPr>
                        <w:t>pregnancy,</w:t>
                      </w:r>
                      <w:r>
                        <w:rPr>
                          <w:color w:val="231F20"/>
                          <w:spacing w:val="-3"/>
                        </w:rPr>
                        <w:t> </w:t>
                      </w:r>
                      <w:r>
                        <w:rPr>
                          <w:color w:val="231F20"/>
                        </w:rPr>
                        <w:t>sexual orientation, and gender identity).</w:t>
                      </w:r>
                    </w:p>
                    <w:p>
                      <w:pPr>
                        <w:spacing w:line="225" w:lineRule="auto" w:before="156"/>
                        <w:ind w:left="75" w:right="75" w:firstLine="0"/>
                        <w:jc w:val="left"/>
                        <w:rPr>
                          <w:color w:val="000000"/>
                          <w:sz w:val="22"/>
                        </w:rPr>
                      </w:pPr>
                      <w:r>
                        <w:rPr>
                          <w:b/>
                          <w:color w:val="231F20"/>
                          <w:sz w:val="22"/>
                        </w:rPr>
                        <w:t>Recommended Citation</w:t>
                      </w:r>
                      <w:r>
                        <w:rPr>
                          <w:color w:val="231F20"/>
                          <w:sz w:val="22"/>
                        </w:rPr>
                        <w:t>: Substance Abuse and Mental Health Services Administration. </w:t>
                      </w:r>
                      <w:r>
                        <w:rPr>
                          <w:i/>
                          <w:color w:val="231F20"/>
                          <w:sz w:val="22"/>
                        </w:rPr>
                        <w:t>Identification and Management of Mental Health Symptoms and Conditions Associated with</w:t>
                      </w:r>
                      <w:r>
                        <w:rPr>
                          <w:i/>
                          <w:color w:val="231F20"/>
                          <w:sz w:val="22"/>
                        </w:rPr>
                        <w:t> Long COVID. </w:t>
                      </w:r>
                      <w:r>
                        <w:rPr>
                          <w:color w:val="231F20"/>
                          <w:sz w:val="22"/>
                        </w:rPr>
                        <w:t>Publication No. PEP23-06-05-007. Rockville, MD: National Mental Health and Substance</w:t>
                      </w:r>
                      <w:r>
                        <w:rPr>
                          <w:color w:val="231F20"/>
                          <w:spacing w:val="-8"/>
                          <w:sz w:val="22"/>
                        </w:rPr>
                        <w:t> </w:t>
                      </w:r>
                      <w:r>
                        <w:rPr>
                          <w:color w:val="231F20"/>
                          <w:sz w:val="22"/>
                        </w:rPr>
                        <w:t>Use</w:t>
                      </w:r>
                      <w:r>
                        <w:rPr>
                          <w:color w:val="231F20"/>
                          <w:spacing w:val="-7"/>
                          <w:sz w:val="22"/>
                        </w:rPr>
                        <w:t> </w:t>
                      </w:r>
                      <w:r>
                        <w:rPr>
                          <w:color w:val="231F20"/>
                          <w:sz w:val="22"/>
                        </w:rPr>
                        <w:t>Policy</w:t>
                      </w:r>
                      <w:r>
                        <w:rPr>
                          <w:color w:val="231F20"/>
                          <w:spacing w:val="-7"/>
                          <w:sz w:val="22"/>
                        </w:rPr>
                        <w:t> </w:t>
                      </w:r>
                      <w:r>
                        <w:rPr>
                          <w:color w:val="231F20"/>
                          <w:sz w:val="22"/>
                        </w:rPr>
                        <w:t>Laboratory,</w:t>
                      </w:r>
                      <w:r>
                        <w:rPr>
                          <w:color w:val="231F20"/>
                          <w:spacing w:val="-7"/>
                          <w:sz w:val="22"/>
                        </w:rPr>
                        <w:t> </w:t>
                      </w:r>
                      <w:r>
                        <w:rPr>
                          <w:color w:val="231F20"/>
                          <w:sz w:val="22"/>
                        </w:rPr>
                        <w:t>Substance</w:t>
                      </w:r>
                      <w:r>
                        <w:rPr>
                          <w:color w:val="231F20"/>
                          <w:spacing w:val="-16"/>
                          <w:sz w:val="22"/>
                        </w:rPr>
                        <w:t> </w:t>
                      </w:r>
                      <w:r>
                        <w:rPr>
                          <w:color w:val="231F20"/>
                          <w:sz w:val="22"/>
                        </w:rPr>
                        <w:t>Abuse</w:t>
                      </w:r>
                      <w:r>
                        <w:rPr>
                          <w:color w:val="231F20"/>
                          <w:spacing w:val="-5"/>
                          <w:sz w:val="22"/>
                        </w:rPr>
                        <w:t> </w:t>
                      </w:r>
                      <w:r>
                        <w:rPr>
                          <w:color w:val="231F20"/>
                          <w:sz w:val="22"/>
                        </w:rPr>
                        <w:t>and</w:t>
                      </w:r>
                      <w:r>
                        <w:rPr>
                          <w:color w:val="231F20"/>
                          <w:spacing w:val="-6"/>
                          <w:sz w:val="22"/>
                        </w:rPr>
                        <w:t> </w:t>
                      </w:r>
                      <w:r>
                        <w:rPr>
                          <w:color w:val="231F20"/>
                          <w:sz w:val="22"/>
                        </w:rPr>
                        <w:t>Mental</w:t>
                      </w:r>
                      <w:r>
                        <w:rPr>
                          <w:color w:val="231F20"/>
                          <w:spacing w:val="-6"/>
                          <w:sz w:val="22"/>
                        </w:rPr>
                        <w:t> </w:t>
                      </w:r>
                      <w:r>
                        <w:rPr>
                          <w:color w:val="231F20"/>
                          <w:sz w:val="22"/>
                        </w:rPr>
                        <w:t>Health</w:t>
                      </w:r>
                      <w:r>
                        <w:rPr>
                          <w:color w:val="231F20"/>
                          <w:spacing w:val="-6"/>
                          <w:sz w:val="22"/>
                        </w:rPr>
                        <w:t> </w:t>
                      </w:r>
                      <w:r>
                        <w:rPr>
                          <w:color w:val="231F20"/>
                          <w:sz w:val="22"/>
                        </w:rPr>
                        <w:t>Services</w:t>
                      </w:r>
                      <w:r>
                        <w:rPr>
                          <w:color w:val="231F20"/>
                          <w:spacing w:val="-16"/>
                          <w:sz w:val="22"/>
                        </w:rPr>
                        <w:t> </w:t>
                      </w:r>
                      <w:r>
                        <w:rPr>
                          <w:color w:val="231F20"/>
                          <w:sz w:val="22"/>
                        </w:rPr>
                        <w:t>Administration, </w:t>
                      </w:r>
                      <w:r>
                        <w:rPr>
                          <w:color w:val="231F20"/>
                          <w:spacing w:val="-2"/>
                          <w:sz w:val="22"/>
                        </w:rPr>
                        <w:t>2023.</w:t>
                      </w:r>
                    </w:p>
                    <w:p>
                      <w:pPr>
                        <w:pStyle w:val="BodyText"/>
                        <w:spacing w:line="390" w:lineRule="atLeast" w:before="9"/>
                        <w:ind w:left="75" w:right="5255"/>
                        <w:rPr>
                          <w:color w:val="000000"/>
                        </w:rPr>
                      </w:pPr>
                      <w:r>
                        <w:rPr>
                          <w:color w:val="231F20"/>
                        </w:rPr>
                        <w:t>Publication</w:t>
                      </w:r>
                      <w:r>
                        <w:rPr>
                          <w:color w:val="231F20"/>
                          <w:spacing w:val="-16"/>
                        </w:rPr>
                        <w:t> </w:t>
                      </w:r>
                      <w:r>
                        <w:rPr>
                          <w:color w:val="231F20"/>
                        </w:rPr>
                        <w:t>No.</w:t>
                      </w:r>
                      <w:r>
                        <w:rPr>
                          <w:color w:val="231F20"/>
                          <w:spacing w:val="-16"/>
                        </w:rPr>
                        <w:t> </w:t>
                      </w:r>
                      <w:r>
                        <w:rPr>
                          <w:color w:val="231F20"/>
                        </w:rPr>
                        <w:t>PEP22-06-05-007 Released 2023</w:t>
                      </w:r>
                    </w:p>
                  </w:txbxContent>
                </v:textbox>
                <v:fill type="solid"/>
                <v:stroke dashstyle="solid"/>
              </v:shape>
            </w:pict>
          </mc:Fallback>
        </mc:AlternateConten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2240" w:h="15840"/>
          <w:pgMar w:header="576" w:footer="0" w:top="1060" w:bottom="0" w:left="1300" w:right="580"/>
        </w:sectPr>
      </w:pPr>
    </w:p>
    <w:p>
      <w:pPr>
        <w:pStyle w:val="BodyText"/>
      </w:pPr>
      <w:r>
        <w:rPr/>
        <mc:AlternateContent>
          <mc:Choice Requires="wps">
            <w:drawing>
              <wp:anchor distT="0" distB="0" distL="0" distR="0" allowOverlap="1" layoutInCell="1" locked="0" behindDoc="1" simplePos="0" relativeHeight="486536704">
                <wp:simplePos x="0" y="0"/>
                <wp:positionH relativeFrom="page">
                  <wp:posOffset>0</wp:posOffset>
                </wp:positionH>
                <wp:positionV relativeFrom="page">
                  <wp:posOffset>0</wp:posOffset>
                </wp:positionV>
                <wp:extent cx="7772400" cy="1005840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7772400" cy="10058400"/>
                          <a:chExt cx="7772400" cy="10058400"/>
                        </a:xfrm>
                      </wpg:grpSpPr>
                      <wps:wsp>
                        <wps:cNvPr id="141" name="Graphic 141"/>
                        <wps:cNvSpPr/>
                        <wps:spPr>
                          <a:xfrm>
                            <a:off x="0" y="0"/>
                            <a:ext cx="594360" cy="8750300"/>
                          </a:xfrm>
                          <a:custGeom>
                            <a:avLst/>
                            <a:gdLst/>
                            <a:ahLst/>
                            <a:cxnLst/>
                            <a:rect l="l" t="t" r="r" b="b"/>
                            <a:pathLst>
                              <a:path w="594360" h="8750300">
                                <a:moveTo>
                                  <a:pt x="0" y="8750300"/>
                                </a:moveTo>
                                <a:lnTo>
                                  <a:pt x="594360" y="8750300"/>
                                </a:lnTo>
                                <a:lnTo>
                                  <a:pt x="594360" y="0"/>
                                </a:lnTo>
                                <a:lnTo>
                                  <a:pt x="0" y="0"/>
                                </a:lnTo>
                                <a:lnTo>
                                  <a:pt x="0" y="8750300"/>
                                </a:lnTo>
                                <a:close/>
                              </a:path>
                            </a:pathLst>
                          </a:custGeom>
                          <a:solidFill>
                            <a:srgbClr val="8EB7DE"/>
                          </a:solidFill>
                        </wps:spPr>
                        <wps:bodyPr wrap="square" lIns="0" tIns="0" rIns="0" bIns="0" rtlCol="0">
                          <a:prstTxWarp prst="textNoShape">
                            <a:avLst/>
                          </a:prstTxWarp>
                          <a:noAutofit/>
                        </wps:bodyPr>
                      </wps:wsp>
                      <wps:wsp>
                        <wps:cNvPr id="142" name="Graphic 142"/>
                        <wps:cNvSpPr/>
                        <wps:spPr>
                          <a:xfrm>
                            <a:off x="0" y="8750300"/>
                            <a:ext cx="7772400" cy="1308100"/>
                          </a:xfrm>
                          <a:custGeom>
                            <a:avLst/>
                            <a:gdLst/>
                            <a:ahLst/>
                            <a:cxnLst/>
                            <a:rect l="l" t="t" r="r" b="b"/>
                            <a:pathLst>
                              <a:path w="7772400" h="1308100">
                                <a:moveTo>
                                  <a:pt x="0" y="1308100"/>
                                </a:moveTo>
                                <a:lnTo>
                                  <a:pt x="7772400" y="1308100"/>
                                </a:lnTo>
                                <a:lnTo>
                                  <a:pt x="7772400" y="0"/>
                                </a:lnTo>
                                <a:lnTo>
                                  <a:pt x="0" y="0"/>
                                </a:lnTo>
                                <a:lnTo>
                                  <a:pt x="0" y="1308100"/>
                                </a:lnTo>
                                <a:close/>
                              </a:path>
                            </a:pathLst>
                          </a:custGeom>
                          <a:solidFill>
                            <a:srgbClr val="1C384B"/>
                          </a:solidFill>
                        </wps:spPr>
                        <wps:bodyPr wrap="square" lIns="0" tIns="0" rIns="0" bIns="0" rtlCol="0">
                          <a:prstTxWarp prst="textNoShape">
                            <a:avLst/>
                          </a:prstTxWarp>
                          <a:noAutofit/>
                        </wps:bodyPr>
                      </wps:wsp>
                      <wps:wsp>
                        <wps:cNvPr id="143" name="Graphic 143"/>
                        <wps:cNvSpPr/>
                        <wps:spPr>
                          <a:xfrm>
                            <a:off x="871504" y="9056137"/>
                            <a:ext cx="2137410" cy="408940"/>
                          </a:xfrm>
                          <a:custGeom>
                            <a:avLst/>
                            <a:gdLst/>
                            <a:ahLst/>
                            <a:cxnLst/>
                            <a:rect l="l" t="t" r="r" b="b"/>
                            <a:pathLst>
                              <a:path w="2137410" h="408940">
                                <a:moveTo>
                                  <a:pt x="38412" y="316230"/>
                                </a:moveTo>
                                <a:lnTo>
                                  <a:pt x="30983" y="316230"/>
                                </a:lnTo>
                                <a:lnTo>
                                  <a:pt x="1620" y="391160"/>
                                </a:lnTo>
                                <a:lnTo>
                                  <a:pt x="0" y="398780"/>
                                </a:lnTo>
                                <a:lnTo>
                                  <a:pt x="1817" y="403860"/>
                                </a:lnTo>
                                <a:lnTo>
                                  <a:pt x="8007" y="407670"/>
                                </a:lnTo>
                                <a:lnTo>
                                  <a:pt x="19502" y="408940"/>
                                </a:lnTo>
                                <a:lnTo>
                                  <a:pt x="178569" y="408940"/>
                                </a:lnTo>
                                <a:lnTo>
                                  <a:pt x="231330" y="398780"/>
                                </a:lnTo>
                                <a:lnTo>
                                  <a:pt x="272765" y="370840"/>
                                </a:lnTo>
                                <a:lnTo>
                                  <a:pt x="295153" y="341630"/>
                                </a:lnTo>
                                <a:lnTo>
                                  <a:pt x="70378" y="341630"/>
                                </a:lnTo>
                                <a:lnTo>
                                  <a:pt x="55589" y="340360"/>
                                </a:lnTo>
                                <a:lnTo>
                                  <a:pt x="44861" y="336550"/>
                                </a:lnTo>
                                <a:lnTo>
                                  <a:pt x="38899" y="328930"/>
                                </a:lnTo>
                                <a:lnTo>
                                  <a:pt x="38412" y="316230"/>
                                </a:lnTo>
                                <a:close/>
                              </a:path>
                              <a:path w="2137410" h="408940">
                                <a:moveTo>
                                  <a:pt x="666376" y="0"/>
                                </a:moveTo>
                                <a:lnTo>
                                  <a:pt x="537129" y="0"/>
                                </a:lnTo>
                                <a:lnTo>
                                  <a:pt x="533979" y="6350"/>
                                </a:lnTo>
                                <a:lnTo>
                                  <a:pt x="542400" y="12700"/>
                                </a:lnTo>
                                <a:lnTo>
                                  <a:pt x="542036" y="22860"/>
                                </a:lnTo>
                                <a:lnTo>
                                  <a:pt x="536649" y="34290"/>
                                </a:lnTo>
                                <a:lnTo>
                                  <a:pt x="276956" y="382270"/>
                                </a:lnTo>
                                <a:lnTo>
                                  <a:pt x="270426" y="393700"/>
                                </a:lnTo>
                                <a:lnTo>
                                  <a:pt x="269392" y="402590"/>
                                </a:lnTo>
                                <a:lnTo>
                                  <a:pt x="273033" y="407670"/>
                                </a:lnTo>
                                <a:lnTo>
                                  <a:pt x="280525" y="408940"/>
                                </a:lnTo>
                                <a:lnTo>
                                  <a:pt x="370746" y="408940"/>
                                </a:lnTo>
                                <a:lnTo>
                                  <a:pt x="372778" y="402590"/>
                                </a:lnTo>
                                <a:lnTo>
                                  <a:pt x="364084" y="401320"/>
                                </a:lnTo>
                                <a:lnTo>
                                  <a:pt x="359943" y="394970"/>
                                </a:lnTo>
                                <a:lnTo>
                                  <a:pt x="359571" y="388620"/>
                                </a:lnTo>
                                <a:lnTo>
                                  <a:pt x="362186" y="382270"/>
                                </a:lnTo>
                                <a:lnTo>
                                  <a:pt x="415996" y="308610"/>
                                </a:lnTo>
                                <a:lnTo>
                                  <a:pt x="635800" y="308610"/>
                                </a:lnTo>
                                <a:lnTo>
                                  <a:pt x="642668" y="246380"/>
                                </a:lnTo>
                                <a:lnTo>
                                  <a:pt x="458414" y="246380"/>
                                </a:lnTo>
                                <a:lnTo>
                                  <a:pt x="572181" y="83820"/>
                                </a:lnTo>
                                <a:lnTo>
                                  <a:pt x="660609" y="83820"/>
                                </a:lnTo>
                                <a:lnTo>
                                  <a:pt x="668739" y="10160"/>
                                </a:lnTo>
                                <a:lnTo>
                                  <a:pt x="666376" y="0"/>
                                </a:lnTo>
                                <a:close/>
                              </a:path>
                              <a:path w="2137410" h="408940">
                                <a:moveTo>
                                  <a:pt x="635800" y="308610"/>
                                </a:moveTo>
                                <a:lnTo>
                                  <a:pt x="546603" y="308610"/>
                                </a:lnTo>
                                <a:lnTo>
                                  <a:pt x="539821" y="382270"/>
                                </a:lnTo>
                                <a:lnTo>
                                  <a:pt x="539021" y="391160"/>
                                </a:lnTo>
                                <a:lnTo>
                                  <a:pt x="539957" y="400050"/>
                                </a:lnTo>
                                <a:lnTo>
                                  <a:pt x="545575" y="406400"/>
                                </a:lnTo>
                                <a:lnTo>
                                  <a:pt x="558820" y="408940"/>
                                </a:lnTo>
                                <a:lnTo>
                                  <a:pt x="636150" y="408940"/>
                                </a:lnTo>
                                <a:lnTo>
                                  <a:pt x="638170" y="402590"/>
                                </a:lnTo>
                                <a:lnTo>
                                  <a:pt x="628416" y="402590"/>
                                </a:lnTo>
                                <a:lnTo>
                                  <a:pt x="626689" y="391160"/>
                                </a:lnTo>
                                <a:lnTo>
                                  <a:pt x="635800" y="308610"/>
                                </a:lnTo>
                                <a:close/>
                              </a:path>
                              <a:path w="2137410" h="408940">
                                <a:moveTo>
                                  <a:pt x="936772" y="0"/>
                                </a:moveTo>
                                <a:lnTo>
                                  <a:pt x="826739" y="0"/>
                                </a:lnTo>
                                <a:lnTo>
                                  <a:pt x="823488" y="6350"/>
                                </a:lnTo>
                                <a:lnTo>
                                  <a:pt x="832411" y="12700"/>
                                </a:lnTo>
                                <a:lnTo>
                                  <a:pt x="833351" y="22860"/>
                                </a:lnTo>
                                <a:lnTo>
                                  <a:pt x="829569" y="34290"/>
                                </a:lnTo>
                                <a:lnTo>
                                  <a:pt x="650324" y="382270"/>
                                </a:lnTo>
                                <a:lnTo>
                                  <a:pt x="646448" y="391160"/>
                                </a:lnTo>
                                <a:lnTo>
                                  <a:pt x="645199" y="400050"/>
                                </a:lnTo>
                                <a:lnTo>
                                  <a:pt x="649513" y="406400"/>
                                </a:lnTo>
                                <a:lnTo>
                                  <a:pt x="662325" y="408940"/>
                                </a:lnTo>
                                <a:lnTo>
                                  <a:pt x="739528" y="408940"/>
                                </a:lnTo>
                                <a:lnTo>
                                  <a:pt x="741675" y="402590"/>
                                </a:lnTo>
                                <a:lnTo>
                                  <a:pt x="735436" y="401320"/>
                                </a:lnTo>
                                <a:lnTo>
                                  <a:pt x="731516" y="396240"/>
                                </a:lnTo>
                                <a:lnTo>
                                  <a:pt x="730132" y="388620"/>
                                </a:lnTo>
                                <a:lnTo>
                                  <a:pt x="731502" y="382270"/>
                                </a:lnTo>
                                <a:lnTo>
                                  <a:pt x="857829" y="123190"/>
                                </a:lnTo>
                                <a:lnTo>
                                  <a:pt x="932457" y="123190"/>
                                </a:lnTo>
                                <a:lnTo>
                                  <a:pt x="938322" y="10160"/>
                                </a:lnTo>
                                <a:lnTo>
                                  <a:pt x="936772" y="0"/>
                                </a:lnTo>
                                <a:close/>
                              </a:path>
                              <a:path w="2137410" h="408940">
                                <a:moveTo>
                                  <a:pt x="932457" y="123190"/>
                                </a:moveTo>
                                <a:lnTo>
                                  <a:pt x="857829" y="123190"/>
                                </a:lnTo>
                                <a:lnTo>
                                  <a:pt x="837776" y="408940"/>
                                </a:lnTo>
                                <a:lnTo>
                                  <a:pt x="900552" y="408940"/>
                                </a:lnTo>
                                <a:lnTo>
                                  <a:pt x="993363" y="246380"/>
                                </a:lnTo>
                                <a:lnTo>
                                  <a:pt x="926066" y="246380"/>
                                </a:lnTo>
                                <a:lnTo>
                                  <a:pt x="932457" y="123190"/>
                                </a:lnTo>
                                <a:close/>
                              </a:path>
                              <a:path w="2137410" h="408940">
                                <a:moveTo>
                                  <a:pt x="1146292" y="123190"/>
                                </a:moveTo>
                                <a:lnTo>
                                  <a:pt x="1063696" y="123190"/>
                                </a:lnTo>
                                <a:lnTo>
                                  <a:pt x="1022243" y="382270"/>
                                </a:lnTo>
                                <a:lnTo>
                                  <a:pt x="1021073" y="391160"/>
                                </a:lnTo>
                                <a:lnTo>
                                  <a:pt x="1021861" y="400050"/>
                                </a:lnTo>
                                <a:lnTo>
                                  <a:pt x="1027456" y="406400"/>
                                </a:lnTo>
                                <a:lnTo>
                                  <a:pt x="1040709" y="408940"/>
                                </a:lnTo>
                                <a:lnTo>
                                  <a:pt x="1120478" y="408940"/>
                                </a:lnTo>
                                <a:lnTo>
                                  <a:pt x="1122637" y="402590"/>
                                </a:lnTo>
                                <a:lnTo>
                                  <a:pt x="1112883" y="402590"/>
                                </a:lnTo>
                                <a:lnTo>
                                  <a:pt x="1111410" y="391160"/>
                                </a:lnTo>
                                <a:lnTo>
                                  <a:pt x="1146292" y="123190"/>
                                </a:lnTo>
                                <a:close/>
                              </a:path>
                              <a:path w="2137410" h="408940">
                                <a:moveTo>
                                  <a:pt x="1372839" y="0"/>
                                </a:moveTo>
                                <a:lnTo>
                                  <a:pt x="1271430" y="0"/>
                                </a:lnTo>
                                <a:lnTo>
                                  <a:pt x="1268166" y="6350"/>
                                </a:lnTo>
                                <a:lnTo>
                                  <a:pt x="1275303" y="12700"/>
                                </a:lnTo>
                                <a:lnTo>
                                  <a:pt x="1275991" y="22860"/>
                                </a:lnTo>
                                <a:lnTo>
                                  <a:pt x="1272975" y="34290"/>
                                </a:lnTo>
                                <a:lnTo>
                                  <a:pt x="1269004" y="44450"/>
                                </a:lnTo>
                                <a:lnTo>
                                  <a:pt x="1137585" y="382270"/>
                                </a:lnTo>
                                <a:lnTo>
                                  <a:pt x="1134223" y="391160"/>
                                </a:lnTo>
                                <a:lnTo>
                                  <a:pt x="1132917" y="400050"/>
                                </a:lnTo>
                                <a:lnTo>
                                  <a:pt x="1136945" y="406400"/>
                                </a:lnTo>
                                <a:lnTo>
                                  <a:pt x="1149586" y="408940"/>
                                </a:lnTo>
                                <a:lnTo>
                                  <a:pt x="1239756" y="408940"/>
                                </a:lnTo>
                                <a:lnTo>
                                  <a:pt x="1241902" y="402590"/>
                                </a:lnTo>
                                <a:lnTo>
                                  <a:pt x="1235767" y="401320"/>
                                </a:lnTo>
                                <a:lnTo>
                                  <a:pt x="1232019" y="396240"/>
                                </a:lnTo>
                                <a:lnTo>
                                  <a:pt x="1230665" y="388620"/>
                                </a:lnTo>
                                <a:lnTo>
                                  <a:pt x="1231717" y="382270"/>
                                </a:lnTo>
                                <a:lnTo>
                                  <a:pt x="1295331" y="215900"/>
                                </a:lnTo>
                                <a:lnTo>
                                  <a:pt x="1513792" y="215900"/>
                                </a:lnTo>
                                <a:lnTo>
                                  <a:pt x="1538546" y="151130"/>
                                </a:lnTo>
                                <a:lnTo>
                                  <a:pt x="1319969" y="151130"/>
                                </a:lnTo>
                                <a:lnTo>
                                  <a:pt x="1370998" y="17780"/>
                                </a:lnTo>
                                <a:lnTo>
                                  <a:pt x="1373944" y="10160"/>
                                </a:lnTo>
                                <a:lnTo>
                                  <a:pt x="1372839" y="0"/>
                                </a:lnTo>
                                <a:close/>
                              </a:path>
                              <a:path w="2137410" h="408940">
                                <a:moveTo>
                                  <a:pt x="1513792" y="215900"/>
                                </a:moveTo>
                                <a:lnTo>
                                  <a:pt x="1420909" y="215900"/>
                                </a:lnTo>
                                <a:lnTo>
                                  <a:pt x="1356063" y="382270"/>
                                </a:lnTo>
                                <a:lnTo>
                                  <a:pt x="1352707" y="391160"/>
                                </a:lnTo>
                                <a:lnTo>
                                  <a:pt x="1351400" y="400050"/>
                                </a:lnTo>
                                <a:lnTo>
                                  <a:pt x="1355425" y="406400"/>
                                </a:lnTo>
                                <a:lnTo>
                                  <a:pt x="1368064" y="408940"/>
                                </a:lnTo>
                                <a:lnTo>
                                  <a:pt x="1458221" y="408940"/>
                                </a:lnTo>
                                <a:lnTo>
                                  <a:pt x="1460368" y="402590"/>
                                </a:lnTo>
                                <a:lnTo>
                                  <a:pt x="1454235" y="401320"/>
                                </a:lnTo>
                                <a:lnTo>
                                  <a:pt x="1450492" y="396240"/>
                                </a:lnTo>
                                <a:lnTo>
                                  <a:pt x="1449147" y="388620"/>
                                </a:lnTo>
                                <a:lnTo>
                                  <a:pt x="1450208" y="382270"/>
                                </a:lnTo>
                                <a:lnTo>
                                  <a:pt x="1513792" y="215900"/>
                                </a:lnTo>
                                <a:close/>
                              </a:path>
                              <a:path w="2137410" h="408940">
                                <a:moveTo>
                                  <a:pt x="1505199" y="316230"/>
                                </a:moveTo>
                                <a:lnTo>
                                  <a:pt x="1497769" y="316230"/>
                                </a:lnTo>
                                <a:lnTo>
                                  <a:pt x="1468407" y="391160"/>
                                </a:lnTo>
                                <a:lnTo>
                                  <a:pt x="1466784" y="398780"/>
                                </a:lnTo>
                                <a:lnTo>
                                  <a:pt x="1468599" y="403860"/>
                                </a:lnTo>
                                <a:lnTo>
                                  <a:pt x="1474788" y="407670"/>
                                </a:lnTo>
                                <a:lnTo>
                                  <a:pt x="1486288" y="408940"/>
                                </a:lnTo>
                                <a:lnTo>
                                  <a:pt x="1645343" y="408940"/>
                                </a:lnTo>
                                <a:lnTo>
                                  <a:pt x="1698120" y="398780"/>
                                </a:lnTo>
                                <a:lnTo>
                                  <a:pt x="1739552" y="370840"/>
                                </a:lnTo>
                                <a:lnTo>
                                  <a:pt x="1761937" y="341630"/>
                                </a:lnTo>
                                <a:lnTo>
                                  <a:pt x="1537165" y="341630"/>
                                </a:lnTo>
                                <a:lnTo>
                                  <a:pt x="1522376" y="340360"/>
                                </a:lnTo>
                                <a:lnTo>
                                  <a:pt x="1511647" y="336550"/>
                                </a:lnTo>
                                <a:lnTo>
                                  <a:pt x="1505686" y="328930"/>
                                </a:lnTo>
                                <a:lnTo>
                                  <a:pt x="1505199" y="316230"/>
                                </a:lnTo>
                                <a:close/>
                              </a:path>
                              <a:path w="2137410" h="408940">
                                <a:moveTo>
                                  <a:pt x="2134877" y="0"/>
                                </a:moveTo>
                                <a:lnTo>
                                  <a:pt x="2005642" y="0"/>
                                </a:lnTo>
                                <a:lnTo>
                                  <a:pt x="2002505" y="6350"/>
                                </a:lnTo>
                                <a:lnTo>
                                  <a:pt x="2010914" y="12700"/>
                                </a:lnTo>
                                <a:lnTo>
                                  <a:pt x="2010544" y="22860"/>
                                </a:lnTo>
                                <a:lnTo>
                                  <a:pt x="2005156" y="34290"/>
                                </a:lnTo>
                                <a:lnTo>
                                  <a:pt x="1745470" y="382270"/>
                                </a:lnTo>
                                <a:lnTo>
                                  <a:pt x="1738944" y="393700"/>
                                </a:lnTo>
                                <a:lnTo>
                                  <a:pt x="1737909" y="402590"/>
                                </a:lnTo>
                                <a:lnTo>
                                  <a:pt x="1741543" y="407670"/>
                                </a:lnTo>
                                <a:lnTo>
                                  <a:pt x="1749026" y="408940"/>
                                </a:lnTo>
                                <a:lnTo>
                                  <a:pt x="1839272" y="408940"/>
                                </a:lnTo>
                                <a:lnTo>
                                  <a:pt x="1841304" y="402590"/>
                                </a:lnTo>
                                <a:lnTo>
                                  <a:pt x="1832602" y="401320"/>
                                </a:lnTo>
                                <a:lnTo>
                                  <a:pt x="1828453" y="394970"/>
                                </a:lnTo>
                                <a:lnTo>
                                  <a:pt x="1828079" y="388620"/>
                                </a:lnTo>
                                <a:lnTo>
                                  <a:pt x="1830700" y="382270"/>
                                </a:lnTo>
                                <a:lnTo>
                                  <a:pt x="1884510" y="308610"/>
                                </a:lnTo>
                                <a:lnTo>
                                  <a:pt x="2104250" y="308610"/>
                                </a:lnTo>
                                <a:lnTo>
                                  <a:pt x="2111131" y="246380"/>
                                </a:lnTo>
                                <a:lnTo>
                                  <a:pt x="1926915" y="246380"/>
                                </a:lnTo>
                                <a:lnTo>
                                  <a:pt x="2040694" y="83820"/>
                                </a:lnTo>
                                <a:lnTo>
                                  <a:pt x="2129107" y="83820"/>
                                </a:lnTo>
                                <a:lnTo>
                                  <a:pt x="2137252" y="10160"/>
                                </a:lnTo>
                                <a:lnTo>
                                  <a:pt x="2134877" y="0"/>
                                </a:lnTo>
                                <a:close/>
                              </a:path>
                              <a:path w="2137410" h="408940">
                                <a:moveTo>
                                  <a:pt x="2104250" y="308610"/>
                                </a:moveTo>
                                <a:lnTo>
                                  <a:pt x="2015116" y="308610"/>
                                </a:lnTo>
                                <a:lnTo>
                                  <a:pt x="2008322" y="382270"/>
                                </a:lnTo>
                                <a:lnTo>
                                  <a:pt x="2007530" y="391160"/>
                                </a:lnTo>
                                <a:lnTo>
                                  <a:pt x="2008470" y="400050"/>
                                </a:lnTo>
                                <a:lnTo>
                                  <a:pt x="2014089" y="406400"/>
                                </a:lnTo>
                                <a:lnTo>
                                  <a:pt x="2027334" y="408940"/>
                                </a:lnTo>
                                <a:lnTo>
                                  <a:pt x="2104677" y="408940"/>
                                </a:lnTo>
                                <a:lnTo>
                                  <a:pt x="2106671" y="402590"/>
                                </a:lnTo>
                                <a:lnTo>
                                  <a:pt x="2096917" y="402590"/>
                                </a:lnTo>
                                <a:lnTo>
                                  <a:pt x="2095190" y="391160"/>
                                </a:lnTo>
                                <a:lnTo>
                                  <a:pt x="2096104" y="382270"/>
                                </a:lnTo>
                                <a:lnTo>
                                  <a:pt x="2104250" y="308610"/>
                                </a:lnTo>
                                <a:close/>
                              </a:path>
                              <a:path w="2137410" h="408940">
                                <a:moveTo>
                                  <a:pt x="394444" y="0"/>
                                </a:moveTo>
                                <a:lnTo>
                                  <a:pt x="260853" y="0"/>
                                </a:lnTo>
                                <a:lnTo>
                                  <a:pt x="227037" y="3810"/>
                                </a:lnTo>
                                <a:lnTo>
                                  <a:pt x="169036" y="30480"/>
                                </a:lnTo>
                                <a:lnTo>
                                  <a:pt x="133867" y="76200"/>
                                </a:lnTo>
                                <a:lnTo>
                                  <a:pt x="108990" y="124460"/>
                                </a:lnTo>
                                <a:lnTo>
                                  <a:pt x="98909" y="165100"/>
                                </a:lnTo>
                                <a:lnTo>
                                  <a:pt x="101528" y="181610"/>
                                </a:lnTo>
                                <a:lnTo>
                                  <a:pt x="108790" y="196850"/>
                                </a:lnTo>
                                <a:lnTo>
                                  <a:pt x="120365" y="209550"/>
                                </a:lnTo>
                                <a:lnTo>
                                  <a:pt x="146073" y="223520"/>
                                </a:lnTo>
                                <a:lnTo>
                                  <a:pt x="178868" y="232410"/>
                                </a:lnTo>
                                <a:lnTo>
                                  <a:pt x="208548" y="245110"/>
                                </a:lnTo>
                                <a:lnTo>
                                  <a:pt x="224912" y="264160"/>
                                </a:lnTo>
                                <a:lnTo>
                                  <a:pt x="224213" y="290830"/>
                                </a:lnTo>
                                <a:lnTo>
                                  <a:pt x="211391" y="314960"/>
                                </a:lnTo>
                                <a:lnTo>
                                  <a:pt x="190298" y="334010"/>
                                </a:lnTo>
                                <a:lnTo>
                                  <a:pt x="164790" y="341630"/>
                                </a:lnTo>
                                <a:lnTo>
                                  <a:pt x="295153" y="341630"/>
                                </a:lnTo>
                                <a:lnTo>
                                  <a:pt x="311192" y="312420"/>
                                </a:lnTo>
                                <a:lnTo>
                                  <a:pt x="323629" y="280670"/>
                                </a:lnTo>
                                <a:lnTo>
                                  <a:pt x="332417" y="248920"/>
                                </a:lnTo>
                                <a:lnTo>
                                  <a:pt x="334277" y="222250"/>
                                </a:lnTo>
                                <a:lnTo>
                                  <a:pt x="327375" y="201930"/>
                                </a:lnTo>
                                <a:lnTo>
                                  <a:pt x="313426" y="186690"/>
                                </a:lnTo>
                                <a:lnTo>
                                  <a:pt x="294139" y="176530"/>
                                </a:lnTo>
                                <a:lnTo>
                                  <a:pt x="271767" y="168910"/>
                                </a:lnTo>
                                <a:lnTo>
                                  <a:pt x="244692" y="158750"/>
                                </a:lnTo>
                                <a:lnTo>
                                  <a:pt x="220970" y="147320"/>
                                </a:lnTo>
                                <a:lnTo>
                                  <a:pt x="208656" y="134620"/>
                                </a:lnTo>
                                <a:lnTo>
                                  <a:pt x="208179" y="114300"/>
                                </a:lnTo>
                                <a:lnTo>
                                  <a:pt x="216665" y="91440"/>
                                </a:lnTo>
                                <a:lnTo>
                                  <a:pt x="232182" y="74930"/>
                                </a:lnTo>
                                <a:lnTo>
                                  <a:pt x="252801" y="68580"/>
                                </a:lnTo>
                                <a:lnTo>
                                  <a:pt x="341989" y="68580"/>
                                </a:lnTo>
                                <a:lnTo>
                                  <a:pt x="356469" y="66040"/>
                                </a:lnTo>
                                <a:lnTo>
                                  <a:pt x="369452" y="58420"/>
                                </a:lnTo>
                                <a:lnTo>
                                  <a:pt x="378899" y="43180"/>
                                </a:lnTo>
                                <a:lnTo>
                                  <a:pt x="394444" y="0"/>
                                </a:lnTo>
                                <a:close/>
                              </a:path>
                              <a:path w="2137410" h="408940">
                                <a:moveTo>
                                  <a:pt x="1861218" y="0"/>
                                </a:moveTo>
                                <a:lnTo>
                                  <a:pt x="1727652" y="0"/>
                                </a:lnTo>
                                <a:lnTo>
                                  <a:pt x="1693832" y="3810"/>
                                </a:lnTo>
                                <a:lnTo>
                                  <a:pt x="1635814" y="30480"/>
                                </a:lnTo>
                                <a:lnTo>
                                  <a:pt x="1600650" y="76200"/>
                                </a:lnTo>
                                <a:lnTo>
                                  <a:pt x="1575782" y="124460"/>
                                </a:lnTo>
                                <a:lnTo>
                                  <a:pt x="1565688" y="165100"/>
                                </a:lnTo>
                                <a:lnTo>
                                  <a:pt x="1568305" y="181610"/>
                                </a:lnTo>
                                <a:lnTo>
                                  <a:pt x="1575570" y="196850"/>
                                </a:lnTo>
                                <a:lnTo>
                                  <a:pt x="1587152" y="209550"/>
                                </a:lnTo>
                                <a:lnTo>
                                  <a:pt x="1612858" y="223520"/>
                                </a:lnTo>
                                <a:lnTo>
                                  <a:pt x="1645650" y="232410"/>
                                </a:lnTo>
                                <a:lnTo>
                                  <a:pt x="1675329" y="245110"/>
                                </a:lnTo>
                                <a:lnTo>
                                  <a:pt x="1691698" y="264160"/>
                                </a:lnTo>
                                <a:lnTo>
                                  <a:pt x="1691002" y="290830"/>
                                </a:lnTo>
                                <a:lnTo>
                                  <a:pt x="1678181" y="314960"/>
                                </a:lnTo>
                                <a:lnTo>
                                  <a:pt x="1657085" y="334010"/>
                                </a:lnTo>
                                <a:lnTo>
                                  <a:pt x="1631564" y="341630"/>
                                </a:lnTo>
                                <a:lnTo>
                                  <a:pt x="1761937" y="341630"/>
                                </a:lnTo>
                                <a:lnTo>
                                  <a:pt x="1777974" y="312420"/>
                                </a:lnTo>
                                <a:lnTo>
                                  <a:pt x="1790410" y="280670"/>
                                </a:lnTo>
                                <a:lnTo>
                                  <a:pt x="1799204" y="248920"/>
                                </a:lnTo>
                                <a:lnTo>
                                  <a:pt x="1801061" y="222250"/>
                                </a:lnTo>
                                <a:lnTo>
                                  <a:pt x="1794155" y="201930"/>
                                </a:lnTo>
                                <a:lnTo>
                                  <a:pt x="1780201" y="186690"/>
                                </a:lnTo>
                                <a:lnTo>
                                  <a:pt x="1760913" y="176530"/>
                                </a:lnTo>
                                <a:lnTo>
                                  <a:pt x="1738548" y="168910"/>
                                </a:lnTo>
                                <a:lnTo>
                                  <a:pt x="1711477" y="158750"/>
                                </a:lnTo>
                                <a:lnTo>
                                  <a:pt x="1687756" y="147320"/>
                                </a:lnTo>
                                <a:lnTo>
                                  <a:pt x="1675442" y="134620"/>
                                </a:lnTo>
                                <a:lnTo>
                                  <a:pt x="1674969" y="114300"/>
                                </a:lnTo>
                                <a:lnTo>
                                  <a:pt x="1683451" y="91440"/>
                                </a:lnTo>
                                <a:lnTo>
                                  <a:pt x="1698965" y="74930"/>
                                </a:lnTo>
                                <a:lnTo>
                                  <a:pt x="1719587" y="68580"/>
                                </a:lnTo>
                                <a:lnTo>
                                  <a:pt x="1808776" y="68580"/>
                                </a:lnTo>
                                <a:lnTo>
                                  <a:pt x="1823256" y="66040"/>
                                </a:lnTo>
                                <a:lnTo>
                                  <a:pt x="1836238" y="58420"/>
                                </a:lnTo>
                                <a:lnTo>
                                  <a:pt x="1845686" y="43180"/>
                                </a:lnTo>
                                <a:lnTo>
                                  <a:pt x="1861218" y="0"/>
                                </a:lnTo>
                                <a:close/>
                              </a:path>
                              <a:path w="2137410" h="408940">
                                <a:moveTo>
                                  <a:pt x="660609" y="83820"/>
                                </a:moveTo>
                                <a:lnTo>
                                  <a:pt x="572181" y="83820"/>
                                </a:lnTo>
                                <a:lnTo>
                                  <a:pt x="554540" y="246380"/>
                                </a:lnTo>
                                <a:lnTo>
                                  <a:pt x="642668" y="246380"/>
                                </a:lnTo>
                                <a:lnTo>
                                  <a:pt x="660609" y="83820"/>
                                </a:lnTo>
                                <a:close/>
                              </a:path>
                              <a:path w="2137410" h="408940">
                                <a:moveTo>
                                  <a:pt x="1158908" y="0"/>
                                </a:moveTo>
                                <a:lnTo>
                                  <a:pt x="1044481" y="0"/>
                                </a:lnTo>
                                <a:lnTo>
                                  <a:pt x="1041217" y="6350"/>
                                </a:lnTo>
                                <a:lnTo>
                                  <a:pt x="1049624" y="12700"/>
                                </a:lnTo>
                                <a:lnTo>
                                  <a:pt x="1049421" y="22860"/>
                                </a:lnTo>
                                <a:lnTo>
                                  <a:pt x="1044503" y="34290"/>
                                </a:lnTo>
                                <a:lnTo>
                                  <a:pt x="1038766" y="44450"/>
                                </a:lnTo>
                                <a:lnTo>
                                  <a:pt x="926066" y="246380"/>
                                </a:lnTo>
                                <a:lnTo>
                                  <a:pt x="993363" y="246380"/>
                                </a:lnTo>
                                <a:lnTo>
                                  <a:pt x="1063696" y="123190"/>
                                </a:lnTo>
                                <a:lnTo>
                                  <a:pt x="1146292" y="123190"/>
                                </a:lnTo>
                                <a:lnTo>
                                  <a:pt x="1160013" y="17780"/>
                                </a:lnTo>
                                <a:lnTo>
                                  <a:pt x="1161080" y="10160"/>
                                </a:lnTo>
                                <a:lnTo>
                                  <a:pt x="1158908" y="0"/>
                                </a:lnTo>
                                <a:close/>
                              </a:path>
                              <a:path w="2137410" h="408940">
                                <a:moveTo>
                                  <a:pt x="2129107" y="83820"/>
                                </a:moveTo>
                                <a:lnTo>
                                  <a:pt x="2040694" y="83820"/>
                                </a:lnTo>
                                <a:lnTo>
                                  <a:pt x="2023041" y="246380"/>
                                </a:lnTo>
                                <a:lnTo>
                                  <a:pt x="2111131" y="246380"/>
                                </a:lnTo>
                                <a:lnTo>
                                  <a:pt x="2129107" y="83820"/>
                                </a:lnTo>
                                <a:close/>
                              </a:path>
                              <a:path w="2137410" h="408940">
                                <a:moveTo>
                                  <a:pt x="1591317" y="0"/>
                                </a:moveTo>
                                <a:lnTo>
                                  <a:pt x="1489908" y="0"/>
                                </a:lnTo>
                                <a:lnTo>
                                  <a:pt x="1486644" y="6350"/>
                                </a:lnTo>
                                <a:lnTo>
                                  <a:pt x="1493789" y="12700"/>
                                </a:lnTo>
                                <a:lnTo>
                                  <a:pt x="1494480" y="22860"/>
                                </a:lnTo>
                                <a:lnTo>
                                  <a:pt x="1491466" y="34290"/>
                                </a:lnTo>
                                <a:lnTo>
                                  <a:pt x="1487495" y="44450"/>
                                </a:lnTo>
                                <a:lnTo>
                                  <a:pt x="1446017" y="151130"/>
                                </a:lnTo>
                                <a:lnTo>
                                  <a:pt x="1538546" y="151130"/>
                                </a:lnTo>
                                <a:lnTo>
                                  <a:pt x="1592422" y="10160"/>
                                </a:lnTo>
                                <a:lnTo>
                                  <a:pt x="159131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779776" id="docshapegroup127" coordorigin="0,0" coordsize="12240,15840">
                <v:rect style="position:absolute;left:0;top:0;width:936;height:13780" id="docshape128" filled="true" fillcolor="#8eb7de" stroked="false">
                  <v:fill type="solid"/>
                </v:rect>
                <v:rect style="position:absolute;left:0;top:13780;width:12240;height:2060" id="docshape129" filled="true" fillcolor="#1c384b" stroked="false">
                  <v:fill type="solid"/>
                </v:rect>
                <v:shape style="position:absolute;left:1372;top:14261;width:3366;height:644" id="docshape130" coordorigin="1372,14262" coordsize="3366,644" path="m1433,14760l1421,14760,1375,14878,1372,14890,1375,14898,1385,14904,1403,14906,1654,14906,1697,14902,1737,14890,1772,14870,1802,14846,1836,14802,1837,14800,1483,14800,1460,14798,1443,14792,1434,14780,1433,14760xm2422,14262l2218,14262,2213,14272,2227,14282,2226,14298,2218,14316,1809,14864,1798,14882,1797,14896,1802,14904,1814,14906,1956,14906,1960,14896,1946,14894,1939,14884,1939,14874,1943,14864,2028,14748,2374,14748,2385,14650,2094,14650,2274,14394,2413,14394,2426,14278,2422,14262xm2374,14748l2233,14748,2223,14864,2221,14878,2223,14892,2232,14902,2252,14906,2374,14906,2377,14896,2362,14896,2359,14878,2374,14748xm2848,14262l2674,14262,2669,14272,2683,14282,2685,14298,2679,14316,2397,14864,2390,14878,2389,14892,2395,14902,2415,14906,2537,14906,2540,14896,2531,14894,2524,14886,2522,14874,2524,14864,2723,14456,2841,14456,2850,14278,2848,14262xm2841,14456l2723,14456,2692,14906,2791,14906,2937,14650,2831,14650,2841,14456xm3178,14456l3048,14456,2982,14864,2980,14878,2982,14892,2990,14902,3011,14906,3137,14906,3140,14896,3125,14896,3123,14878,3178,14456xm3534,14262l3375,14262,3370,14272,3381,14282,3382,14298,3377,14316,3371,14332,3164,14864,3159,14878,3157,14892,3163,14902,3183,14906,3325,14906,3328,14896,3319,14894,3313,14886,3311,14874,3312,14864,3412,14602,3756,14602,3795,14500,3451,14500,3532,14290,3536,14278,3534,14262xm3756,14602l3610,14602,3508,14864,3503,14878,3501,14892,3507,14902,3527,14906,3669,14906,3672,14896,3663,14894,3657,14886,3655,14874,3656,14864,3756,14602xm3743,14760l3731,14760,3685,14878,3682,14890,3685,14898,3695,14904,3713,14906,3964,14906,4007,14902,4047,14890,4082,14870,4112,14846,4146,14802,4147,14800,3793,14800,3770,14798,3753,14792,3744,14780,3743,14760xm4734,14262l4531,14262,4526,14272,4539,14282,4539,14298,4530,14316,4121,14864,4111,14882,4109,14896,4115,14904,4127,14906,4269,14906,4272,14896,4258,14894,4252,14884,4251,14874,4255,14864,4340,14748,4686,14748,4697,14650,4407,14650,4586,14394,4725,14394,4738,14278,4734,14262xm4686,14748l4546,14748,4535,14864,4534,14878,4535,14892,4544,14902,4565,14906,4687,14906,4690,14896,4675,14896,4672,14878,4673,14864,4686,14748xm1994,14262l1783,14262,1730,14268,1681,14286,1639,14310,1608,14342,1583,14382,1562,14420,1544,14458,1532,14494,1528,14522,1532,14548,1544,14572,1562,14592,1602,14614,1654,14628,1701,14648,1727,14678,1726,14720,1705,14758,1672,14788,1632,14800,1837,14800,1863,14754,1882,14704,1896,14654,1899,14612,1888,14580,1866,14556,1836,14540,1800,14528,1758,14512,1720,14494,1701,14474,1700,14442,1714,14406,1738,14380,1771,14370,1911,14370,1934,14366,1954,14354,1969,14330,1994,14262xm4304,14262l4093,14262,4040,14268,3990,14286,3949,14310,3918,14342,3893,14382,3871,14420,3854,14458,3842,14494,3838,14522,3842,14548,3854,14572,3872,14592,3912,14614,3964,14628,4011,14648,4037,14678,4035,14720,4015,14758,3982,14788,3942,14800,4147,14800,4172,14754,4192,14704,4206,14654,4209,14612,4198,14580,4176,14556,4146,14540,4110,14528,4068,14512,4030,14494,4011,14474,4010,14442,4024,14406,4048,14380,4080,14370,4221,14370,4244,14366,4264,14354,4279,14330,4304,14262xm2413,14394l2274,14394,2246,14650,2385,14650,2413,14394xm3198,14262l3017,14262,3012,14272,3025,14282,3025,14298,3017,14316,3008,14332,2831,14650,2937,14650,3048,14456,3178,14456,3199,14290,3201,14278,3198,14262xm4725,14394l4586,14394,4558,14650,4697,14650,4725,14394xm3878,14262l3719,14262,3714,14272,3725,14282,3726,14298,3721,14316,3715,14332,3650,14500,3795,14500,3880,14278,3878,14262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1376">
                <wp:simplePos x="0" y="0"/>
                <wp:positionH relativeFrom="page">
                  <wp:posOffset>893065</wp:posOffset>
                </wp:positionH>
                <wp:positionV relativeFrom="page">
                  <wp:posOffset>347473</wp:posOffset>
                </wp:positionV>
                <wp:extent cx="1929764" cy="36957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929764" cy="369570"/>
                        </a:xfrm>
                        <a:custGeom>
                          <a:avLst/>
                          <a:gdLst/>
                          <a:ahLst/>
                          <a:cxnLst/>
                          <a:rect l="l" t="t" r="r" b="b"/>
                          <a:pathLst>
                            <a:path w="1929764" h="369570">
                              <a:moveTo>
                                <a:pt x="34680" y="285749"/>
                              </a:moveTo>
                              <a:lnTo>
                                <a:pt x="27974" y="285749"/>
                              </a:lnTo>
                              <a:lnTo>
                                <a:pt x="1469" y="353059"/>
                              </a:lnTo>
                              <a:lnTo>
                                <a:pt x="0" y="359409"/>
                              </a:lnTo>
                              <a:lnTo>
                                <a:pt x="1637" y="365759"/>
                              </a:lnTo>
                              <a:lnTo>
                                <a:pt x="7223" y="368299"/>
                              </a:lnTo>
                              <a:lnTo>
                                <a:pt x="17598" y="369569"/>
                              </a:lnTo>
                              <a:lnTo>
                                <a:pt x="161222" y="369569"/>
                              </a:lnTo>
                              <a:lnTo>
                                <a:pt x="208859" y="360679"/>
                              </a:lnTo>
                              <a:lnTo>
                                <a:pt x="246274" y="335279"/>
                              </a:lnTo>
                              <a:lnTo>
                                <a:pt x="266573" y="308609"/>
                              </a:lnTo>
                              <a:lnTo>
                                <a:pt x="50189" y="308609"/>
                              </a:lnTo>
                              <a:lnTo>
                                <a:pt x="40506" y="304799"/>
                              </a:lnTo>
                              <a:lnTo>
                                <a:pt x="35123" y="297179"/>
                              </a:lnTo>
                              <a:lnTo>
                                <a:pt x="34680" y="285749"/>
                              </a:lnTo>
                              <a:close/>
                            </a:path>
                            <a:path w="1929764" h="369570">
                              <a:moveTo>
                                <a:pt x="601646" y="0"/>
                              </a:moveTo>
                              <a:lnTo>
                                <a:pt x="484958" y="0"/>
                              </a:lnTo>
                              <a:lnTo>
                                <a:pt x="482113" y="6349"/>
                              </a:lnTo>
                              <a:lnTo>
                                <a:pt x="489712" y="11429"/>
                              </a:lnTo>
                              <a:lnTo>
                                <a:pt x="489379" y="20319"/>
                              </a:lnTo>
                              <a:lnTo>
                                <a:pt x="484515" y="30479"/>
                              </a:lnTo>
                              <a:lnTo>
                                <a:pt x="478519" y="39369"/>
                              </a:lnTo>
                              <a:lnTo>
                                <a:pt x="250046" y="345439"/>
                              </a:lnTo>
                              <a:lnTo>
                                <a:pt x="244153" y="355599"/>
                              </a:lnTo>
                              <a:lnTo>
                                <a:pt x="243222" y="363219"/>
                              </a:lnTo>
                              <a:lnTo>
                                <a:pt x="246512" y="368299"/>
                              </a:lnTo>
                              <a:lnTo>
                                <a:pt x="253285" y="369569"/>
                              </a:lnTo>
                              <a:lnTo>
                                <a:pt x="334730" y="369569"/>
                              </a:lnTo>
                              <a:lnTo>
                                <a:pt x="336571" y="364489"/>
                              </a:lnTo>
                              <a:lnTo>
                                <a:pt x="328717" y="361949"/>
                              </a:lnTo>
                              <a:lnTo>
                                <a:pt x="324973" y="358139"/>
                              </a:lnTo>
                              <a:lnTo>
                                <a:pt x="324634" y="351789"/>
                              </a:lnTo>
                              <a:lnTo>
                                <a:pt x="326996" y="345439"/>
                              </a:lnTo>
                              <a:lnTo>
                                <a:pt x="375598" y="278129"/>
                              </a:lnTo>
                              <a:lnTo>
                                <a:pt x="574083" y="278129"/>
                              </a:lnTo>
                              <a:lnTo>
                                <a:pt x="580107" y="223519"/>
                              </a:lnTo>
                              <a:lnTo>
                                <a:pt x="413876" y="223519"/>
                              </a:lnTo>
                              <a:lnTo>
                                <a:pt x="516607" y="76199"/>
                              </a:lnTo>
                              <a:lnTo>
                                <a:pt x="596355" y="76199"/>
                              </a:lnTo>
                              <a:lnTo>
                                <a:pt x="603779" y="8889"/>
                              </a:lnTo>
                              <a:lnTo>
                                <a:pt x="601646" y="0"/>
                              </a:lnTo>
                              <a:close/>
                            </a:path>
                            <a:path w="1929764" h="369570">
                              <a:moveTo>
                                <a:pt x="574083" y="278129"/>
                              </a:moveTo>
                              <a:lnTo>
                                <a:pt x="493505" y="278129"/>
                              </a:lnTo>
                              <a:lnTo>
                                <a:pt x="487384" y="345439"/>
                              </a:lnTo>
                              <a:lnTo>
                                <a:pt x="486781" y="351789"/>
                              </a:lnTo>
                              <a:lnTo>
                                <a:pt x="486781" y="354329"/>
                              </a:lnTo>
                              <a:lnTo>
                                <a:pt x="487504" y="361949"/>
                              </a:lnTo>
                              <a:lnTo>
                                <a:pt x="492577" y="368299"/>
                              </a:lnTo>
                              <a:lnTo>
                                <a:pt x="504542" y="369569"/>
                              </a:lnTo>
                              <a:lnTo>
                                <a:pt x="574353" y="369569"/>
                              </a:lnTo>
                              <a:lnTo>
                                <a:pt x="576182" y="364489"/>
                              </a:lnTo>
                              <a:lnTo>
                                <a:pt x="567368" y="364489"/>
                              </a:lnTo>
                              <a:lnTo>
                                <a:pt x="565819" y="353059"/>
                              </a:lnTo>
                              <a:lnTo>
                                <a:pt x="574083" y="278129"/>
                              </a:lnTo>
                              <a:close/>
                            </a:path>
                            <a:path w="1929764" h="369570">
                              <a:moveTo>
                                <a:pt x="845778" y="0"/>
                              </a:moveTo>
                              <a:lnTo>
                                <a:pt x="746438" y="0"/>
                              </a:lnTo>
                              <a:lnTo>
                                <a:pt x="743492" y="6349"/>
                              </a:lnTo>
                              <a:lnTo>
                                <a:pt x="751555" y="11429"/>
                              </a:lnTo>
                              <a:lnTo>
                                <a:pt x="752407" y="21589"/>
                              </a:lnTo>
                              <a:lnTo>
                                <a:pt x="748993" y="31749"/>
                              </a:lnTo>
                              <a:lnTo>
                                <a:pt x="744254" y="40639"/>
                              </a:lnTo>
                              <a:lnTo>
                                <a:pt x="587155" y="345439"/>
                              </a:lnTo>
                              <a:lnTo>
                                <a:pt x="583656" y="354329"/>
                              </a:lnTo>
                              <a:lnTo>
                                <a:pt x="582527" y="361949"/>
                              </a:lnTo>
                              <a:lnTo>
                                <a:pt x="586421" y="368299"/>
                              </a:lnTo>
                              <a:lnTo>
                                <a:pt x="597988" y="369569"/>
                              </a:lnTo>
                              <a:lnTo>
                                <a:pt x="667698" y="369569"/>
                              </a:lnTo>
                              <a:lnTo>
                                <a:pt x="669629" y="364489"/>
                              </a:lnTo>
                              <a:lnTo>
                                <a:pt x="660815" y="364489"/>
                              </a:lnTo>
                              <a:lnTo>
                                <a:pt x="657056" y="353059"/>
                              </a:lnTo>
                              <a:lnTo>
                                <a:pt x="774505" y="111759"/>
                              </a:lnTo>
                              <a:lnTo>
                                <a:pt x="841873" y="111759"/>
                              </a:lnTo>
                              <a:lnTo>
                                <a:pt x="847175" y="8889"/>
                              </a:lnTo>
                              <a:lnTo>
                                <a:pt x="845778" y="0"/>
                              </a:lnTo>
                              <a:close/>
                            </a:path>
                            <a:path w="1929764" h="369570">
                              <a:moveTo>
                                <a:pt x="841873" y="111759"/>
                              </a:moveTo>
                              <a:lnTo>
                                <a:pt x="774505" y="111759"/>
                              </a:lnTo>
                              <a:lnTo>
                                <a:pt x="756395" y="369569"/>
                              </a:lnTo>
                              <a:lnTo>
                                <a:pt x="813075" y="369569"/>
                              </a:lnTo>
                              <a:lnTo>
                                <a:pt x="896518" y="223519"/>
                              </a:lnTo>
                              <a:lnTo>
                                <a:pt x="836113" y="223519"/>
                              </a:lnTo>
                              <a:lnTo>
                                <a:pt x="841873" y="111759"/>
                              </a:lnTo>
                              <a:close/>
                            </a:path>
                            <a:path w="1929764" h="369570">
                              <a:moveTo>
                                <a:pt x="1034921" y="111759"/>
                              </a:moveTo>
                              <a:lnTo>
                                <a:pt x="960370" y="111759"/>
                              </a:lnTo>
                              <a:lnTo>
                                <a:pt x="922943" y="345439"/>
                              </a:lnTo>
                              <a:lnTo>
                                <a:pt x="922066" y="351789"/>
                              </a:lnTo>
                              <a:lnTo>
                                <a:pt x="921993" y="354329"/>
                              </a:lnTo>
                              <a:lnTo>
                                <a:pt x="922603" y="361949"/>
                              </a:lnTo>
                              <a:lnTo>
                                <a:pt x="927654" y="368299"/>
                              </a:lnTo>
                              <a:lnTo>
                                <a:pt x="939618" y="369569"/>
                              </a:lnTo>
                              <a:lnTo>
                                <a:pt x="1011640" y="369569"/>
                              </a:lnTo>
                              <a:lnTo>
                                <a:pt x="1013583" y="364489"/>
                              </a:lnTo>
                              <a:lnTo>
                                <a:pt x="1004782" y="364489"/>
                              </a:lnTo>
                              <a:lnTo>
                                <a:pt x="1003461" y="353059"/>
                              </a:lnTo>
                              <a:lnTo>
                                <a:pt x="1034921" y="111759"/>
                              </a:lnTo>
                              <a:close/>
                            </a:path>
                            <a:path w="1929764" h="369570">
                              <a:moveTo>
                                <a:pt x="1239491" y="0"/>
                              </a:moveTo>
                              <a:lnTo>
                                <a:pt x="1147936" y="0"/>
                              </a:lnTo>
                              <a:lnTo>
                                <a:pt x="1144990" y="6349"/>
                              </a:lnTo>
                              <a:lnTo>
                                <a:pt x="1151427" y="11429"/>
                              </a:lnTo>
                              <a:lnTo>
                                <a:pt x="1152046" y="20319"/>
                              </a:lnTo>
                              <a:lnTo>
                                <a:pt x="1149324" y="31749"/>
                              </a:lnTo>
                              <a:lnTo>
                                <a:pt x="1145739" y="40639"/>
                              </a:lnTo>
                              <a:lnTo>
                                <a:pt x="1027083" y="345439"/>
                              </a:lnTo>
                              <a:lnTo>
                                <a:pt x="1024050" y="354329"/>
                              </a:lnTo>
                              <a:lnTo>
                                <a:pt x="1022870" y="361949"/>
                              </a:lnTo>
                              <a:lnTo>
                                <a:pt x="1026504" y="368299"/>
                              </a:lnTo>
                              <a:lnTo>
                                <a:pt x="1037916" y="369569"/>
                              </a:lnTo>
                              <a:lnTo>
                                <a:pt x="1119323" y="369569"/>
                              </a:lnTo>
                              <a:lnTo>
                                <a:pt x="1121266" y="364489"/>
                              </a:lnTo>
                              <a:lnTo>
                                <a:pt x="1112452" y="364489"/>
                              </a:lnTo>
                              <a:lnTo>
                                <a:pt x="1109354" y="353059"/>
                              </a:lnTo>
                              <a:lnTo>
                                <a:pt x="1169514" y="195579"/>
                              </a:lnTo>
                              <a:lnTo>
                                <a:pt x="1366615" y="195579"/>
                              </a:lnTo>
                              <a:lnTo>
                                <a:pt x="1388875" y="137159"/>
                              </a:lnTo>
                              <a:lnTo>
                                <a:pt x="1191751" y="137159"/>
                              </a:lnTo>
                              <a:lnTo>
                                <a:pt x="1237827" y="16509"/>
                              </a:lnTo>
                              <a:lnTo>
                                <a:pt x="1240494" y="8889"/>
                              </a:lnTo>
                              <a:lnTo>
                                <a:pt x="1239491" y="0"/>
                              </a:lnTo>
                              <a:close/>
                            </a:path>
                            <a:path w="1929764" h="369570">
                              <a:moveTo>
                                <a:pt x="1366615" y="195579"/>
                              </a:moveTo>
                              <a:lnTo>
                                <a:pt x="1282899" y="195579"/>
                              </a:lnTo>
                              <a:lnTo>
                                <a:pt x="1224352" y="345439"/>
                              </a:lnTo>
                              <a:lnTo>
                                <a:pt x="1221314" y="354329"/>
                              </a:lnTo>
                              <a:lnTo>
                                <a:pt x="1220134" y="361949"/>
                              </a:lnTo>
                              <a:lnTo>
                                <a:pt x="1223772" y="368299"/>
                              </a:lnTo>
                              <a:lnTo>
                                <a:pt x="1235185" y="369569"/>
                              </a:lnTo>
                              <a:lnTo>
                                <a:pt x="1316580" y="369569"/>
                              </a:lnTo>
                              <a:lnTo>
                                <a:pt x="1318523" y="364489"/>
                              </a:lnTo>
                              <a:lnTo>
                                <a:pt x="1309709" y="364489"/>
                              </a:lnTo>
                              <a:lnTo>
                                <a:pt x="1306610" y="353059"/>
                              </a:lnTo>
                              <a:lnTo>
                                <a:pt x="1366615" y="195579"/>
                              </a:lnTo>
                              <a:close/>
                            </a:path>
                            <a:path w="1929764" h="369570">
                              <a:moveTo>
                                <a:pt x="1358985" y="285749"/>
                              </a:moveTo>
                              <a:lnTo>
                                <a:pt x="1352279" y="285749"/>
                              </a:lnTo>
                              <a:lnTo>
                                <a:pt x="1325774" y="353059"/>
                              </a:lnTo>
                              <a:lnTo>
                                <a:pt x="1324310" y="359409"/>
                              </a:lnTo>
                              <a:lnTo>
                                <a:pt x="1325949" y="365759"/>
                              </a:lnTo>
                              <a:lnTo>
                                <a:pt x="1331536" y="368299"/>
                              </a:lnTo>
                              <a:lnTo>
                                <a:pt x="1341916" y="369569"/>
                              </a:lnTo>
                              <a:lnTo>
                                <a:pt x="1485528" y="369569"/>
                              </a:lnTo>
                              <a:lnTo>
                                <a:pt x="1533178" y="360679"/>
                              </a:lnTo>
                              <a:lnTo>
                                <a:pt x="1570580" y="335279"/>
                              </a:lnTo>
                              <a:lnTo>
                                <a:pt x="1590879" y="308609"/>
                              </a:lnTo>
                              <a:lnTo>
                                <a:pt x="1374499" y="308609"/>
                              </a:lnTo>
                              <a:lnTo>
                                <a:pt x="1364813" y="304799"/>
                              </a:lnTo>
                              <a:lnTo>
                                <a:pt x="1359429" y="297179"/>
                              </a:lnTo>
                              <a:lnTo>
                                <a:pt x="1358985" y="285749"/>
                              </a:lnTo>
                              <a:close/>
                            </a:path>
                            <a:path w="1929764" h="369570">
                              <a:moveTo>
                                <a:pt x="1927513" y="0"/>
                              </a:moveTo>
                              <a:lnTo>
                                <a:pt x="1810825" y="0"/>
                              </a:lnTo>
                              <a:lnTo>
                                <a:pt x="1807993" y="6349"/>
                              </a:lnTo>
                              <a:lnTo>
                                <a:pt x="1815586" y="11429"/>
                              </a:lnTo>
                              <a:lnTo>
                                <a:pt x="1815253" y="20319"/>
                              </a:lnTo>
                              <a:lnTo>
                                <a:pt x="1810388" y="30479"/>
                              </a:lnTo>
                              <a:lnTo>
                                <a:pt x="1804387" y="39369"/>
                              </a:lnTo>
                              <a:lnTo>
                                <a:pt x="1575926" y="345439"/>
                              </a:lnTo>
                              <a:lnTo>
                                <a:pt x="1570033" y="355599"/>
                              </a:lnTo>
                              <a:lnTo>
                                <a:pt x="1569098" y="363219"/>
                              </a:lnTo>
                              <a:lnTo>
                                <a:pt x="1572381" y="368299"/>
                              </a:lnTo>
                              <a:lnTo>
                                <a:pt x="1579139" y="369569"/>
                              </a:lnTo>
                              <a:lnTo>
                                <a:pt x="1660623" y="369569"/>
                              </a:lnTo>
                              <a:lnTo>
                                <a:pt x="1662451" y="364489"/>
                              </a:lnTo>
                              <a:lnTo>
                                <a:pt x="1654595" y="361949"/>
                              </a:lnTo>
                              <a:lnTo>
                                <a:pt x="1650848" y="358139"/>
                              </a:lnTo>
                              <a:lnTo>
                                <a:pt x="1650509" y="351789"/>
                              </a:lnTo>
                              <a:lnTo>
                                <a:pt x="1652876" y="345439"/>
                              </a:lnTo>
                              <a:lnTo>
                                <a:pt x="1701466" y="278129"/>
                              </a:lnTo>
                              <a:lnTo>
                                <a:pt x="1899963" y="278129"/>
                              </a:lnTo>
                              <a:lnTo>
                                <a:pt x="1905994" y="223519"/>
                              </a:lnTo>
                              <a:lnTo>
                                <a:pt x="1739744" y="223519"/>
                              </a:lnTo>
                              <a:lnTo>
                                <a:pt x="1842474" y="76199"/>
                              </a:lnTo>
                              <a:lnTo>
                                <a:pt x="1922266" y="76199"/>
                              </a:lnTo>
                              <a:lnTo>
                                <a:pt x="1928859" y="16509"/>
                              </a:lnTo>
                              <a:lnTo>
                                <a:pt x="1929647" y="8889"/>
                              </a:lnTo>
                              <a:lnTo>
                                <a:pt x="1927513" y="0"/>
                              </a:lnTo>
                              <a:close/>
                            </a:path>
                            <a:path w="1929764" h="369570">
                              <a:moveTo>
                                <a:pt x="1899963" y="278129"/>
                              </a:moveTo>
                              <a:lnTo>
                                <a:pt x="1819373" y="278129"/>
                              </a:lnTo>
                              <a:lnTo>
                                <a:pt x="1813251" y="345439"/>
                              </a:lnTo>
                              <a:lnTo>
                                <a:pt x="1812650" y="351789"/>
                              </a:lnTo>
                              <a:lnTo>
                                <a:pt x="1812651" y="354329"/>
                              </a:lnTo>
                              <a:lnTo>
                                <a:pt x="1813377" y="361949"/>
                              </a:lnTo>
                              <a:lnTo>
                                <a:pt x="1818450" y="368299"/>
                              </a:lnTo>
                              <a:lnTo>
                                <a:pt x="1830409" y="369569"/>
                              </a:lnTo>
                              <a:lnTo>
                                <a:pt x="1900233" y="369569"/>
                              </a:lnTo>
                              <a:lnTo>
                                <a:pt x="1902037" y="364489"/>
                              </a:lnTo>
                              <a:lnTo>
                                <a:pt x="1893236" y="364489"/>
                              </a:lnTo>
                              <a:lnTo>
                                <a:pt x="1891686" y="353059"/>
                              </a:lnTo>
                              <a:lnTo>
                                <a:pt x="1899963" y="278129"/>
                              </a:lnTo>
                              <a:close/>
                            </a:path>
                            <a:path w="1929764" h="369570">
                              <a:moveTo>
                                <a:pt x="356129" y="0"/>
                              </a:moveTo>
                              <a:lnTo>
                                <a:pt x="235517" y="0"/>
                              </a:lnTo>
                              <a:lnTo>
                                <a:pt x="204981" y="3809"/>
                              </a:lnTo>
                              <a:lnTo>
                                <a:pt x="152611" y="27939"/>
                              </a:lnTo>
                              <a:lnTo>
                                <a:pt x="120861" y="69849"/>
                              </a:lnTo>
                              <a:lnTo>
                                <a:pt x="98402" y="113029"/>
                              </a:lnTo>
                              <a:lnTo>
                                <a:pt x="89300" y="149859"/>
                              </a:lnTo>
                              <a:lnTo>
                                <a:pt x="91665" y="165099"/>
                              </a:lnTo>
                              <a:lnTo>
                                <a:pt x="98221" y="177799"/>
                              </a:lnTo>
                              <a:lnTo>
                                <a:pt x="108670" y="190499"/>
                              </a:lnTo>
                              <a:lnTo>
                                <a:pt x="131883" y="201929"/>
                              </a:lnTo>
                              <a:lnTo>
                                <a:pt x="161494" y="210819"/>
                              </a:lnTo>
                              <a:lnTo>
                                <a:pt x="188292" y="220979"/>
                              </a:lnTo>
                              <a:lnTo>
                                <a:pt x="203069" y="238759"/>
                              </a:lnTo>
                              <a:lnTo>
                                <a:pt x="202437" y="262889"/>
                              </a:lnTo>
                              <a:lnTo>
                                <a:pt x="190858" y="285749"/>
                              </a:lnTo>
                              <a:lnTo>
                                <a:pt x="171811" y="302259"/>
                              </a:lnTo>
                              <a:lnTo>
                                <a:pt x="148776" y="308609"/>
                              </a:lnTo>
                              <a:lnTo>
                                <a:pt x="266573" y="308609"/>
                              </a:lnTo>
                              <a:lnTo>
                                <a:pt x="280963" y="283209"/>
                              </a:lnTo>
                              <a:lnTo>
                                <a:pt x="292193" y="253999"/>
                              </a:lnTo>
                              <a:lnTo>
                                <a:pt x="300135" y="224789"/>
                              </a:lnTo>
                              <a:lnTo>
                                <a:pt x="301809" y="200659"/>
                              </a:lnTo>
                              <a:lnTo>
                                <a:pt x="295576" y="182879"/>
                              </a:lnTo>
                              <a:lnTo>
                                <a:pt x="282979" y="168909"/>
                              </a:lnTo>
                              <a:lnTo>
                                <a:pt x="265566" y="160019"/>
                              </a:lnTo>
                              <a:lnTo>
                                <a:pt x="245368" y="152399"/>
                              </a:lnTo>
                              <a:lnTo>
                                <a:pt x="220924" y="143509"/>
                              </a:lnTo>
                              <a:lnTo>
                                <a:pt x="199506" y="133349"/>
                              </a:lnTo>
                              <a:lnTo>
                                <a:pt x="188388" y="121919"/>
                              </a:lnTo>
                              <a:lnTo>
                                <a:pt x="187957" y="102869"/>
                              </a:lnTo>
                              <a:lnTo>
                                <a:pt x="195617" y="83819"/>
                              </a:lnTo>
                              <a:lnTo>
                                <a:pt x="209626" y="68579"/>
                              </a:lnTo>
                              <a:lnTo>
                                <a:pt x="228240" y="62229"/>
                              </a:lnTo>
                              <a:lnTo>
                                <a:pt x="308768" y="62229"/>
                              </a:lnTo>
                              <a:lnTo>
                                <a:pt x="321841" y="59689"/>
                              </a:lnTo>
                              <a:lnTo>
                                <a:pt x="333563" y="53339"/>
                              </a:lnTo>
                              <a:lnTo>
                                <a:pt x="342096" y="39369"/>
                              </a:lnTo>
                              <a:lnTo>
                                <a:pt x="356129" y="0"/>
                              </a:lnTo>
                              <a:close/>
                            </a:path>
                            <a:path w="1929764" h="369570">
                              <a:moveTo>
                                <a:pt x="1680435" y="0"/>
                              </a:moveTo>
                              <a:lnTo>
                                <a:pt x="1559835" y="0"/>
                              </a:lnTo>
                              <a:lnTo>
                                <a:pt x="1529303" y="3809"/>
                              </a:lnTo>
                              <a:lnTo>
                                <a:pt x="1476925" y="27939"/>
                              </a:lnTo>
                              <a:lnTo>
                                <a:pt x="1445173" y="69849"/>
                              </a:lnTo>
                              <a:lnTo>
                                <a:pt x="1422718" y="113029"/>
                              </a:lnTo>
                              <a:lnTo>
                                <a:pt x="1413605" y="149859"/>
                              </a:lnTo>
                              <a:lnTo>
                                <a:pt x="1415968" y="165099"/>
                              </a:lnTo>
                              <a:lnTo>
                                <a:pt x="1422529" y="177799"/>
                              </a:lnTo>
                              <a:lnTo>
                                <a:pt x="1432988" y="190499"/>
                              </a:lnTo>
                              <a:lnTo>
                                <a:pt x="1456197" y="201929"/>
                              </a:lnTo>
                              <a:lnTo>
                                <a:pt x="1485801" y="210819"/>
                              </a:lnTo>
                              <a:lnTo>
                                <a:pt x="1512594" y="220979"/>
                              </a:lnTo>
                              <a:lnTo>
                                <a:pt x="1527374" y="238759"/>
                              </a:lnTo>
                              <a:lnTo>
                                <a:pt x="1526749" y="262889"/>
                              </a:lnTo>
                              <a:lnTo>
                                <a:pt x="1515173" y="285749"/>
                              </a:lnTo>
                              <a:lnTo>
                                <a:pt x="1496124" y="302259"/>
                              </a:lnTo>
                              <a:lnTo>
                                <a:pt x="1473082" y="308609"/>
                              </a:lnTo>
                              <a:lnTo>
                                <a:pt x="1590879" y="308609"/>
                              </a:lnTo>
                              <a:lnTo>
                                <a:pt x="1605268" y="283209"/>
                              </a:lnTo>
                              <a:lnTo>
                                <a:pt x="1616498" y="253999"/>
                              </a:lnTo>
                              <a:lnTo>
                                <a:pt x="1624440" y="224789"/>
                              </a:lnTo>
                              <a:lnTo>
                                <a:pt x="1626120" y="200659"/>
                              </a:lnTo>
                              <a:lnTo>
                                <a:pt x="1619886" y="182879"/>
                              </a:lnTo>
                              <a:lnTo>
                                <a:pt x="1607286" y="168909"/>
                              </a:lnTo>
                              <a:lnTo>
                                <a:pt x="1589871" y="160019"/>
                              </a:lnTo>
                              <a:lnTo>
                                <a:pt x="1569675" y="152399"/>
                              </a:lnTo>
                              <a:lnTo>
                                <a:pt x="1545235" y="143509"/>
                              </a:lnTo>
                              <a:lnTo>
                                <a:pt x="1523822" y="133349"/>
                              </a:lnTo>
                              <a:lnTo>
                                <a:pt x="1512706" y="121919"/>
                              </a:lnTo>
                              <a:lnTo>
                                <a:pt x="1512273" y="102869"/>
                              </a:lnTo>
                              <a:lnTo>
                                <a:pt x="1519930" y="83819"/>
                              </a:lnTo>
                              <a:lnTo>
                                <a:pt x="1533939" y="68579"/>
                              </a:lnTo>
                              <a:lnTo>
                                <a:pt x="1552558" y="62229"/>
                              </a:lnTo>
                              <a:lnTo>
                                <a:pt x="1633086" y="62229"/>
                              </a:lnTo>
                              <a:lnTo>
                                <a:pt x="1646159" y="59689"/>
                              </a:lnTo>
                              <a:lnTo>
                                <a:pt x="1657881" y="53339"/>
                              </a:lnTo>
                              <a:lnTo>
                                <a:pt x="1666414" y="39369"/>
                              </a:lnTo>
                              <a:lnTo>
                                <a:pt x="1680435" y="0"/>
                              </a:lnTo>
                              <a:close/>
                            </a:path>
                            <a:path w="1929764" h="369570">
                              <a:moveTo>
                                <a:pt x="596355" y="76199"/>
                              </a:moveTo>
                              <a:lnTo>
                                <a:pt x="516607" y="76199"/>
                              </a:lnTo>
                              <a:lnTo>
                                <a:pt x="500668" y="223519"/>
                              </a:lnTo>
                              <a:lnTo>
                                <a:pt x="580107" y="223519"/>
                              </a:lnTo>
                              <a:lnTo>
                                <a:pt x="596355" y="76199"/>
                              </a:lnTo>
                              <a:close/>
                            </a:path>
                            <a:path w="1929764" h="369570">
                              <a:moveTo>
                                <a:pt x="1046336" y="0"/>
                              </a:moveTo>
                              <a:lnTo>
                                <a:pt x="943034" y="0"/>
                              </a:lnTo>
                              <a:lnTo>
                                <a:pt x="940088" y="6349"/>
                              </a:lnTo>
                              <a:lnTo>
                                <a:pt x="947670" y="11429"/>
                              </a:lnTo>
                              <a:lnTo>
                                <a:pt x="947483" y="21589"/>
                              </a:lnTo>
                              <a:lnTo>
                                <a:pt x="943042" y="31749"/>
                              </a:lnTo>
                              <a:lnTo>
                                <a:pt x="937866" y="40639"/>
                              </a:lnTo>
                              <a:lnTo>
                                <a:pt x="836113" y="223519"/>
                              </a:lnTo>
                              <a:lnTo>
                                <a:pt x="896518" y="223519"/>
                              </a:lnTo>
                              <a:lnTo>
                                <a:pt x="960370" y="111759"/>
                              </a:lnTo>
                              <a:lnTo>
                                <a:pt x="1034921" y="111759"/>
                              </a:lnTo>
                              <a:lnTo>
                                <a:pt x="1047340" y="16509"/>
                              </a:lnTo>
                              <a:lnTo>
                                <a:pt x="1048305" y="8889"/>
                              </a:lnTo>
                              <a:lnTo>
                                <a:pt x="1046336" y="0"/>
                              </a:lnTo>
                              <a:close/>
                            </a:path>
                            <a:path w="1929764" h="369570">
                              <a:moveTo>
                                <a:pt x="1922266" y="76199"/>
                              </a:moveTo>
                              <a:lnTo>
                                <a:pt x="1842474" y="76199"/>
                              </a:lnTo>
                              <a:lnTo>
                                <a:pt x="1826535" y="223519"/>
                              </a:lnTo>
                              <a:lnTo>
                                <a:pt x="1905994" y="223519"/>
                              </a:lnTo>
                              <a:lnTo>
                                <a:pt x="1922266" y="76199"/>
                              </a:lnTo>
                              <a:close/>
                            </a:path>
                            <a:path w="1929764" h="369570">
                              <a:moveTo>
                                <a:pt x="1436747" y="0"/>
                              </a:moveTo>
                              <a:lnTo>
                                <a:pt x="1345180" y="0"/>
                              </a:lnTo>
                              <a:lnTo>
                                <a:pt x="1342246" y="6349"/>
                              </a:lnTo>
                              <a:lnTo>
                                <a:pt x="1348691" y="11429"/>
                              </a:lnTo>
                              <a:lnTo>
                                <a:pt x="1349314" y="20319"/>
                              </a:lnTo>
                              <a:lnTo>
                                <a:pt x="1346593" y="31749"/>
                              </a:lnTo>
                              <a:lnTo>
                                <a:pt x="1343008" y="40639"/>
                              </a:lnTo>
                              <a:lnTo>
                                <a:pt x="1305556" y="137159"/>
                              </a:lnTo>
                              <a:lnTo>
                                <a:pt x="1388875" y="137159"/>
                              </a:lnTo>
                              <a:lnTo>
                                <a:pt x="1437750" y="8889"/>
                              </a:lnTo>
                              <a:lnTo>
                                <a:pt x="1436747" y="0"/>
                              </a:lnTo>
                              <a:close/>
                            </a:path>
                          </a:pathLst>
                        </a:custGeom>
                        <a:solidFill>
                          <a:srgbClr val="2B3087"/>
                        </a:solidFill>
                      </wps:spPr>
                      <wps:bodyPr wrap="square" lIns="0" tIns="0" rIns="0" bIns="0" rtlCol="0">
                        <a:prstTxWarp prst="textNoShape">
                          <a:avLst/>
                        </a:prstTxWarp>
                        <a:noAutofit/>
                      </wps:bodyPr>
                    </wps:wsp>
                  </a:graphicData>
                </a:graphic>
              </wp:anchor>
            </w:drawing>
          </mc:Choice>
          <mc:Fallback>
            <w:pict>
              <v:shape style="position:absolute;margin-left:70.320084pt;margin-top:27.3601pt;width:151.950pt;height:29.1pt;mso-position-horizontal-relative:page;mso-position-vertical-relative:page;z-index:15781376" id="docshape131" coordorigin="1406,547" coordsize="3039,582" path="m1461,997l1450,997,1409,1103,1406,1113,1409,1123,1418,1127,1434,1129,1660,1129,1699,1127,1735,1115,1767,1097,1794,1075,1825,1035,1826,1033,1485,1033,1470,1027,1462,1015,1461,997xm2354,547l2170,547,2166,557,2178,565,2177,579,2169,595,2160,609,1800,1091,1791,1107,1789,1119,1795,1127,1805,1129,1934,1129,1936,1121,1924,1117,1918,1111,1918,1101,1921,1091,1998,985,2310,985,2320,899,2058,899,2220,667,2346,667,2357,561,2354,547xm2310,985l2184,985,2174,1091,2173,1101,2173,1105,2174,1117,2182,1127,2201,1129,2311,1129,2314,1121,2300,1121,2297,1103,2310,985xm2738,547l2582,547,2577,557,2590,565,2591,581,2586,597,2578,611,2331,1091,2326,1105,2324,1117,2330,1127,2348,1129,2458,1129,2461,1121,2447,1121,2441,1103,2626,723,2732,723,2741,561,2738,547xm2732,723l2626,723,2598,1129,2687,1129,2818,899,2723,899,2732,723xm3036,723l2919,723,2860,1091,2858,1101,2858,1105,2859,1117,2867,1127,2886,1129,3000,1129,3003,1121,2989,1121,2987,1103,3036,723xm3358,547l3214,547,3210,557,3220,565,3221,579,3216,597,3211,611,3024,1091,3019,1105,3017,1117,3023,1127,3041,1129,3169,1129,3172,1121,3158,1121,3153,1103,3248,855,3559,855,3594,763,3283,763,3356,573,3360,561,3358,547xm3559,855l3427,855,3335,1091,3330,1105,3328,1117,3334,1127,3352,1129,3480,1129,3483,1121,3469,1121,3464,1103,3559,855xm3547,997l3536,997,3494,1103,3492,1113,3495,1123,3503,1127,3520,1129,3746,1129,3785,1127,3821,1115,3853,1097,3880,1075,3911,1035,3912,1033,3571,1033,3556,1027,3547,1015,3547,997xm4442,547l4258,547,4254,557,4266,565,4265,579,4257,595,4248,609,3888,1091,3879,1107,3877,1119,3883,1127,3893,1129,4022,1129,4024,1121,4012,1117,4006,1111,4006,1101,4009,1091,4086,985,4398,985,4408,899,4146,899,4308,667,4434,667,4444,573,4445,561,4442,547xm4398,985l4272,985,4262,1091,4261,1101,4261,1105,4262,1117,4270,1127,4289,1129,4399,1129,4402,1121,4388,1121,4385,1103,4398,985xm1967,547l1777,547,1729,553,1685,569,1647,591,1619,621,1597,657,1577,691,1561,725,1550,757,1547,783,1551,807,1561,827,1578,847,1614,865,1661,879,1703,895,1726,923,1725,961,1707,997,1677,1023,1641,1033,1826,1033,1849,993,1867,947,1879,901,1882,863,1872,835,1852,813,1825,799,1793,787,1754,773,1721,757,1703,739,1702,709,1714,679,1737,655,1766,645,1893,645,1913,641,1932,631,1945,609,1967,547xm4053,547l3863,547,3815,553,3770,569,3732,591,3705,621,3682,657,3663,691,3647,725,3636,757,3633,783,3636,807,3647,827,3663,847,3700,865,3746,879,3788,895,3812,923,3811,961,3793,997,3763,1023,3726,1033,3912,1033,3934,993,3952,947,3965,901,3967,863,3957,835,3938,813,3910,799,3878,787,3840,773,3806,757,3789,739,3788,709,3800,679,3822,655,3851,645,3978,645,3999,641,4017,631,4031,609,4053,547xm2346,667l2220,667,2195,899,2320,899,2346,667xm3054,547l2891,547,2887,557,2899,565,2899,581,2892,597,2883,611,2723,899,2818,899,2919,723,3036,723,3056,573,3057,561,3054,547xm4434,667l4308,667,4283,899,4408,899,4434,667xm3669,547l3525,547,3520,557,3530,565,3531,579,3527,597,3521,611,3462,763,3594,763,3671,561,3669,547xe" filled="true" fillcolor="#2b3087" stroked="false">
                <v:path arrowok="t"/>
                <v:fill type="solid"/>
                <w10:wrap type="none"/>
              </v:shape>
            </w:pict>
          </mc:Fallback>
        </mc:AlternateContent>
      </w:r>
    </w:p>
    <w:p>
      <w:pPr>
        <w:pStyle w:val="BodyText"/>
      </w:pPr>
    </w:p>
    <w:p>
      <w:pPr>
        <w:pStyle w:val="BodyText"/>
        <w:spacing w:before="4"/>
        <w:rPr>
          <w:sz w:val="25"/>
        </w:rPr>
      </w:pPr>
    </w:p>
    <w:p>
      <w:pPr>
        <w:spacing w:line="247" w:lineRule="auto" w:before="1"/>
        <w:ind w:left="715" w:right="29" w:hanging="571"/>
        <w:jc w:val="left"/>
        <w:rPr>
          <w:sz w:val="19"/>
        </w:rPr>
      </w:pPr>
      <w:r>
        <w:rPr>
          <w:color w:val="FFFFFF"/>
          <w:w w:val="105"/>
          <w:sz w:val="19"/>
        </w:rPr>
        <w:t>Substance</w:t>
      </w:r>
      <w:r>
        <w:rPr>
          <w:color w:val="FFFFFF"/>
          <w:spacing w:val="-14"/>
          <w:w w:val="105"/>
          <w:sz w:val="19"/>
        </w:rPr>
        <w:t> </w:t>
      </w:r>
      <w:r>
        <w:rPr>
          <w:color w:val="FFFFFF"/>
          <w:w w:val="105"/>
          <w:sz w:val="19"/>
        </w:rPr>
        <w:t>Abuse</w:t>
      </w:r>
      <w:r>
        <w:rPr>
          <w:color w:val="FFFFFF"/>
          <w:spacing w:val="-14"/>
          <w:w w:val="105"/>
          <w:sz w:val="19"/>
        </w:rPr>
        <w:t> </w:t>
      </w:r>
      <w:r>
        <w:rPr>
          <w:color w:val="FFFFFF"/>
          <w:w w:val="105"/>
          <w:sz w:val="19"/>
        </w:rPr>
        <w:t>and</w:t>
      </w:r>
      <w:r>
        <w:rPr>
          <w:color w:val="FFFFFF"/>
          <w:spacing w:val="-14"/>
          <w:w w:val="105"/>
          <w:sz w:val="19"/>
        </w:rPr>
        <w:t> </w:t>
      </w:r>
      <w:r>
        <w:rPr>
          <w:color w:val="FFFFFF"/>
          <w:w w:val="105"/>
          <w:sz w:val="19"/>
        </w:rPr>
        <w:t>Mental</w:t>
      </w:r>
      <w:r>
        <w:rPr>
          <w:color w:val="FFFFFF"/>
          <w:spacing w:val="-14"/>
          <w:w w:val="105"/>
          <w:sz w:val="19"/>
        </w:rPr>
        <w:t> </w:t>
      </w:r>
      <w:r>
        <w:rPr>
          <w:color w:val="FFFFFF"/>
          <w:w w:val="105"/>
          <w:sz w:val="19"/>
        </w:rPr>
        <w:t>Health Services</w:t>
      </w:r>
      <w:r>
        <w:rPr>
          <w:color w:val="FFFFFF"/>
          <w:spacing w:val="-9"/>
          <w:w w:val="105"/>
          <w:sz w:val="19"/>
        </w:rPr>
        <w:t> </w:t>
      </w:r>
      <w:r>
        <w:rPr>
          <w:color w:val="FFFFFF"/>
          <w:w w:val="105"/>
          <w:sz w:val="19"/>
        </w:rPr>
        <w:t>Administration</w:t>
      </w:r>
    </w:p>
    <w:p>
      <w:pPr>
        <w:spacing w:line="240" w:lineRule="auto" w:before="1"/>
        <w:rPr>
          <w:sz w:val="21"/>
        </w:rPr>
      </w:pPr>
      <w:r>
        <w:rPr/>
        <w:br w:type="column"/>
      </w:r>
      <w:r>
        <w:rPr>
          <w:sz w:val="21"/>
        </w:rPr>
      </w:r>
    </w:p>
    <w:p>
      <w:pPr>
        <w:spacing w:before="0"/>
        <w:ind w:left="2236" w:right="0" w:firstLine="0"/>
        <w:jc w:val="left"/>
        <w:rPr>
          <w:rFonts w:ascii="Times New Roman"/>
          <w:sz w:val="24"/>
        </w:rPr>
      </w:pPr>
      <w:r>
        <w:rPr>
          <w:rFonts w:ascii="Times New Roman"/>
          <w:color w:val="FFFFFF"/>
          <w:sz w:val="24"/>
        </w:rPr>
        <w:t>SAMHSA</w:t>
      </w:r>
      <w:r>
        <w:rPr>
          <w:rFonts w:ascii="Times New Roman"/>
          <w:color w:val="FFFFFF"/>
          <w:spacing w:val="-15"/>
          <w:sz w:val="24"/>
        </w:rPr>
        <w:t> </w:t>
      </w:r>
      <w:r>
        <w:rPr>
          <w:rFonts w:ascii="Times New Roman"/>
          <w:color w:val="FFFFFF"/>
          <w:sz w:val="24"/>
        </w:rPr>
        <w:t>Publication</w:t>
      </w:r>
      <w:r>
        <w:rPr>
          <w:rFonts w:ascii="Times New Roman"/>
          <w:color w:val="FFFFFF"/>
          <w:spacing w:val="-3"/>
          <w:sz w:val="24"/>
        </w:rPr>
        <w:t> </w:t>
      </w:r>
      <w:r>
        <w:rPr>
          <w:rFonts w:ascii="Times New Roman"/>
          <w:color w:val="FFFFFF"/>
          <w:sz w:val="24"/>
        </w:rPr>
        <w:t>No.</w:t>
      </w:r>
      <w:r>
        <w:rPr>
          <w:rFonts w:ascii="Times New Roman"/>
          <w:color w:val="FFFFFF"/>
          <w:spacing w:val="-1"/>
          <w:sz w:val="24"/>
        </w:rPr>
        <w:t> </w:t>
      </w:r>
      <w:r>
        <w:rPr>
          <w:rFonts w:ascii="Times New Roman"/>
          <w:color w:val="FFFFFF"/>
          <w:sz w:val="24"/>
        </w:rPr>
        <w:t>PEP22-06-05-</w:t>
      </w:r>
      <w:r>
        <w:rPr>
          <w:rFonts w:ascii="Times New Roman"/>
          <w:color w:val="FFFFFF"/>
          <w:spacing w:val="-5"/>
          <w:sz w:val="24"/>
        </w:rPr>
        <w:t>007</w:t>
      </w:r>
    </w:p>
    <w:p>
      <w:pPr>
        <w:spacing w:before="134"/>
        <w:ind w:left="145" w:right="0" w:firstLine="0"/>
        <w:jc w:val="left"/>
        <w:rPr>
          <w:sz w:val="18"/>
        </w:rPr>
      </w:pPr>
      <w:r>
        <w:rPr>
          <w:color w:val="FFFFFF"/>
          <w:sz w:val="18"/>
        </w:rPr>
        <w:t>1-877-SAMHSA-7</w:t>
      </w:r>
      <w:r>
        <w:rPr>
          <w:color w:val="FFFFFF"/>
          <w:spacing w:val="-7"/>
          <w:sz w:val="18"/>
        </w:rPr>
        <w:t> </w:t>
      </w:r>
      <w:r>
        <w:rPr>
          <w:color w:val="FFFFFF"/>
          <w:sz w:val="18"/>
        </w:rPr>
        <w:t>(1-877-726-4727)</w:t>
      </w:r>
      <w:r>
        <w:rPr>
          <w:color w:val="FFFFFF"/>
          <w:spacing w:val="-4"/>
          <w:sz w:val="18"/>
        </w:rPr>
        <w:t> </w:t>
      </w:r>
      <w:r>
        <w:rPr>
          <w:color w:val="FFFFFF"/>
          <w:sz w:val="18"/>
        </w:rPr>
        <w:t>•</w:t>
      </w:r>
      <w:r>
        <w:rPr>
          <w:color w:val="FFFFFF"/>
          <w:spacing w:val="-4"/>
          <w:sz w:val="18"/>
        </w:rPr>
        <w:t> </w:t>
      </w:r>
      <w:r>
        <w:rPr>
          <w:color w:val="FFFFFF"/>
          <w:sz w:val="18"/>
        </w:rPr>
        <w:t>1-800-487-4889</w:t>
      </w:r>
      <w:r>
        <w:rPr>
          <w:color w:val="FFFFFF"/>
          <w:spacing w:val="-5"/>
          <w:sz w:val="18"/>
        </w:rPr>
        <w:t> </w:t>
      </w:r>
      <w:r>
        <w:rPr>
          <w:color w:val="FFFFFF"/>
          <w:sz w:val="18"/>
        </w:rPr>
        <w:t>(TDD)</w:t>
      </w:r>
      <w:r>
        <w:rPr>
          <w:color w:val="FFFFFF"/>
          <w:spacing w:val="-4"/>
          <w:sz w:val="18"/>
        </w:rPr>
        <w:t> </w:t>
      </w:r>
      <w:r>
        <w:rPr>
          <w:color w:val="FFFFFF"/>
          <w:sz w:val="18"/>
        </w:rPr>
        <w:t>•</w:t>
      </w:r>
      <w:r>
        <w:rPr>
          <w:color w:val="FFFFFF"/>
          <w:spacing w:val="-4"/>
          <w:sz w:val="18"/>
        </w:rPr>
        <w:t> </w:t>
      </w:r>
      <w:hyperlink r:id="rId6">
        <w:r>
          <w:rPr>
            <w:color w:val="FFFFFF"/>
            <w:spacing w:val="-2"/>
            <w:sz w:val="18"/>
            <w:u w:val="single" w:color="FFFFFF"/>
          </w:rPr>
          <w:t>www.samhsa.gov</w:t>
        </w:r>
      </w:hyperlink>
    </w:p>
    <w:sectPr>
      <w:type w:val="continuous"/>
      <w:pgSz w:w="12240" w:h="15840"/>
      <w:pgMar w:header="576" w:footer="0" w:top="420" w:bottom="280" w:left="1300" w:right="580"/>
      <w:cols w:num="2" w:equalWidth="0">
        <w:col w:w="3376" w:space="289"/>
        <w:col w:w="669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Cambria Math">
    <w:altName w:val="Cambria Math"/>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84480">
              <wp:simplePos x="0" y="0"/>
              <wp:positionH relativeFrom="page">
                <wp:posOffset>2902204</wp:posOffset>
              </wp:positionH>
              <wp:positionV relativeFrom="page">
                <wp:posOffset>353211</wp:posOffset>
              </wp:positionV>
              <wp:extent cx="1496695" cy="3448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96695" cy="344805"/>
                      </a:xfrm>
                      <a:prstGeom prst="rect">
                        <a:avLst/>
                      </a:prstGeom>
                    </wps:spPr>
                    <wps:txbx>
                      <w:txbxContent>
                        <w:p>
                          <w:pPr>
                            <w:spacing w:before="5"/>
                            <w:ind w:left="20" w:right="0" w:firstLine="0"/>
                            <w:jc w:val="left"/>
                            <w:rPr>
                              <w:sz w:val="45"/>
                            </w:rPr>
                          </w:pPr>
                          <w:r>
                            <w:rPr>
                              <w:color w:val="357ABB"/>
                              <w:spacing w:val="-2"/>
                              <w:sz w:val="45"/>
                            </w:rPr>
                            <w:t>ADVISORY</w:t>
                          </w:r>
                        </w:p>
                      </w:txbxContent>
                    </wps:txbx>
                    <wps:bodyPr wrap="square" lIns="0" tIns="0" rIns="0" bIns="0" rtlCol="0">
                      <a:noAutofit/>
                    </wps:bodyPr>
                  </wps:wsp>
                </a:graphicData>
              </a:graphic>
            </wp:anchor>
          </w:drawing>
        </mc:Choice>
        <mc:Fallback>
          <w:pict>
            <v:shape style="position:absolute;margin-left:228.520004pt;margin-top:27.811947pt;width:117.85pt;height:27.15pt;mso-position-horizontal-relative:page;mso-position-vertical-relative:page;z-index:-16832000" type="#_x0000_t202" id="docshape10" filled="false" stroked="false">
              <v:textbox inset="0,0,0,0">
                <w:txbxContent>
                  <w:p>
                    <w:pPr>
                      <w:spacing w:before="5"/>
                      <w:ind w:left="20" w:right="0" w:firstLine="0"/>
                      <w:jc w:val="left"/>
                      <w:rPr>
                        <w:sz w:val="45"/>
                      </w:rPr>
                    </w:pPr>
                    <w:r>
                      <w:rPr>
                        <w:color w:val="357ABB"/>
                        <w:spacing w:val="-2"/>
                        <w:sz w:val="45"/>
                      </w:rPr>
                      <w:t>ADVISORY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3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38">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37">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36">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35">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34">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3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32">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31">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30">
    <w:multiLevelType w:val="hybridMultilevel"/>
    <w:lvl w:ilvl="0">
      <w:start w:val="0"/>
      <w:numFmt w:val="bullet"/>
      <w:lvlText w:val="•"/>
      <w:lvlJc w:val="left"/>
      <w:pPr>
        <w:ind w:left="630" w:hanging="322"/>
      </w:pPr>
      <w:rPr>
        <w:rFonts w:hint="default" w:ascii="Arial" w:hAnsi="Arial" w:eastAsia="Arial" w:cs="Arial"/>
        <w:b w:val="0"/>
        <w:bCs w:val="0"/>
        <w:i w:val="0"/>
        <w:iCs w:val="0"/>
        <w:color w:val="1F5E9F"/>
        <w:spacing w:val="0"/>
        <w:w w:val="100"/>
        <w:sz w:val="22"/>
        <w:szCs w:val="22"/>
        <w:lang w:val="en-US" w:eastAsia="en-US" w:bidi="ar-SA"/>
      </w:rPr>
    </w:lvl>
    <w:lvl w:ilvl="1">
      <w:start w:val="0"/>
      <w:numFmt w:val="bullet"/>
      <w:lvlText w:val="•"/>
      <w:lvlJc w:val="left"/>
      <w:pPr>
        <w:ind w:left="833" w:hanging="322"/>
      </w:pPr>
      <w:rPr>
        <w:rFonts w:hint="default"/>
        <w:lang w:val="en-US" w:eastAsia="en-US" w:bidi="ar-SA"/>
      </w:rPr>
    </w:lvl>
    <w:lvl w:ilvl="2">
      <w:start w:val="0"/>
      <w:numFmt w:val="bullet"/>
      <w:lvlText w:val="•"/>
      <w:lvlJc w:val="left"/>
      <w:pPr>
        <w:ind w:left="1027" w:hanging="322"/>
      </w:pPr>
      <w:rPr>
        <w:rFonts w:hint="default"/>
        <w:lang w:val="en-US" w:eastAsia="en-US" w:bidi="ar-SA"/>
      </w:rPr>
    </w:lvl>
    <w:lvl w:ilvl="3">
      <w:start w:val="0"/>
      <w:numFmt w:val="bullet"/>
      <w:lvlText w:val="•"/>
      <w:lvlJc w:val="left"/>
      <w:pPr>
        <w:ind w:left="1220" w:hanging="322"/>
      </w:pPr>
      <w:rPr>
        <w:rFonts w:hint="default"/>
        <w:lang w:val="en-US" w:eastAsia="en-US" w:bidi="ar-SA"/>
      </w:rPr>
    </w:lvl>
    <w:lvl w:ilvl="4">
      <w:start w:val="0"/>
      <w:numFmt w:val="bullet"/>
      <w:lvlText w:val="•"/>
      <w:lvlJc w:val="left"/>
      <w:pPr>
        <w:ind w:left="1414" w:hanging="322"/>
      </w:pPr>
      <w:rPr>
        <w:rFonts w:hint="default"/>
        <w:lang w:val="en-US" w:eastAsia="en-US" w:bidi="ar-SA"/>
      </w:rPr>
    </w:lvl>
    <w:lvl w:ilvl="5">
      <w:start w:val="0"/>
      <w:numFmt w:val="bullet"/>
      <w:lvlText w:val="•"/>
      <w:lvlJc w:val="left"/>
      <w:pPr>
        <w:ind w:left="1608" w:hanging="322"/>
      </w:pPr>
      <w:rPr>
        <w:rFonts w:hint="default"/>
        <w:lang w:val="en-US" w:eastAsia="en-US" w:bidi="ar-SA"/>
      </w:rPr>
    </w:lvl>
    <w:lvl w:ilvl="6">
      <w:start w:val="0"/>
      <w:numFmt w:val="bullet"/>
      <w:lvlText w:val="•"/>
      <w:lvlJc w:val="left"/>
      <w:pPr>
        <w:ind w:left="1801" w:hanging="322"/>
      </w:pPr>
      <w:rPr>
        <w:rFonts w:hint="default"/>
        <w:lang w:val="en-US" w:eastAsia="en-US" w:bidi="ar-SA"/>
      </w:rPr>
    </w:lvl>
    <w:lvl w:ilvl="7">
      <w:start w:val="0"/>
      <w:numFmt w:val="bullet"/>
      <w:lvlText w:val="•"/>
      <w:lvlJc w:val="left"/>
      <w:pPr>
        <w:ind w:left="1995" w:hanging="322"/>
      </w:pPr>
      <w:rPr>
        <w:rFonts w:hint="default"/>
        <w:lang w:val="en-US" w:eastAsia="en-US" w:bidi="ar-SA"/>
      </w:rPr>
    </w:lvl>
    <w:lvl w:ilvl="8">
      <w:start w:val="0"/>
      <w:numFmt w:val="bullet"/>
      <w:lvlText w:val="•"/>
      <w:lvlJc w:val="left"/>
      <w:pPr>
        <w:ind w:left="2188" w:hanging="322"/>
      </w:pPr>
      <w:rPr>
        <w:rFonts w:hint="default"/>
        <w:lang w:val="en-US" w:eastAsia="en-US" w:bidi="ar-SA"/>
      </w:rPr>
    </w:lvl>
  </w:abstractNum>
  <w:abstractNum w:abstractNumId="2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28">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2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26">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25">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24">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2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22">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43" w:hanging="360"/>
      </w:pPr>
      <w:rPr>
        <w:rFonts w:hint="default"/>
        <w:lang w:val="en-US" w:eastAsia="en-US" w:bidi="ar-SA"/>
      </w:rPr>
    </w:lvl>
    <w:lvl w:ilvl="2">
      <w:start w:val="0"/>
      <w:numFmt w:val="bullet"/>
      <w:lvlText w:val="•"/>
      <w:lvlJc w:val="left"/>
      <w:pPr>
        <w:ind w:left="846" w:hanging="360"/>
      </w:pPr>
      <w:rPr>
        <w:rFonts w:hint="default"/>
        <w:lang w:val="en-US" w:eastAsia="en-US" w:bidi="ar-SA"/>
      </w:rPr>
    </w:lvl>
    <w:lvl w:ilvl="3">
      <w:start w:val="0"/>
      <w:numFmt w:val="bullet"/>
      <w:lvlText w:val="•"/>
      <w:lvlJc w:val="left"/>
      <w:pPr>
        <w:ind w:left="1049" w:hanging="360"/>
      </w:pPr>
      <w:rPr>
        <w:rFonts w:hint="default"/>
        <w:lang w:val="en-US" w:eastAsia="en-US" w:bidi="ar-SA"/>
      </w:rPr>
    </w:lvl>
    <w:lvl w:ilvl="4">
      <w:start w:val="0"/>
      <w:numFmt w:val="bullet"/>
      <w:lvlText w:val="•"/>
      <w:lvlJc w:val="left"/>
      <w:pPr>
        <w:ind w:left="1252" w:hanging="360"/>
      </w:pPr>
      <w:rPr>
        <w:rFonts w:hint="default"/>
        <w:lang w:val="en-US" w:eastAsia="en-US" w:bidi="ar-SA"/>
      </w:rPr>
    </w:lvl>
    <w:lvl w:ilvl="5">
      <w:start w:val="0"/>
      <w:numFmt w:val="bullet"/>
      <w:lvlText w:val="•"/>
      <w:lvlJc w:val="left"/>
      <w:pPr>
        <w:ind w:left="1456" w:hanging="360"/>
      </w:pPr>
      <w:rPr>
        <w:rFonts w:hint="default"/>
        <w:lang w:val="en-US" w:eastAsia="en-US" w:bidi="ar-SA"/>
      </w:rPr>
    </w:lvl>
    <w:lvl w:ilvl="6">
      <w:start w:val="0"/>
      <w:numFmt w:val="bullet"/>
      <w:lvlText w:val="•"/>
      <w:lvlJc w:val="left"/>
      <w:pPr>
        <w:ind w:left="1659" w:hanging="360"/>
      </w:pPr>
      <w:rPr>
        <w:rFonts w:hint="default"/>
        <w:lang w:val="en-US" w:eastAsia="en-US" w:bidi="ar-SA"/>
      </w:rPr>
    </w:lvl>
    <w:lvl w:ilvl="7">
      <w:start w:val="0"/>
      <w:numFmt w:val="bullet"/>
      <w:lvlText w:val="•"/>
      <w:lvlJc w:val="left"/>
      <w:pPr>
        <w:ind w:left="1862"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21">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20">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800" w:hanging="360"/>
      </w:pPr>
      <w:rPr>
        <w:rFonts w:hint="default" w:ascii="Arial" w:hAnsi="Arial" w:eastAsia="Arial" w:cs="Arial"/>
        <w:b w:val="0"/>
        <w:bCs w:val="0"/>
        <w:i w:val="0"/>
        <w:iCs w:val="0"/>
        <w:color w:val="231F20"/>
        <w:spacing w:val="0"/>
        <w:w w:val="100"/>
        <w:sz w:val="22"/>
        <w:szCs w:val="22"/>
        <w:lang w:val="en-US" w:eastAsia="en-US" w:bidi="ar-SA"/>
      </w:rPr>
    </w:lvl>
    <w:lvl w:ilvl="2">
      <w:start w:val="0"/>
      <w:numFmt w:val="bullet"/>
      <w:lvlText w:val="•"/>
      <w:lvlJc w:val="left"/>
      <w:pPr>
        <w:ind w:left="975" w:hanging="360"/>
      </w:pPr>
      <w:rPr>
        <w:rFonts w:hint="default"/>
        <w:lang w:val="en-US" w:eastAsia="en-US" w:bidi="ar-SA"/>
      </w:rPr>
    </w:lvl>
    <w:lvl w:ilvl="3">
      <w:start w:val="0"/>
      <w:numFmt w:val="bullet"/>
      <w:lvlText w:val="•"/>
      <w:lvlJc w:val="left"/>
      <w:pPr>
        <w:ind w:left="1150" w:hanging="360"/>
      </w:pPr>
      <w:rPr>
        <w:rFonts w:hint="default"/>
        <w:lang w:val="en-US" w:eastAsia="en-US" w:bidi="ar-SA"/>
      </w:rPr>
    </w:lvl>
    <w:lvl w:ilvl="4">
      <w:start w:val="0"/>
      <w:numFmt w:val="bullet"/>
      <w:lvlText w:val="•"/>
      <w:lvlJc w:val="left"/>
      <w:pPr>
        <w:ind w:left="1325" w:hanging="360"/>
      </w:pPr>
      <w:rPr>
        <w:rFonts w:hint="default"/>
        <w:lang w:val="en-US" w:eastAsia="en-US" w:bidi="ar-SA"/>
      </w:rPr>
    </w:lvl>
    <w:lvl w:ilvl="5">
      <w:start w:val="0"/>
      <w:numFmt w:val="bullet"/>
      <w:lvlText w:val="•"/>
      <w:lvlJc w:val="left"/>
      <w:pPr>
        <w:ind w:left="1500" w:hanging="360"/>
      </w:pPr>
      <w:rPr>
        <w:rFonts w:hint="default"/>
        <w:lang w:val="en-US" w:eastAsia="en-US" w:bidi="ar-SA"/>
      </w:rPr>
    </w:lvl>
    <w:lvl w:ilvl="6">
      <w:start w:val="0"/>
      <w:numFmt w:val="bullet"/>
      <w:lvlText w:val="•"/>
      <w:lvlJc w:val="left"/>
      <w:pPr>
        <w:ind w:left="1675" w:hanging="360"/>
      </w:pPr>
      <w:rPr>
        <w:rFonts w:hint="default"/>
        <w:lang w:val="en-US" w:eastAsia="en-US" w:bidi="ar-SA"/>
      </w:rPr>
    </w:lvl>
    <w:lvl w:ilvl="7">
      <w:start w:val="0"/>
      <w:numFmt w:val="bullet"/>
      <w:lvlText w:val="•"/>
      <w:lvlJc w:val="left"/>
      <w:pPr>
        <w:ind w:left="1850" w:hanging="360"/>
      </w:pPr>
      <w:rPr>
        <w:rFonts w:hint="default"/>
        <w:lang w:val="en-US" w:eastAsia="en-US" w:bidi="ar-SA"/>
      </w:rPr>
    </w:lvl>
    <w:lvl w:ilvl="8">
      <w:start w:val="0"/>
      <w:numFmt w:val="bullet"/>
      <w:lvlText w:val="•"/>
      <w:lvlJc w:val="left"/>
      <w:pPr>
        <w:ind w:left="2025" w:hanging="360"/>
      </w:pPr>
      <w:rPr>
        <w:rFonts w:hint="default"/>
        <w:lang w:val="en-US" w:eastAsia="en-US" w:bidi="ar-SA"/>
      </w:rPr>
    </w:lvl>
  </w:abstractNum>
  <w:abstractNum w:abstractNumId="1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18">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1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16">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15">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14">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1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12">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11">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10">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53" w:hanging="360"/>
      </w:pPr>
      <w:rPr>
        <w:rFonts w:hint="default"/>
        <w:lang w:val="en-US" w:eastAsia="en-US" w:bidi="ar-SA"/>
      </w:rPr>
    </w:lvl>
    <w:lvl w:ilvl="2">
      <w:start w:val="0"/>
      <w:numFmt w:val="bullet"/>
      <w:lvlText w:val="•"/>
      <w:lvlJc w:val="left"/>
      <w:pPr>
        <w:ind w:left="867" w:hanging="360"/>
      </w:pPr>
      <w:rPr>
        <w:rFonts w:hint="default"/>
        <w:lang w:val="en-US" w:eastAsia="en-US" w:bidi="ar-SA"/>
      </w:rPr>
    </w:lvl>
    <w:lvl w:ilvl="3">
      <w:start w:val="0"/>
      <w:numFmt w:val="bullet"/>
      <w:lvlText w:val="•"/>
      <w:lvlJc w:val="left"/>
      <w:pPr>
        <w:ind w:left="1080" w:hanging="360"/>
      </w:pPr>
      <w:rPr>
        <w:rFonts w:hint="default"/>
        <w:lang w:val="en-US" w:eastAsia="en-US" w:bidi="ar-SA"/>
      </w:rPr>
    </w:lvl>
    <w:lvl w:ilvl="4">
      <w:start w:val="0"/>
      <w:numFmt w:val="bullet"/>
      <w:lvlText w:val="•"/>
      <w:lvlJc w:val="left"/>
      <w:pPr>
        <w:ind w:left="1294" w:hanging="360"/>
      </w:pPr>
      <w:rPr>
        <w:rFonts w:hint="default"/>
        <w:lang w:val="en-US" w:eastAsia="en-US" w:bidi="ar-SA"/>
      </w:rPr>
    </w:lvl>
    <w:lvl w:ilvl="5">
      <w:start w:val="0"/>
      <w:numFmt w:val="bullet"/>
      <w:lvlText w:val="•"/>
      <w:lvlJc w:val="left"/>
      <w:pPr>
        <w:ind w:left="1508" w:hanging="360"/>
      </w:pPr>
      <w:rPr>
        <w:rFonts w:hint="default"/>
        <w:lang w:val="en-US" w:eastAsia="en-US" w:bidi="ar-SA"/>
      </w:rPr>
    </w:lvl>
    <w:lvl w:ilvl="6">
      <w:start w:val="0"/>
      <w:numFmt w:val="bullet"/>
      <w:lvlText w:val="•"/>
      <w:lvlJc w:val="left"/>
      <w:pPr>
        <w:ind w:left="1721" w:hanging="360"/>
      </w:pPr>
      <w:rPr>
        <w:rFonts w:hint="default"/>
        <w:lang w:val="en-US" w:eastAsia="en-US" w:bidi="ar-SA"/>
      </w:rPr>
    </w:lvl>
    <w:lvl w:ilvl="7">
      <w:start w:val="0"/>
      <w:numFmt w:val="bullet"/>
      <w:lvlText w:val="•"/>
      <w:lvlJc w:val="left"/>
      <w:pPr>
        <w:ind w:left="1935" w:hanging="360"/>
      </w:pPr>
      <w:rPr>
        <w:rFonts w:hint="default"/>
        <w:lang w:val="en-US" w:eastAsia="en-US" w:bidi="ar-SA"/>
      </w:rPr>
    </w:lvl>
    <w:lvl w:ilvl="8">
      <w:start w:val="0"/>
      <w:numFmt w:val="bullet"/>
      <w:lvlText w:val="•"/>
      <w:lvlJc w:val="left"/>
      <w:pPr>
        <w:ind w:left="2148" w:hanging="360"/>
      </w:pPr>
      <w:rPr>
        <w:rFonts w:hint="default"/>
        <w:lang w:val="en-US" w:eastAsia="en-US" w:bidi="ar-SA"/>
      </w:rPr>
    </w:lvl>
  </w:abstractNum>
  <w:abstractNum w:abstractNumId="8">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633" w:hanging="360"/>
      </w:pPr>
      <w:rPr>
        <w:rFonts w:hint="default"/>
        <w:lang w:val="en-US" w:eastAsia="en-US" w:bidi="ar-SA"/>
      </w:rPr>
    </w:lvl>
    <w:lvl w:ilvl="2">
      <w:start w:val="0"/>
      <w:numFmt w:val="bullet"/>
      <w:lvlText w:val="•"/>
      <w:lvlJc w:val="left"/>
      <w:pPr>
        <w:ind w:left="827" w:hanging="360"/>
      </w:pPr>
      <w:rPr>
        <w:rFonts w:hint="default"/>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214" w:hanging="360"/>
      </w:pPr>
      <w:rPr>
        <w:rFonts w:hint="default"/>
        <w:lang w:val="en-US" w:eastAsia="en-US" w:bidi="ar-SA"/>
      </w:rPr>
    </w:lvl>
    <w:lvl w:ilvl="5">
      <w:start w:val="0"/>
      <w:numFmt w:val="bullet"/>
      <w:lvlText w:val="•"/>
      <w:lvlJc w:val="left"/>
      <w:pPr>
        <w:ind w:left="1407" w:hanging="360"/>
      </w:pPr>
      <w:rPr>
        <w:rFonts w:hint="default"/>
        <w:lang w:val="en-US" w:eastAsia="en-US" w:bidi="ar-SA"/>
      </w:rPr>
    </w:lvl>
    <w:lvl w:ilvl="6">
      <w:start w:val="0"/>
      <w:numFmt w:val="bullet"/>
      <w:lvlText w:val="•"/>
      <w:lvlJc w:val="left"/>
      <w:pPr>
        <w:ind w:left="1601" w:hanging="360"/>
      </w:pPr>
      <w:rPr>
        <w:rFonts w:hint="default"/>
        <w:lang w:val="en-US" w:eastAsia="en-US" w:bidi="ar-SA"/>
      </w:rPr>
    </w:lvl>
    <w:lvl w:ilvl="7">
      <w:start w:val="0"/>
      <w:numFmt w:val="bullet"/>
      <w:lvlText w:val="•"/>
      <w:lvlJc w:val="left"/>
      <w:pPr>
        <w:ind w:left="1794" w:hanging="360"/>
      </w:pPr>
      <w:rPr>
        <w:rFonts w:hint="default"/>
        <w:lang w:val="en-US" w:eastAsia="en-US" w:bidi="ar-SA"/>
      </w:rPr>
    </w:lvl>
    <w:lvl w:ilvl="8">
      <w:start w:val="0"/>
      <w:numFmt w:val="bullet"/>
      <w:lvlText w:val="•"/>
      <w:lvlJc w:val="left"/>
      <w:pPr>
        <w:ind w:left="1988" w:hanging="360"/>
      </w:pPr>
      <w:rPr>
        <w:rFonts w:hint="default"/>
        <w:lang w:val="en-US" w:eastAsia="en-US" w:bidi="ar-SA"/>
      </w:rPr>
    </w:lvl>
  </w:abstractNum>
  <w:abstractNum w:abstractNumId="7">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1293" w:hanging="360"/>
      </w:pPr>
      <w:rPr>
        <w:rFonts w:hint="default"/>
        <w:lang w:val="en-US" w:eastAsia="en-US" w:bidi="ar-SA"/>
      </w:rPr>
    </w:lvl>
    <w:lvl w:ilvl="2">
      <w:start w:val="0"/>
      <w:numFmt w:val="bullet"/>
      <w:lvlText w:val="•"/>
      <w:lvlJc w:val="left"/>
      <w:pPr>
        <w:ind w:left="2147"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854" w:hanging="360"/>
      </w:pPr>
      <w:rPr>
        <w:rFonts w:hint="default"/>
        <w:lang w:val="en-US" w:eastAsia="en-US" w:bidi="ar-SA"/>
      </w:rPr>
    </w:lvl>
    <w:lvl w:ilvl="5">
      <w:start w:val="0"/>
      <w:numFmt w:val="bullet"/>
      <w:lvlText w:val="•"/>
      <w:lvlJc w:val="left"/>
      <w:pPr>
        <w:ind w:left="4707" w:hanging="360"/>
      </w:pPr>
      <w:rPr>
        <w:rFonts w:hint="default"/>
        <w:lang w:val="en-US" w:eastAsia="en-US" w:bidi="ar-SA"/>
      </w:rPr>
    </w:lvl>
    <w:lvl w:ilvl="6">
      <w:start w:val="0"/>
      <w:numFmt w:val="bullet"/>
      <w:lvlText w:val="•"/>
      <w:lvlJc w:val="left"/>
      <w:pPr>
        <w:ind w:left="5561"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268" w:hanging="360"/>
      </w:pPr>
      <w:rPr>
        <w:rFonts w:hint="default"/>
        <w:lang w:val="en-US" w:eastAsia="en-US" w:bidi="ar-SA"/>
      </w:rPr>
    </w:lvl>
  </w:abstractNum>
  <w:abstractNum w:abstractNumId="6">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1293" w:hanging="360"/>
      </w:pPr>
      <w:rPr>
        <w:rFonts w:hint="default"/>
        <w:lang w:val="en-US" w:eastAsia="en-US" w:bidi="ar-SA"/>
      </w:rPr>
    </w:lvl>
    <w:lvl w:ilvl="2">
      <w:start w:val="0"/>
      <w:numFmt w:val="bullet"/>
      <w:lvlText w:val="•"/>
      <w:lvlJc w:val="left"/>
      <w:pPr>
        <w:ind w:left="2147"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854" w:hanging="360"/>
      </w:pPr>
      <w:rPr>
        <w:rFonts w:hint="default"/>
        <w:lang w:val="en-US" w:eastAsia="en-US" w:bidi="ar-SA"/>
      </w:rPr>
    </w:lvl>
    <w:lvl w:ilvl="5">
      <w:start w:val="0"/>
      <w:numFmt w:val="bullet"/>
      <w:lvlText w:val="•"/>
      <w:lvlJc w:val="left"/>
      <w:pPr>
        <w:ind w:left="4707" w:hanging="360"/>
      </w:pPr>
      <w:rPr>
        <w:rFonts w:hint="default"/>
        <w:lang w:val="en-US" w:eastAsia="en-US" w:bidi="ar-SA"/>
      </w:rPr>
    </w:lvl>
    <w:lvl w:ilvl="6">
      <w:start w:val="0"/>
      <w:numFmt w:val="bullet"/>
      <w:lvlText w:val="•"/>
      <w:lvlJc w:val="left"/>
      <w:pPr>
        <w:ind w:left="5561" w:hanging="360"/>
      </w:pPr>
      <w:rPr>
        <w:rFonts w:hint="default"/>
        <w:lang w:val="en-US" w:eastAsia="en-US" w:bidi="ar-SA"/>
      </w:rPr>
    </w:lvl>
    <w:lvl w:ilvl="7">
      <w:start w:val="0"/>
      <w:numFmt w:val="bullet"/>
      <w:lvlText w:val="•"/>
      <w:lvlJc w:val="left"/>
      <w:pPr>
        <w:ind w:left="6414" w:hanging="360"/>
      </w:pPr>
      <w:rPr>
        <w:rFonts w:hint="default"/>
        <w:lang w:val="en-US" w:eastAsia="en-US" w:bidi="ar-SA"/>
      </w:rPr>
    </w:lvl>
    <w:lvl w:ilvl="8">
      <w:start w:val="0"/>
      <w:numFmt w:val="bullet"/>
      <w:lvlText w:val="•"/>
      <w:lvlJc w:val="left"/>
      <w:pPr>
        <w:ind w:left="7268" w:hanging="360"/>
      </w:pPr>
      <w:rPr>
        <w:rFonts w:hint="default"/>
        <w:lang w:val="en-US" w:eastAsia="en-US" w:bidi="ar-SA"/>
      </w:rPr>
    </w:lvl>
  </w:abstractNum>
  <w:abstractNum w:abstractNumId="5">
    <w:multiLevelType w:val="hybridMultilevel"/>
    <w:lvl w:ilvl="0">
      <w:start w:val="0"/>
      <w:numFmt w:val="bullet"/>
      <w:lvlText w:val="●"/>
      <w:lvlJc w:val="left"/>
      <w:pPr>
        <w:ind w:left="680"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1234" w:hanging="360"/>
      </w:pPr>
      <w:rPr>
        <w:rFonts w:hint="default" w:ascii="Arial" w:hAnsi="Arial" w:eastAsia="Arial" w:cs="Arial"/>
        <w:b w:val="0"/>
        <w:bCs w:val="0"/>
        <w:i w:val="0"/>
        <w:iCs w:val="0"/>
        <w:color w:val="010202"/>
        <w:spacing w:val="0"/>
        <w:w w:val="100"/>
        <w:sz w:val="20"/>
        <w:szCs w:val="20"/>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266" w:hanging="360"/>
      </w:pPr>
      <w:rPr>
        <w:rFonts w:hint="default"/>
        <w:lang w:val="en-US" w:eastAsia="en-US" w:bidi="ar-SA"/>
      </w:rPr>
    </w:lvl>
    <w:lvl w:ilvl="4">
      <w:start w:val="0"/>
      <w:numFmt w:val="bullet"/>
      <w:lvlText w:val="•"/>
      <w:lvlJc w:val="left"/>
      <w:pPr>
        <w:ind w:left="428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33" w:hanging="360"/>
      </w:pPr>
      <w:rPr>
        <w:rFonts w:hint="default"/>
        <w:lang w:val="en-US" w:eastAsia="en-US" w:bidi="ar-SA"/>
      </w:rPr>
    </w:lvl>
  </w:abstractNum>
  <w:abstractNum w:abstractNumId="4">
    <w:multiLevelType w:val="hybridMultilevel"/>
    <w:lvl w:ilvl="0">
      <w:start w:val="0"/>
      <w:numFmt w:val="bullet"/>
      <w:lvlText w:val="●"/>
      <w:lvlJc w:val="left"/>
      <w:pPr>
        <w:ind w:left="540" w:hanging="360"/>
      </w:pPr>
      <w:rPr>
        <w:rFonts w:hint="default" w:ascii="Arial" w:hAnsi="Arial" w:eastAsia="Arial" w:cs="Arial"/>
        <w:b w:val="0"/>
        <w:bCs w:val="0"/>
        <w:i w:val="0"/>
        <w:iCs w:val="0"/>
        <w:color w:val="010202"/>
        <w:spacing w:val="0"/>
        <w:w w:val="100"/>
        <w:sz w:val="20"/>
        <w:szCs w:val="20"/>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2265" w:hanging="360"/>
      </w:pPr>
      <w:rPr>
        <w:rFonts w:hint="default"/>
        <w:lang w:val="en-US" w:eastAsia="en-US" w:bidi="ar-SA"/>
      </w:rPr>
    </w:lvl>
    <w:lvl w:ilvl="3">
      <w:start w:val="0"/>
      <w:numFmt w:val="bullet"/>
      <w:lvlText w:val="•"/>
      <w:lvlJc w:val="left"/>
      <w:pPr>
        <w:ind w:left="3127" w:hanging="360"/>
      </w:pPr>
      <w:rPr>
        <w:rFonts w:hint="default"/>
        <w:lang w:val="en-US" w:eastAsia="en-US" w:bidi="ar-SA"/>
      </w:rPr>
    </w:lvl>
    <w:lvl w:ilvl="4">
      <w:start w:val="0"/>
      <w:numFmt w:val="bullet"/>
      <w:lvlText w:val="•"/>
      <w:lvlJc w:val="left"/>
      <w:pPr>
        <w:ind w:left="3990" w:hanging="360"/>
      </w:pPr>
      <w:rPr>
        <w:rFonts w:hint="default"/>
        <w:lang w:val="en-US" w:eastAsia="en-US" w:bidi="ar-SA"/>
      </w:rPr>
    </w:lvl>
    <w:lvl w:ilvl="5">
      <w:start w:val="0"/>
      <w:numFmt w:val="bullet"/>
      <w:lvlText w:val="•"/>
      <w:lvlJc w:val="left"/>
      <w:pPr>
        <w:ind w:left="4852" w:hanging="360"/>
      </w:pPr>
      <w:rPr>
        <w:rFonts w:hint="default"/>
        <w:lang w:val="en-US" w:eastAsia="en-US" w:bidi="ar-SA"/>
      </w:rPr>
    </w:lvl>
    <w:lvl w:ilvl="6">
      <w:start w:val="0"/>
      <w:numFmt w:val="bullet"/>
      <w:lvlText w:val="•"/>
      <w:lvlJc w:val="left"/>
      <w:pPr>
        <w:ind w:left="5715" w:hanging="360"/>
      </w:pPr>
      <w:rPr>
        <w:rFonts w:hint="default"/>
        <w:lang w:val="en-US" w:eastAsia="en-US" w:bidi="ar-SA"/>
      </w:rPr>
    </w:lvl>
    <w:lvl w:ilvl="7">
      <w:start w:val="0"/>
      <w:numFmt w:val="bullet"/>
      <w:lvlText w:val="•"/>
      <w:lvlJc w:val="left"/>
      <w:pPr>
        <w:ind w:left="6577"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3">
    <w:multiLevelType w:val="hybridMultilevel"/>
    <w:lvl w:ilvl="0">
      <w:start w:val="0"/>
      <w:numFmt w:val="bullet"/>
      <w:lvlText w:val="o"/>
      <w:lvlJc w:val="left"/>
      <w:pPr>
        <w:ind w:left="1039" w:hanging="360"/>
      </w:pPr>
      <w:rPr>
        <w:rFonts w:hint="default" w:ascii="Courier New" w:hAnsi="Courier New" w:eastAsia="Courier New" w:cs="Courier New"/>
        <w:b w:val="0"/>
        <w:bCs w:val="0"/>
        <w:i w:val="0"/>
        <w:iCs w:val="0"/>
        <w:color w:val="231F20"/>
        <w:spacing w:val="0"/>
        <w:w w:val="100"/>
        <w:sz w:val="22"/>
        <w:szCs w:val="22"/>
        <w:lang w:val="en-US" w:eastAsia="en-US" w:bidi="ar-SA"/>
      </w:rPr>
    </w:lvl>
    <w:lvl w:ilvl="1">
      <w:start w:val="0"/>
      <w:numFmt w:val="bullet"/>
      <w:lvlText w:val="•"/>
      <w:lvlJc w:val="left"/>
      <w:pPr>
        <w:ind w:left="197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32" w:hanging="360"/>
      </w:pPr>
      <w:rPr>
        <w:rFonts w:hint="default"/>
        <w:lang w:val="en-US" w:eastAsia="en-US" w:bidi="ar-SA"/>
      </w:rPr>
    </w:lvl>
    <w:lvl w:ilvl="7">
      <w:start w:val="0"/>
      <w:numFmt w:val="bullet"/>
      <w:lvlText w:val="•"/>
      <w:lvlJc w:val="left"/>
      <w:pPr>
        <w:ind w:left="756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2">
    <w:multiLevelType w:val="hybridMultilevel"/>
    <w:lvl w:ilvl="0">
      <w:start w:val="0"/>
      <w:numFmt w:val="bullet"/>
      <w:lvlText w:val="o"/>
      <w:lvlJc w:val="left"/>
      <w:pPr>
        <w:ind w:left="1039" w:hanging="360"/>
      </w:pPr>
      <w:rPr>
        <w:rFonts w:hint="default" w:ascii="Courier New" w:hAnsi="Courier New" w:eastAsia="Courier New" w:cs="Courier New"/>
        <w:b w:val="0"/>
        <w:bCs w:val="0"/>
        <w:i w:val="0"/>
        <w:iCs w:val="0"/>
        <w:color w:val="231F20"/>
        <w:spacing w:val="0"/>
        <w:w w:val="100"/>
        <w:sz w:val="22"/>
        <w:szCs w:val="22"/>
        <w:lang w:val="en-US" w:eastAsia="en-US" w:bidi="ar-SA"/>
      </w:rPr>
    </w:lvl>
    <w:lvl w:ilvl="1">
      <w:start w:val="0"/>
      <w:numFmt w:val="bullet"/>
      <w:lvlText w:val="•"/>
      <w:lvlJc w:val="left"/>
      <w:pPr>
        <w:ind w:left="197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83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00" w:hanging="360"/>
      </w:pPr>
      <w:rPr>
        <w:rFonts w:hint="default"/>
        <w:lang w:val="en-US" w:eastAsia="en-US" w:bidi="ar-SA"/>
      </w:rPr>
    </w:lvl>
    <w:lvl w:ilvl="6">
      <w:start w:val="0"/>
      <w:numFmt w:val="bullet"/>
      <w:lvlText w:val="•"/>
      <w:lvlJc w:val="left"/>
      <w:pPr>
        <w:ind w:left="6632" w:hanging="360"/>
      </w:pPr>
      <w:rPr>
        <w:rFonts w:hint="default"/>
        <w:lang w:val="en-US" w:eastAsia="en-US" w:bidi="ar-SA"/>
      </w:rPr>
    </w:lvl>
    <w:lvl w:ilvl="7">
      <w:start w:val="0"/>
      <w:numFmt w:val="bullet"/>
      <w:lvlText w:val="•"/>
      <w:lvlJc w:val="left"/>
      <w:pPr>
        <w:ind w:left="756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
    <w:multiLevelType w:val="hybridMultilevel"/>
    <w:lvl w:ilvl="0">
      <w:start w:val="0"/>
      <w:numFmt w:val="bullet"/>
      <w:lvlText w:val="●"/>
      <w:lvlJc w:val="left"/>
      <w:pPr>
        <w:ind w:left="751"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1111" w:hanging="360"/>
      </w:pPr>
      <w:rPr>
        <w:rFonts w:hint="default" w:ascii="Arial" w:hAnsi="Arial" w:eastAsia="Arial" w:cs="Arial"/>
        <w:b w:val="0"/>
        <w:bCs w:val="0"/>
        <w:i w:val="0"/>
        <w:iCs w:val="0"/>
        <w:color w:val="231F20"/>
        <w:spacing w:val="0"/>
        <w:w w:val="100"/>
        <w:sz w:val="22"/>
        <w:szCs w:val="22"/>
        <w:lang w:val="en-US" w:eastAsia="en-US" w:bidi="ar-SA"/>
      </w:rPr>
    </w:lvl>
    <w:lvl w:ilvl="2">
      <w:start w:val="0"/>
      <w:numFmt w:val="bullet"/>
      <w:lvlText w:val="•"/>
      <w:lvlJc w:val="left"/>
      <w:pPr>
        <w:ind w:left="2146" w:hanging="360"/>
      </w:pPr>
      <w:rPr>
        <w:rFonts w:hint="default"/>
        <w:lang w:val="en-US" w:eastAsia="en-US" w:bidi="ar-SA"/>
      </w:rPr>
    </w:lvl>
    <w:lvl w:ilvl="3">
      <w:start w:val="0"/>
      <w:numFmt w:val="bullet"/>
      <w:lvlText w:val="•"/>
      <w:lvlJc w:val="left"/>
      <w:pPr>
        <w:ind w:left="3173"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26" w:hanging="360"/>
      </w:pPr>
      <w:rPr>
        <w:rFonts w:hint="default"/>
        <w:lang w:val="en-US" w:eastAsia="en-US" w:bidi="ar-SA"/>
      </w:rPr>
    </w:lvl>
    <w:lvl w:ilvl="6">
      <w:start w:val="0"/>
      <w:numFmt w:val="bullet"/>
      <w:lvlText w:val="•"/>
      <w:lvlJc w:val="left"/>
      <w:pPr>
        <w:ind w:left="6253" w:hanging="360"/>
      </w:pPr>
      <w:rPr>
        <w:rFonts w:hint="default"/>
        <w:lang w:val="en-US" w:eastAsia="en-US" w:bidi="ar-SA"/>
      </w:rPr>
    </w:lvl>
    <w:lvl w:ilvl="7">
      <w:start w:val="0"/>
      <w:numFmt w:val="bullet"/>
      <w:lvlText w:val="•"/>
      <w:lvlJc w:val="left"/>
      <w:pPr>
        <w:ind w:left="7280" w:hanging="360"/>
      </w:pPr>
      <w:rPr>
        <w:rFonts w:hint="default"/>
        <w:lang w:val="en-US" w:eastAsia="en-US" w:bidi="ar-SA"/>
      </w:rPr>
    </w:lvl>
    <w:lvl w:ilvl="8">
      <w:start w:val="0"/>
      <w:numFmt w:val="bullet"/>
      <w:lvlText w:val="•"/>
      <w:lvlJc w:val="left"/>
      <w:pPr>
        <w:ind w:left="8306" w:hanging="360"/>
      </w:pPr>
      <w:rPr>
        <w:rFonts w:hint="default"/>
        <w:lang w:val="en-US" w:eastAsia="en-US" w:bidi="ar-SA"/>
      </w:rPr>
    </w:lvl>
  </w:abstractNum>
  <w:abstractNum w:abstractNumId="0">
    <w:multiLevelType w:val="hybridMultilevel"/>
    <w:lvl w:ilvl="0">
      <w:start w:val="0"/>
      <w:numFmt w:val="bullet"/>
      <w:lvlText w:val="●"/>
      <w:lvlJc w:val="left"/>
      <w:pPr>
        <w:ind w:left="434" w:hanging="360"/>
      </w:pPr>
      <w:rPr>
        <w:rFonts w:hint="default" w:ascii="Arial" w:hAnsi="Arial" w:eastAsia="Arial" w:cs="Arial"/>
        <w:b w:val="0"/>
        <w:bCs w:val="0"/>
        <w:i w:val="0"/>
        <w:iCs w:val="0"/>
        <w:color w:val="231F20"/>
        <w:spacing w:val="0"/>
        <w:w w:val="100"/>
        <w:sz w:val="22"/>
        <w:szCs w:val="22"/>
        <w:lang w:val="en-US" w:eastAsia="en-US" w:bidi="ar-SA"/>
      </w:rPr>
    </w:lvl>
    <w:lvl w:ilvl="1">
      <w:start w:val="0"/>
      <w:numFmt w:val="bullet"/>
      <w:lvlText w:val="•"/>
      <w:lvlJc w:val="left"/>
      <w:pPr>
        <w:ind w:left="1349" w:hanging="360"/>
      </w:pPr>
      <w:rPr>
        <w:rFonts w:hint="default"/>
        <w:lang w:val="en-US" w:eastAsia="en-US" w:bidi="ar-SA"/>
      </w:rPr>
    </w:lvl>
    <w:lvl w:ilvl="2">
      <w:start w:val="0"/>
      <w:numFmt w:val="bullet"/>
      <w:lvlText w:val="•"/>
      <w:lvlJc w:val="left"/>
      <w:pPr>
        <w:ind w:left="2258" w:hanging="360"/>
      </w:pPr>
      <w:rPr>
        <w:rFonts w:hint="default"/>
        <w:lang w:val="en-US" w:eastAsia="en-US" w:bidi="ar-SA"/>
      </w:rPr>
    </w:lvl>
    <w:lvl w:ilvl="3">
      <w:start w:val="0"/>
      <w:numFmt w:val="bullet"/>
      <w:lvlText w:val="•"/>
      <w:lvlJc w:val="left"/>
      <w:pPr>
        <w:ind w:left="3167" w:hanging="360"/>
      </w:pPr>
      <w:rPr>
        <w:rFonts w:hint="default"/>
        <w:lang w:val="en-US" w:eastAsia="en-US" w:bidi="ar-SA"/>
      </w:rPr>
    </w:lvl>
    <w:lvl w:ilvl="4">
      <w:start w:val="0"/>
      <w:numFmt w:val="bullet"/>
      <w:lvlText w:val="•"/>
      <w:lvlJc w:val="left"/>
      <w:pPr>
        <w:ind w:left="4076" w:hanging="360"/>
      </w:pPr>
      <w:rPr>
        <w:rFonts w:hint="default"/>
        <w:lang w:val="en-US" w:eastAsia="en-US" w:bidi="ar-SA"/>
      </w:rPr>
    </w:lvl>
    <w:lvl w:ilvl="5">
      <w:start w:val="0"/>
      <w:numFmt w:val="bullet"/>
      <w:lvlText w:val="•"/>
      <w:lvlJc w:val="left"/>
      <w:pPr>
        <w:ind w:left="4985" w:hanging="360"/>
      </w:pPr>
      <w:rPr>
        <w:rFonts w:hint="default"/>
        <w:lang w:val="en-US" w:eastAsia="en-US" w:bidi="ar-SA"/>
      </w:rPr>
    </w:lvl>
    <w:lvl w:ilvl="6">
      <w:start w:val="0"/>
      <w:numFmt w:val="bullet"/>
      <w:lvlText w:val="•"/>
      <w:lvlJc w:val="left"/>
      <w:pPr>
        <w:ind w:left="5894" w:hanging="360"/>
      </w:pPr>
      <w:rPr>
        <w:rFonts w:hint="default"/>
        <w:lang w:val="en-US" w:eastAsia="en-US" w:bidi="ar-SA"/>
      </w:rPr>
    </w:lvl>
    <w:lvl w:ilvl="7">
      <w:start w:val="0"/>
      <w:numFmt w:val="bullet"/>
      <w:lvlText w:val="•"/>
      <w:lvlJc w:val="left"/>
      <w:pPr>
        <w:ind w:left="6803"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52"/>
      <w:ind w:left="32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20"/>
      <w:outlineLvl w:val="2"/>
    </w:pPr>
    <w:rPr>
      <w:rFonts w:ascii="Arial" w:hAnsi="Arial" w:eastAsia="Arial" w:cs="Arial"/>
      <w:b/>
      <w:bCs/>
      <w:i/>
      <w:iCs/>
      <w:sz w:val="24"/>
      <w:szCs w:val="24"/>
      <w:lang w:val="en-US" w:eastAsia="en-US" w:bidi="ar-SA"/>
    </w:rPr>
  </w:style>
  <w:style w:styleId="Title" w:type="paragraph">
    <w:name w:val="Title"/>
    <w:basedOn w:val="Normal"/>
    <w:uiPriority w:val="1"/>
    <w:qFormat/>
    <w:pPr>
      <w:spacing w:before="46"/>
      <w:ind w:left="92"/>
    </w:pPr>
    <w:rPr>
      <w:rFonts w:ascii="Arial" w:hAnsi="Arial" w:eastAsia="Arial" w:cs="Arial"/>
      <w:b/>
      <w:bCs/>
      <w:sz w:val="89"/>
      <w:szCs w:val="89"/>
      <w:lang w:val="en-US" w:eastAsia="en-US" w:bidi="ar-SA"/>
    </w:rPr>
  </w:style>
  <w:style w:styleId="ListParagraph" w:type="paragraph">
    <w:name w:val="List Paragraph"/>
    <w:basedOn w:val="Normal"/>
    <w:uiPriority w:val="1"/>
    <w:qFormat/>
    <w:pPr>
      <w:spacing w:before="90"/>
      <w:ind w:left="679" w:hanging="360"/>
    </w:pPr>
    <w:rPr>
      <w:rFonts w:ascii="Arial" w:hAnsi="Arial" w:eastAsia="Arial" w:cs="Arial"/>
      <w:lang w:val="en-US" w:eastAsia="en-US" w:bidi="ar-SA"/>
    </w:rPr>
  </w:style>
  <w:style w:styleId="TableParagraph" w:type="paragraph">
    <w:name w:val="Table Paragraph"/>
    <w:basedOn w:val="Normal"/>
    <w:uiPriority w:val="1"/>
    <w:qFormat/>
    <w:pPr>
      <w:spacing w:before="28"/>
      <w:ind w:left="44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amhsa.gov/" TargetMode="External"/><Relationship Id="rId7" Type="http://schemas.openxmlformats.org/officeDocument/2006/relationships/hyperlink" Target="https://emergency.cdc.gov/coca/calls/2023/callinfo_022323.asp" TargetMode="External"/><Relationship Id="rId8" Type="http://schemas.openxmlformats.org/officeDocument/2006/relationships/hyperlink" Target="https://store.samhsa.gov/product/impacts-long-covid/pep23-01-00-001" TargetMode="External"/><Relationship Id="rId9" Type="http://schemas.openxmlformats.org/officeDocument/2006/relationships/hyperlink" Target="https://www.hhs.gov/sites/default/files/surgeon-general-social-connection-advisory.pdf" TargetMode="External"/><Relationship Id="rId10" Type="http://schemas.openxmlformats.org/officeDocument/2006/relationships/hyperlink" Target="https://dictionary/" TargetMode="External"/><Relationship Id="rId11" Type="http://schemas.openxmlformats.org/officeDocument/2006/relationships/hyperlink" Target="https://dictionary.apa.org/symptom" TargetMode="External"/><Relationship Id="rId12" Type="http://schemas.openxmlformats.org/officeDocument/2006/relationships/hyperlink" Target="https://apa.org/symptom" TargetMode="External"/><Relationship Id="rId13" Type="http://schemas.openxmlformats.org/officeDocument/2006/relationships/hyperlink" Target="https://www.cancer.gov/publications/dictionaries/cancer-terms/def/condition" TargetMode="External"/><Relationship Id="rId14" Type="http://schemas.openxmlformats.org/officeDocument/2006/relationships/hyperlink" Target="https://www.covid.gov/assets/files/National-Research-Action-Plan-on-Long-COVID-08012022.pdf" TargetMode="External"/><Relationship Id="rId15" Type="http://schemas.openxmlformats.org/officeDocument/2006/relationships/hyperlink" Target="https://www.aapmr.org/home" TargetMode="External"/><Relationship Id="rId16" Type="http://schemas.openxmlformats.org/officeDocument/2006/relationships/hyperlink" Target="https://www.aapmr.org/members-publications/covid-19" TargetMode="External"/><Relationship Id="rId17" Type="http://schemas.openxmlformats.org/officeDocument/2006/relationships/hyperlink" Target="https://integrationacademy.ahrq.gov/products/playbooks/behavioral-health-and-primary-care/implementing-plan/secure-financial-support-behavioral-health-services" TargetMode="External"/><Relationship Id="rId18" Type="http://schemas.openxmlformats.org/officeDocument/2006/relationships/hyperlink" Target="https://integrationacademy.ahrq.gov/sites/default/files/2020-06/AHRQ_AcademyGuidebook.pdf" TargetMode="External"/><Relationship Id="rId19" Type="http://schemas.openxmlformats.org/officeDocument/2006/relationships/hyperlink" Target="https://www.congress.gov/bill/117th-congress/house-bill/2617/text" TargetMode="External"/><Relationship Id="rId20" Type="http://schemas.openxmlformats.org/officeDocument/2006/relationships/hyperlink" Target="https://www.psychiatry.org/psychiatrists/practice/professional-interests/integrated-care/learn" TargetMode="External"/><Relationship Id="rId21" Type="http://schemas.openxmlformats.org/officeDocument/2006/relationships/hyperlink" Target="https://www.aapmr.org/members-publications/covid-19/multidisciplinary-quality-improvement-initiative/collaborative-participants" TargetMode="External"/><Relationship Id="rId22" Type="http://schemas.openxmlformats.org/officeDocument/2006/relationships/hyperlink" Target="https://store.samhsa.gov/sites/default/files/d7/priv/sma14-4884.pdf" TargetMode="External"/><Relationship Id="rId23" Type="http://schemas.openxmlformats.org/officeDocument/2006/relationships/hyperlink" Target="https://www.mayoclinic.org/diseases-conditions/depression/in-depth/ssris/art-20044825" TargetMode="External"/><Relationship Id="rId24" Type="http://schemas.openxmlformats.org/officeDocument/2006/relationships/hyperlink" Target="https://www.mayoclinic.org/diseases-conditions/depression/in-depth/antidepressants/art-20044970" TargetMode="External"/><Relationship Id="rId25" Type="http://schemas.openxmlformats.org/officeDocument/2006/relationships/hyperlink" Target="https://www.sbirt.care/tools.aspx" TargetMode="External"/><Relationship Id="rId26" Type="http://schemas.openxmlformats.org/officeDocument/2006/relationships/hyperlink" Target="https://www.samhsa.gov/sbirt/resources" TargetMode="External"/><Relationship Id="rId27" Type="http://schemas.openxmlformats.org/officeDocument/2006/relationships/hyperlink" Target="https://www.thenationalcouncil.org/wp-content/uploads/2021/04/Implementing_Care_for_Alcohol_and_Other_Drug_Use_In_Medical_Settings_-_An_Extension_of_SBIRT.pdf" TargetMode="External"/><Relationship Id="rId28" Type="http://schemas.openxmlformats.org/officeDocument/2006/relationships/hyperlink" Target="https://www.covid.gov/assets/files/Services-and-Supports-for-Longer-Term-Impacts-of-COVID-19-08012022.pdf" TargetMode="External"/><Relationship Id="rId29" Type="http://schemas.openxmlformats.org/officeDocument/2006/relationships/hyperlink" Target="https://www.covid.gov/longcovid" TargetMode="External"/><Relationship Id="rId30" Type="http://schemas.openxmlformats.org/officeDocument/2006/relationships/hyperlink" Target="https://www.covid.gov/longcovid/definitions" TargetMode="External"/><Relationship Id="rId31" Type="http://schemas.openxmlformats.org/officeDocument/2006/relationships/hyperlink" Target="https://www.whitehouse.gov/briefing-room/statements-releases/2022/04/05/fact-sheet-the-biden-administration-accelerates-whole-of-government-effort-to-prevent-detect-and-treat-long-covid" TargetMode="External"/><Relationship Id="rId32" Type="http://schemas.openxmlformats.org/officeDocument/2006/relationships/hyperlink" Target="https://c19-yrs.com/wp-content/uploads/2022/06/Modified-C19YRS_13_07_21-1.pdf" TargetMode="External"/><Relationship Id="rId33" Type="http://schemas.openxmlformats.org/officeDocument/2006/relationships/hyperlink" Target="https://www.healthmeasures.net/index.php?option=com_content&amp;view=category&amp;layout=blog&amp;id=150&amp;Itemid=844" TargetMode="External"/><Relationship Id="rId34" Type="http://schemas.openxmlformats.org/officeDocument/2006/relationships/hyperlink" Target="https://www.elaros.com/wp-content/uploads/2021/02/ELAROS-C19-YRS-Flyer.pdf" TargetMode="External"/><Relationship Id="rId35" Type="http://schemas.openxmlformats.org/officeDocument/2006/relationships/hyperlink" Target="https://www.ncbi.nlm.nih.gov/pmc/articles/PMC7236834/" TargetMode="External"/><Relationship Id="rId36" Type="http://schemas.openxmlformats.org/officeDocument/2006/relationships/hyperlink" Target="https://aci.health.nsw.gov.au/__data/assets/pdf_file/0003/632847/EuroQol-5-Dimension.pdf" TargetMode="External"/><Relationship Id="rId37" Type="http://schemas.openxmlformats.org/officeDocument/2006/relationships/hyperlink" Target="https://onlinelibrary.wiley.com/doi/epdf/10.1002/pmrj.12745" TargetMode="External"/><Relationship Id="rId38" Type="http://schemas.openxmlformats.org/officeDocument/2006/relationships/hyperlink" Target="https://tools.timodenk.com/digit-span-test" TargetMode="External"/><Relationship Id="rId39" Type="http://schemas.openxmlformats.org/officeDocument/2006/relationships/hyperlink" Target="https://cgatoolkit.ca/Uploads/ContentDocuments/MMSE.pdf" TargetMode="External"/><Relationship Id="rId40" Type="http://schemas.openxmlformats.org/officeDocument/2006/relationships/hyperlink" Target="https://www.cogstate.com/" TargetMode="External"/><Relationship Id="rId41" Type="http://schemas.openxmlformats.org/officeDocument/2006/relationships/hyperlink" Target="https://www.mocatest.org/" TargetMode="External"/><Relationship Id="rId42" Type="http://schemas.openxmlformats.org/officeDocument/2006/relationships/hyperlink" Target="https://www.millisecond.com/download/library/cpt" TargetMode="External"/><Relationship Id="rId43" Type="http://schemas.openxmlformats.org/officeDocument/2006/relationships/hyperlink" Target="https://markvcid.partners.org/sites/default/files/external/protocols/MarkVCID_Remote_Assessment_Evaluators_Instructions_Manual_v11.2.20.pdf" TargetMode="External"/><Relationship Id="rId44" Type="http://schemas.openxmlformats.org/officeDocument/2006/relationships/hyperlink" Target="https://www.si-instruments.com/products/human-evaluation/grooved-pegboard-test.html" TargetMode="External"/><Relationship Id="rId45" Type="http://schemas.openxmlformats.org/officeDocument/2006/relationships/hyperlink" Target="https://www.google.com/url?sa=t&amp;rct=j&amp;q&amp;esrc=s&amp;source=web&amp;cd&amp;cad=rja&amp;uact=8&amp;ved=2ahUKEwiP5ZKcjpr8AhWUEFkFHaLiCp0QFnoECA4QAQ&amp;url=https%3A%2F%2Fosf.io%2Fvy8gh%2Fdownload&amp;usg=AOvVaw0mFFK0Eoy_PyJoTGoPY2e0" TargetMode="External"/><Relationship Id="rId46" Type="http://schemas.openxmlformats.org/officeDocument/2006/relationships/hyperlink" Target="https://www.wpspublish.com/nab-neuropsychological-assessment-battery" TargetMode="External"/><Relationship Id="rId47" Type="http://schemas.openxmlformats.org/officeDocument/2006/relationships/hyperlink" Target="https://www.parinc.com/Products/Pkey/222" TargetMode="External"/><Relationship Id="rId48" Type="http://schemas.openxmlformats.org/officeDocument/2006/relationships/hyperlink" Target="https://brainfatigue.se/wp-content/uploads/2020/06/MFS-English.pdf" TargetMode="External"/><Relationship Id="rId49" Type="http://schemas.openxmlformats.org/officeDocument/2006/relationships/hyperlink" Target="https://www.ot.wustl.edu/about/resources/executive-function-performance-test-efpt-308" TargetMode="External"/><Relationship Id="rId50" Type="http://schemas.openxmlformats.org/officeDocument/2006/relationships/hyperlink" Target="https://www.psytoolkit.org/experiment-library/wcst.html" TargetMode="External"/><Relationship Id="rId51" Type="http://schemas.openxmlformats.org/officeDocument/2006/relationships/hyperlink" Target="http://www.ccdpublishing.com/favres.aspx" TargetMode="External"/><Relationship Id="rId52" Type="http://schemas.openxmlformats.org/officeDocument/2006/relationships/hyperlink" Target="https://theinvictusclinic.com/wp-content/uploads/2019/10/Beck-Anxiety-Inventory.pdf" TargetMode="External"/><Relationship Id="rId53" Type="http://schemas.openxmlformats.org/officeDocument/2006/relationships/hyperlink" Target="https://www.tbh.org/sites/default/files/Generalized_Anxiety_Disorder_Screener_GAD7.pdf" TargetMode="External"/><Relationship Id="rId54" Type="http://schemas.openxmlformats.org/officeDocument/2006/relationships/hyperlink" Target="https://positivepsychology.com/cbt-cognitive-restructuring-cognitive-distortions/#worksheets-cognitive-restructuring" TargetMode="External"/><Relationship Id="rId55" Type="http://schemas.openxmlformats.org/officeDocument/2006/relationships/hyperlink" Target="https://www.therapistaid.com/therapy-guide/cognitive-restructuring" TargetMode="External"/><Relationship Id="rId56" Type="http://schemas.openxmlformats.org/officeDocument/2006/relationships/hyperlink" Target="http://www.januszlipowski.com/Psychology/Depression/Beck_Depression_Inventory.pdf" TargetMode="External"/><Relationship Id="rId57" Type="http://schemas.openxmlformats.org/officeDocument/2006/relationships/hyperlink" Target="https://coepes.nih.gov/sites/default/files/2020-12/PHQ-9%20depression%20scale.pdf" TargetMode="External"/><Relationship Id="rId58" Type="http://schemas.openxmlformats.org/officeDocument/2006/relationships/hyperlink" Target="https://www.ptsd.va.gov/professional/assessment/adult-int/caps.asp#obtain" TargetMode="External"/><Relationship Id="rId59" Type="http://schemas.openxmlformats.org/officeDocument/2006/relationships/hyperlink" Target="https://www.ptsd.va.gov/professional/assessment/documents/PCL5_Standard_form.PDF" TargetMode="External"/><Relationship Id="rId60" Type="http://schemas.openxmlformats.org/officeDocument/2006/relationships/hyperlink" Target="https://www.ptsd.va.gov/professional/assessment/documents/using-PCL5.pdf" TargetMode="External"/><Relationship Id="rId61" Type="http://schemas.openxmlformats.org/officeDocument/2006/relationships/hyperlink" Target="https://depts.washington.edu/uwhatc/PDF/TF-%20CBT/pages/3%20Assessment/Standardized%20Measures/PSS-Adult.pdf" TargetMode="External"/><Relationship Id="rId62" Type="http://schemas.openxmlformats.org/officeDocument/2006/relationships/hyperlink" Target="https://www.mcpap.com/pdf/YBOCS.pdf" TargetMode="External"/><Relationship Id="rId63" Type="http://schemas.openxmlformats.org/officeDocument/2006/relationships/hyperlink" Target="https://www.who.int/publications/i/item/978924159938-2" TargetMode="External"/><Relationship Id="rId64" Type="http://schemas.openxmlformats.org/officeDocument/2006/relationships/hyperlink" Target="https://www.emcdda.europa.eu/drugs-library/personal-drug-use-questionnaire_ro" TargetMode="External"/><Relationship Id="rId65" Type="http://schemas.openxmlformats.org/officeDocument/2006/relationships/hyperlink" Target="https://adai.uw.edu/instruments/pdf/Fagerstrom_Test_for_Nicotine_Dependence_115.pdf" TargetMode="External"/><Relationship Id="rId66" Type="http://schemas.openxmlformats.org/officeDocument/2006/relationships/hyperlink" Target="https://adai.uw.edu/instruments/pdf/Michigan_Alcoholism_Screening_Test_156.pdf" TargetMode="External"/><Relationship Id="rId67" Type="http://schemas.openxmlformats.org/officeDocument/2006/relationships/hyperlink" Target="https://www.das.nh.gov/wellness/docs/percieved%20stress%20scale.pdf" TargetMode="External"/><Relationship Id="rId68" Type="http://schemas.openxmlformats.org/officeDocument/2006/relationships/hyperlink" Target="https://www.worksafe.qld.gov.au/__data/assets/pdf_file/0010/22240/kessler-psychological-distress-scale-k101.pdf" TargetMode="External"/><Relationship Id="rId69" Type="http://schemas.openxmlformats.org/officeDocument/2006/relationships/hyperlink" Target="http://epworthsleepinessscale.com/about-the-ess" TargetMode="External"/><Relationship Id="rId70" Type="http://schemas.openxmlformats.org/officeDocument/2006/relationships/hyperlink" Target="https://epworthsleepinessscale.com/about-the-ess-chad/" TargetMode="External"/><Relationship Id="rId71" Type="http://schemas.openxmlformats.org/officeDocument/2006/relationships/hyperlink" Target="https://www.sleep.pitt.edu/wp-content/uploads/Study_Instruments_Measures/PSQI-Instrument.pdf" TargetMode="External"/><Relationship Id="rId72" Type="http://schemas.openxmlformats.org/officeDocument/2006/relationships/hyperlink" Target="https://www.sleep.pitt.edu/instruments/" TargetMode="External"/><Relationship Id="rId73" Type="http://schemas.openxmlformats.org/officeDocument/2006/relationships/hyperlink" Target="https://www.theadvocacyexchange.com/" TargetMode="External"/><Relationship Id="rId74" Type="http://schemas.openxmlformats.org/officeDocument/2006/relationships/hyperlink" Target="https://www.survivorcorps.com/" TargetMode="External"/><Relationship Id="rId75" Type="http://schemas.openxmlformats.org/officeDocument/2006/relationships/hyperlink" Target="https://longcovidalliance.org/" TargetMode="External"/><Relationship Id="rId76" Type="http://schemas.openxmlformats.org/officeDocument/2006/relationships/hyperlink" Target="https://www.longhauler-advocacy.org/" TargetMode="External"/><Relationship Id="rId77" Type="http://schemas.openxmlformats.org/officeDocument/2006/relationships/hyperlink" Target="https://www.wearebodypolitic.com/" TargetMode="External"/><Relationship Id="rId78" Type="http://schemas.openxmlformats.org/officeDocument/2006/relationships/hyperlink" Target="https://www.patientadvocate.org/covidcare" TargetMode="External"/><Relationship Id="rId79" Type="http://schemas.openxmlformats.org/officeDocument/2006/relationships/hyperlink" Target="https://findtreatment.samhsa.gov/" TargetMode="External"/><Relationship Id="rId80" Type="http://schemas.openxmlformats.org/officeDocument/2006/relationships/hyperlink" Target="https://longcovidfamilies.org/about-us/patient-support/" TargetMode="External"/><Relationship Id="rId81" Type="http://schemas.openxmlformats.org/officeDocument/2006/relationships/hyperlink" Target="https://www.longcovidkids.org/support-services" TargetMode="External"/><Relationship Id="rId82" Type="http://schemas.openxmlformats.org/officeDocument/2006/relationships/hyperlink" Target="https://www.fcc.gov/988-suicide-and-crisis-lifeline" TargetMode="External"/><Relationship Id="rId83" Type="http://schemas.openxmlformats.org/officeDocument/2006/relationships/hyperlink" Target="https://www.wearebodypolitic.com/covid-19" TargetMode="External"/><Relationship Id="rId84" Type="http://schemas.openxmlformats.org/officeDocument/2006/relationships/hyperlink" Target="https://www.ihs.gov/dbh/" TargetMode="External"/><Relationship Id="rId85" Type="http://schemas.openxmlformats.org/officeDocument/2006/relationships/hyperlink" Target="https://www.healthgrades.com/occupational-therapy-directory" TargetMode="External"/><Relationship Id="rId86" Type="http://schemas.openxmlformats.org/officeDocument/2006/relationships/hyperlink" Target="https://aptaapps.apta.org/APTAPtDirectory/FindAPTDirectory.aspx" TargetMode="External"/><Relationship Id="rId87" Type="http://schemas.openxmlformats.org/officeDocument/2006/relationships/hyperlink" Target="https://www.apta.org/" TargetMode="External"/><Relationship Id="rId88" Type="http://schemas.openxmlformats.org/officeDocument/2006/relationships/hyperlink" Target="https://www.cdc.gov/ncbddd/humandevelopment/covid-19/list-of-resources.html?CDC_AA_refVal=https%3A%2F%2Fwww.cdc.gov%2Fcoronavirus%2F2019-ncov%2Fneed-extra-precautions%2Fpeople-with-disabilities%2Flist-of-resources.html" TargetMode="External"/><Relationship Id="rId89" Type="http://schemas.openxmlformats.org/officeDocument/2006/relationships/hyperlink" Target="https://www.hhs.gov/civil-rights/for-providers/civil-rights-covid19/guidance-long-covid-disability/index.html" TargetMode="External"/><Relationship Id="rId90" Type="http://schemas.openxmlformats.org/officeDocument/2006/relationships/hyperlink" Target="https://www.ssa.gov/applyfordisability/" TargetMode="External"/><Relationship Id="rId91" Type="http://schemas.openxmlformats.org/officeDocument/2006/relationships/hyperlink" Target="https://www.aafp.org/cme/all/covid-19/managing-effects-patients-communities.html" TargetMode="External"/><Relationship Id="rId92" Type="http://schemas.openxmlformats.org/officeDocument/2006/relationships/hyperlink" Target="https://emergency.cdc.gov/coca/calls/index.asp" TargetMode="External"/><Relationship Id="rId93" Type="http://schemas.openxmlformats.org/officeDocument/2006/relationships/hyperlink" Target="https://www.cdc.gov/coronavirus/2019-ncov/hcp/clinical-care/post-covid-conditions.html" TargetMode="External"/><Relationship Id="rId94" Type="http://schemas.openxmlformats.org/officeDocument/2006/relationships/hyperlink" Target="https://www.idsociety.org/covid-19-real-time-learning-network/CDC-IDSA-COVID-19-Clinician-Calls/" TargetMode="External"/><Relationship Id="rId95" Type="http://schemas.openxmlformats.org/officeDocument/2006/relationships/hyperlink" Target="https://hsc.unm.edu/echo/partner-portal/echos-initiatives/long-covid-fatiguing-illness-recovery/" TargetMode="External"/><Relationship Id="rId96" Type="http://schemas.openxmlformats.org/officeDocument/2006/relationships/hyperlink" Target="https://www.cdc.gov/mmwr/Novel_Coronavirus_Reports.html" TargetMode="External"/><Relationship Id="rId97" Type="http://schemas.openxmlformats.org/officeDocument/2006/relationships/hyperlink" Target="https://www.nature.com/articles/s41598-022-13495-5" TargetMode="External"/><Relationship Id="rId98" Type="http://schemas.openxmlformats.org/officeDocument/2006/relationships/hyperlink" Target="https://www.nctsn.org/" TargetMode="External"/><Relationship Id="rId99" Type="http://schemas.openxmlformats.org/officeDocument/2006/relationships/hyperlink" Target="https://www.nctsn.org/what-is-child-trauma/trauma-types/disasters/pandemic-resources" TargetMode="External"/><Relationship Id="rId100" Type="http://schemas.openxmlformats.org/officeDocument/2006/relationships/hyperlink" Target="https://www.traumainformedcare.chcs.org/what-is-trauma-informed-care/" TargetMode="External"/><Relationship Id="rId101" Type="http://schemas.openxmlformats.org/officeDocument/2006/relationships/hyperlink" Target="https://doi.org/10.1038/s41579-022-00846-2" TargetMode="External"/><Relationship Id="rId102" Type="http://schemas.openxmlformats.org/officeDocument/2006/relationships/hyperlink" Target="https://covid19.who.int/" TargetMode="External"/><Relationship Id="rId103" Type="http://schemas.openxmlformats.org/officeDocument/2006/relationships/hyperlink" Target="https://covid.cdc.gov/covid" TargetMode="External"/><Relationship Id="rId104" Type="http://schemas.openxmlformats.org/officeDocument/2006/relationships/hyperlink" Target="https://www.cdc.gov/coronavirus/2019-ncov/long-term-effects/index.html" TargetMode="External"/><Relationship Id="rId105" Type="http://schemas.openxmlformats.org/officeDocument/2006/relationships/hyperlink" Target="https://doi.org/10.1016/S2215-0366(22)00260-7" TargetMode="External"/><Relationship Id="rId106" Type="http://schemas.openxmlformats.org/officeDocument/2006/relationships/hyperlink" Target="https://doi.org/10.3389/fpsyt.2021.653674" TargetMode="External"/><Relationship Id="rId107" Type="http://schemas.openxmlformats.org/officeDocument/2006/relationships/hyperlink" Target="https://doi.org/10.1016/j.toxrep.2021.03.005" TargetMode="External"/><Relationship Id="rId108" Type="http://schemas.openxmlformats.org/officeDocument/2006/relationships/hyperlink" Target="https://doi.org/10.1056/NEJMcibr2210069" TargetMode="External"/><Relationship Id="rId109" Type="http://schemas.openxmlformats.org/officeDocument/2006/relationships/hyperlink" Target="https://store.samhsa.gov/sites/default/files/SAMHSA_Digital_Download/PEP22-06-02-004.pdf" TargetMode="External"/><Relationship Id="rId110" Type="http://schemas.openxmlformats.org/officeDocument/2006/relationships/hyperlink" Target="https://doi.org/10.1016/j.eclinm.2022.101755" TargetMode="External"/><Relationship Id="rId111" Type="http://schemas.openxmlformats.org/officeDocument/2006/relationships/hyperlink" Target="https://doi.org/10.1016/j.bbi.2021.09.012" TargetMode="External"/><Relationship Id="rId112" Type="http://schemas.openxmlformats.org/officeDocument/2006/relationships/hyperlink" Target="https://doi.org/10.1007/s10067-021-06001-1" TargetMode="External"/><Relationship Id="rId113" Type="http://schemas.openxmlformats.org/officeDocument/2006/relationships/hyperlink" Target="https://www.cdc.gov/nchs/covid19/pulse/long-covid.htm" TargetMode="External"/><Relationship Id="rId114" Type="http://schemas.openxmlformats.org/officeDocument/2006/relationships/hyperlink" Target="https://www.nhlbi.nih.gov/news/2022/long-covid-may-be-less-common-children" TargetMode="External"/><Relationship Id="rId115" Type="http://schemas.openxmlformats.org/officeDocument/2006/relationships/hyperlink" Target="https://doi.org/10.1038/s41598-022-13495-5" TargetMode="External"/><Relationship Id="rId116" Type="http://schemas.openxmlformats.org/officeDocument/2006/relationships/hyperlink" Target="https://doi.org/10.3390/life12020285" TargetMode="External"/><Relationship Id="rId117" Type="http://schemas.openxmlformats.org/officeDocument/2006/relationships/hyperlink" Target="https://doi.org/10.1016/j.prrv.2021.05.009" TargetMode="External"/><Relationship Id="rId118" Type="http://schemas.openxmlformats.org/officeDocument/2006/relationships/hyperlink" Target="https://doi.org/10.1007/s00127-022-02248-4" TargetMode="External"/><Relationship Id="rId119" Type="http://schemas.openxmlformats.org/officeDocument/2006/relationships/hyperlink" Target="https://doi.org/10.1016/j.puhe.2021.09.038" TargetMode="External"/><Relationship Id="rId120" Type="http://schemas.openxmlformats.org/officeDocument/2006/relationships/hyperlink" Target="https://doi.org/10.15585/mmwr.mm6932a1" TargetMode="External"/><Relationship Id="rId121" Type="http://schemas.openxmlformats.org/officeDocument/2006/relationships/hyperlink" Target="https://doi.org/10.15585/mmwr.mm7005a3" TargetMode="External"/><Relationship Id="rId122" Type="http://schemas.openxmlformats.org/officeDocument/2006/relationships/hyperlink" Target="https://doi.org/10.1007/s11524-022-00610-0" TargetMode="External"/><Relationship Id="rId123" Type="http://schemas.openxmlformats.org/officeDocument/2006/relationships/hyperlink" Target="https://doi.org/10.3389/fpsyg.2020.01713" TargetMode="External"/><Relationship Id="rId124" Type="http://schemas.openxmlformats.org/officeDocument/2006/relationships/hyperlink" Target="https://doi.org/10.1177/10499091211057094" TargetMode="External"/><Relationship Id="rId125" Type="http://schemas.openxmlformats.org/officeDocument/2006/relationships/hyperlink" Target="https://doi.org/10.1007/s41999-022-00630-8" TargetMode="External"/><Relationship Id="rId126" Type="http://schemas.openxmlformats.org/officeDocument/2006/relationships/hyperlink" Target="https://doi.org/10.1007/s12028-020-01049-4" TargetMode="External"/><Relationship Id="rId127" Type="http://schemas.openxmlformats.org/officeDocument/2006/relationships/hyperlink" Target="https://doi.org/10.1001/jamapsychiatry.2022.2640" TargetMode="External"/><Relationship Id="rId128" Type="http://schemas.openxmlformats.org/officeDocument/2006/relationships/hyperlink" Target="https://doi.org/10.1016/S2215-0366(20)30462-4" TargetMode="External"/><Relationship Id="rId129" Type="http://schemas.openxmlformats.org/officeDocument/2006/relationships/hyperlink" Target="https://doi.org/10.1016/j.bbi.2021.12.020" TargetMode="External"/><Relationship Id="rId130" Type="http://schemas.openxmlformats.org/officeDocument/2006/relationships/hyperlink" Target="https://doi.org/10.2196/33704" TargetMode="External"/><Relationship Id="rId131" Type="http://schemas.openxmlformats.org/officeDocument/2006/relationships/hyperlink" Target="https://doi.org/10.1016/j.bbi.2020.07.037" TargetMode="External"/><Relationship Id="rId132" Type="http://schemas.openxmlformats.org/officeDocument/2006/relationships/hyperlink" Target="https://doi.org/10.1176/appi.ps.202000296" TargetMode="External"/><Relationship Id="rId133" Type="http://schemas.openxmlformats.org/officeDocument/2006/relationships/hyperlink" Target="https://doi.org/10.1111/nyas.14506" TargetMode="External"/><Relationship Id="rId134" Type="http://schemas.openxmlformats.org/officeDocument/2006/relationships/hyperlink" Target="https://doi.org/10.1002/lary.28900" TargetMode="External"/><Relationship Id="rId135" Type="http://schemas.openxmlformats.org/officeDocument/2006/relationships/hyperlink" Target="https://doi.org/10.1016/j.jns.2022.120162" TargetMode="External"/><Relationship Id="rId136" Type="http://schemas.openxmlformats.org/officeDocument/2006/relationships/hyperlink" Target="https://doi.org/10.1016/S2215-0366(21)00084-5" TargetMode="External"/><Relationship Id="rId137" Type="http://schemas.openxmlformats.org/officeDocument/2006/relationships/hyperlink" Target="https://doi.org/10.1016/j.bbi.2021.07.018" TargetMode="External"/><Relationship Id="rId138" Type="http://schemas.openxmlformats.org/officeDocument/2006/relationships/hyperlink" Target="https://doi.org/10.1038/s41598-023-27405-w" TargetMode="External"/><Relationship Id="rId139" Type="http://schemas.openxmlformats.org/officeDocument/2006/relationships/hyperlink" Target="https://doi.org/10.1111/1468-0009.12505" TargetMode="External"/><Relationship Id="rId140" Type="http://schemas.openxmlformats.org/officeDocument/2006/relationships/hyperlink" Target="https://www.mdpi.com/1660-4601/20/1/150" TargetMode="External"/><Relationship Id="rId141" Type="http://schemas.openxmlformats.org/officeDocument/2006/relationships/hyperlink" Target="https://doi.org/10.1001/jamanetworkopen.2021.34147" TargetMode="External"/><Relationship Id="rId142" Type="http://schemas.openxmlformats.org/officeDocument/2006/relationships/hyperlink" Target="https://www.cdc.gov/coronavirus/2019-ncov/covid-data/investigations-discovery/hospitalization-death-by-race-ethnicity.html" TargetMode="External"/><Relationship Id="rId143" Type="http://schemas.openxmlformats.org/officeDocument/2006/relationships/hyperlink" Target="https://doi.org/10.3389/fpubh.2021.620060" TargetMode="External"/><Relationship Id="rId144" Type="http://schemas.openxmlformats.org/officeDocument/2006/relationships/hyperlink" Target="https://doi.org/10.3390/ijerph18084348" TargetMode="External"/><Relationship Id="rId145" Type="http://schemas.openxmlformats.org/officeDocument/2006/relationships/hyperlink" Target="https://ncd.gov/sites/default/files/NCD_COVID-19_Progress_Report_508.pdf" TargetMode="External"/><Relationship Id="rId146" Type="http://schemas.openxmlformats.org/officeDocument/2006/relationships/hyperlink" Target="https://doi.org/10.2105/AJPH.2021.306463" TargetMode="External"/><Relationship Id="rId147" Type="http://schemas.openxmlformats.org/officeDocument/2006/relationships/hyperlink" Target="https://doi.org/10.1177/2631831820939017" TargetMode="External"/><Relationship Id="rId148" Type="http://schemas.openxmlformats.org/officeDocument/2006/relationships/hyperlink" Target="https://doi.org/10.3390/jcm9082442" TargetMode="External"/><Relationship Id="rId149" Type="http://schemas.openxmlformats.org/officeDocument/2006/relationships/hyperlink" Target="https://doi.org/10.1111/bld.12499" TargetMode="External"/><Relationship Id="rId150" Type="http://schemas.openxmlformats.org/officeDocument/2006/relationships/hyperlink" Target="https://catalyst.nejm.org/doi/full/10.1056/CAT.21.0051" TargetMode="External"/><Relationship Id="rId151" Type="http://schemas.openxmlformats.org/officeDocument/2006/relationships/hyperlink" Target="https://doi.org/10.1016/S0140-6736(21)00625-5" TargetMode="External"/><Relationship Id="rId152" Type="http://schemas.openxmlformats.org/officeDocument/2006/relationships/hyperlink" Target="https://www.cdc.gov/nchs/covid19/rands/work.htm" TargetMode="External"/><Relationship Id="rId153" Type="http://schemas.openxmlformats.org/officeDocument/2006/relationships/hyperlink" Target="https://doi.org/10.1001/jamanetworkopen.2022.56152" TargetMode="External"/><Relationship Id="rId154" Type="http://schemas.openxmlformats.org/officeDocument/2006/relationships/hyperlink" Target="https://assets2.hrc.org/files/assets/resources/COVID19-EconomicImpact-IssueBrief-042220.pdf?_ga=2.55549423.57461881.1672239390-705151159.1672239390" TargetMode="External"/><Relationship Id="rId155" Type="http://schemas.openxmlformats.org/officeDocument/2006/relationships/hyperlink" Target="https://www.iza.org/publications/dp/13264/the-impacts-of-covid-19-on-minority-unemployment-first-evidence-from-april-2020-cps-microdata" TargetMode="External"/><Relationship Id="rId156" Type="http://schemas.openxmlformats.org/officeDocument/2006/relationships/hyperlink" Target="https://www.cdc.gov/mmwr/volumes/70/wr/mm7039a2.htm#suggestedcitation" TargetMode="External"/><Relationship Id="rId157" Type="http://schemas.openxmlformats.org/officeDocument/2006/relationships/hyperlink" Target="https://www.cdc.gov/coronavirus/2019-ncov/community/health-equity/vaccine-equity.html" TargetMode="External"/><Relationship Id="rId158" Type="http://schemas.openxmlformats.org/officeDocument/2006/relationships/hyperlink" Target="https://doi.org/10.1007/s40615-022-01284-9" TargetMode="External"/><Relationship Id="rId159" Type="http://schemas.openxmlformats.org/officeDocument/2006/relationships/hyperlink" Target="https://doi.org/10.14423/SMJ.0000000000001456" TargetMode="External"/><Relationship Id="rId160" Type="http://schemas.openxmlformats.org/officeDocument/2006/relationships/hyperlink" Target="https://www.kff.org/coronavirus-covid-19/issue-brief/communities-of-color-at-higher-risk-for-health-and-economic-challenges-due-to-covid-19/" TargetMode="External"/><Relationship Id="rId161" Type="http://schemas.openxmlformats.org/officeDocument/2006/relationships/hyperlink" Target="https://www.cdc.gov/coronavirus/2019-ncov/community/community-congregate-living-settings.html" TargetMode="External"/><Relationship Id="rId162" Type="http://schemas.openxmlformats.org/officeDocument/2006/relationships/hyperlink" Target="https://www.ncbi.nlm.nih.gov/pmc/articles/PMC7439983/" TargetMode="External"/><Relationship Id="rId163" Type="http://schemas.openxmlformats.org/officeDocument/2006/relationships/hyperlink" Target="https://doi.org/10.1037/tra0000837" TargetMode="External"/><Relationship Id="rId164" Type="http://schemas.openxmlformats.org/officeDocument/2006/relationships/hyperlink" Target="https://doi.org/10.1002/pmrj.12745" TargetMode="External"/><Relationship Id="rId165" Type="http://schemas.openxmlformats.org/officeDocument/2006/relationships/hyperlink" Target="https://doi.org/10.1101/2021.03.03.21252086" TargetMode="External"/><Relationship Id="rId166" Type="http://schemas.openxmlformats.org/officeDocument/2006/relationships/hyperlink" Target="https://doi.org/10.1176/appi.ps.202000183" TargetMode="External"/><Relationship Id="rId167" Type="http://schemas.openxmlformats.org/officeDocument/2006/relationships/hyperlink" Target="https://www.whitehouse.gov/briefing-room/statements-releases/2022/03/01/fact-sheet-president-biden-to-announce-strategy-to-address-our-national-mental-health-crisis-as-part-of-unity-agenda-in-his-first-state-of-the-union/" TargetMode="External"/><Relationship Id="rId168" Type="http://schemas.openxmlformats.org/officeDocument/2006/relationships/hyperlink" Target="https://www.cms.gov/files/document/mln909432-behavioral-health-integration-services.pdf" TargetMode="External"/><Relationship Id="rId169" Type="http://schemas.openxmlformats.org/officeDocument/2006/relationships/hyperlink" Target="https://Medicaid.gov/" TargetMode="External"/><Relationship Id="rId170" Type="http://schemas.openxmlformats.org/officeDocument/2006/relationships/hyperlink" Target="https://www.medicaid.gov/medicaid/benefits/behavioral-health-services/index.html" TargetMode="External"/><Relationship Id="rId171" Type="http://schemas.openxmlformats.org/officeDocument/2006/relationships/hyperlink" Target="https://aims.uw.edu/resources/billing-financing" TargetMode="External"/><Relationship Id="rId172" Type="http://schemas.openxmlformats.org/officeDocument/2006/relationships/hyperlink" Target="https://www.aapmr.org/members-publications/covid-19/multidisciplinary-quality-improvement-initiative" TargetMode="External"/><Relationship Id="rId173" Type="http://schemas.openxmlformats.org/officeDocument/2006/relationships/hyperlink" Target="https://doi.org/10.1037/tra0000828" TargetMode="External"/><Relationship Id="rId174" Type="http://schemas.openxmlformats.org/officeDocument/2006/relationships/hyperlink" Target="https://doi.org/10.1080/10926771.2019.1572399" TargetMode="External"/><Relationship Id="rId175" Type="http://schemas.openxmlformats.org/officeDocument/2006/relationships/hyperlink" Target="https://doi.org/10.3389/fnbeh.2018.00258" TargetMode="External"/><Relationship Id="rId176" Type="http://schemas.openxmlformats.org/officeDocument/2006/relationships/hyperlink" Target="https://www.nimh.nih.gov/health/topics/mental-health-medications" TargetMode="External"/><Relationship Id="rId177" Type="http://schemas.openxmlformats.org/officeDocument/2006/relationships/hyperlink" Target="https://doi.org/10.1016/j.jaclp.2022.03.075" TargetMode="External"/><Relationship Id="rId178" Type="http://schemas.openxmlformats.org/officeDocument/2006/relationships/hyperlink" Target="https://doi.org/10.2196/37674" TargetMode="External"/><Relationship Id="rId179" Type="http://schemas.openxmlformats.org/officeDocument/2006/relationships/hyperlink" Target="https://doi.org/10.3390/app12178593" TargetMode="External"/><Relationship Id="rId180" Type="http://schemas.openxmlformats.org/officeDocument/2006/relationships/hyperlink" Target="https://doi.org/10.3390/ijerph19095185" TargetMode="External"/><Relationship Id="rId181" Type="http://schemas.openxmlformats.org/officeDocument/2006/relationships/hyperlink" Target="https://doi.org/10.1097/phm.0000000000001502" TargetMode="External"/><Relationship Id="rId182" Type="http://schemas.openxmlformats.org/officeDocument/2006/relationships/hyperlink" Target="https://www.aapmr.org/career-support/medical-student-resources/a-medical-students-guide-to-pm-r/what-does-a-physiatrist-do" TargetMode="External"/><Relationship Id="rId183" Type="http://schemas.openxmlformats.org/officeDocument/2006/relationships/hyperlink" Target="https://doi.org/10.2196/39883" TargetMode="External"/><Relationship Id="rId184" Type="http://schemas.openxmlformats.org/officeDocument/2006/relationships/hyperlink" Target="https://doi.org/10.3390/jcm11216554" TargetMode="External"/><Relationship Id="rId185" Type="http://schemas.openxmlformats.org/officeDocument/2006/relationships/hyperlink" Target="https://doi.org/10.3233/nre-210025" TargetMode="External"/><Relationship Id="rId186" Type="http://schemas.openxmlformats.org/officeDocument/2006/relationships/hyperlink" Target="https://doi.org/10.1080/15622975.2022.2086296" TargetMode="External"/><Relationship Id="rId187" Type="http://schemas.openxmlformats.org/officeDocument/2006/relationships/hyperlink" Target="https://doi.org/10.1044/2020_AJSLP-20-00147" TargetMode="External"/><Relationship Id="rId188" Type="http://schemas.openxmlformats.org/officeDocument/2006/relationships/hyperlink" Target="https://www/" TargetMode="External"/><Relationship Id="rId189" Type="http://schemas.openxmlformats.org/officeDocument/2006/relationships/hyperlink" Target="https://www.asha.org/students/speech-language-pathologists/" TargetMode="External"/><Relationship Id="rId190" Type="http://schemas.openxmlformats.org/officeDocument/2006/relationships/hyperlink" Target="https://asha.org/students/speech-language-pathologists" TargetMode="External"/><Relationship Id="rId191" Type="http://schemas.openxmlformats.org/officeDocument/2006/relationships/hyperlink" Target="https://doi.org/10.1016/j.psc.2021.11.006" TargetMode="External"/><Relationship Id="rId192" Type="http://schemas.openxmlformats.org/officeDocument/2006/relationships/hyperlink" Target="https://doi.org/10.1136/bmj-2022-072117" TargetMode="External"/><Relationship Id="rId193" Type="http://schemas.openxmlformats.org/officeDocument/2006/relationships/hyperlink" Target="https://www.cdc.gov/nchs/icd/icd-10-cm.htm" TargetMode="External"/><Relationship Id="rId194" Type="http://schemas.openxmlformats.org/officeDocument/2006/relationships/hyperlink" Target="https://doi.org/10.1007/s10096-022-04417-4" TargetMode="External"/><Relationship Id="rId195" Type="http://schemas.openxmlformats.org/officeDocument/2006/relationships/hyperlink" Target="https://doi.org/10.1016/j.cmi.2022.02.018" TargetMode="External"/><Relationship Id="rId196" Type="http://schemas.openxmlformats.org/officeDocument/2006/relationships/hyperlink" Target="https://www.aafp.org/pubs/afp/issues/2020/1215/p716.html" TargetMode="External"/><Relationship Id="rId197" Type="http://schemas.openxmlformats.org/officeDocument/2006/relationships/hyperlink" Target="https://doi.org/10.3109/02699052.2012.700082" TargetMode="External"/><Relationship Id="rId198" Type="http://schemas.openxmlformats.org/officeDocument/2006/relationships/hyperlink" Target="https://doi.org/10.1371/journal.pone.0252747" TargetMode="External"/><Relationship Id="rId199" Type="http://schemas.openxmlformats.org/officeDocument/2006/relationships/hyperlink" Target="https://doi.org/10.1016/j.genhosppsych.2020.07.001" TargetMode="External"/><Relationship Id="rId200" Type="http://schemas.openxmlformats.org/officeDocument/2006/relationships/hyperlink" Target="https://doi/" TargetMode="External"/><Relationship Id="rId201" Type="http://schemas.openxmlformats.org/officeDocument/2006/relationships/hyperlink" Target="https://doi.org/10.1177/1357633X211053738" TargetMode="External"/><Relationship Id="rId202" Type="http://schemas.openxmlformats.org/officeDocument/2006/relationships/hyperlink" Target="https://doi.org/10.3389/fpsyt.2020.595584" TargetMode="External"/><Relationship Id="rId203" Type="http://schemas.openxmlformats.org/officeDocument/2006/relationships/hyperlink" Target="https://doi.org/10.1089/tmj.2021.0294" TargetMode="External"/><Relationship Id="rId204" Type="http://schemas.openxmlformats.org/officeDocument/2006/relationships/hyperlink" Target="https://www.fda.gov/consumers/free-publications-women/depression-medicines" TargetMode="External"/><Relationship Id="rId205" Type="http://schemas.openxmlformats.org/officeDocument/2006/relationships/hyperlink" Target="https://www.apa.org/ptsd-guideline/treatments/medications" TargetMode="External"/><Relationship Id="rId206" Type="http://schemas.openxmlformats.org/officeDocument/2006/relationships/hyperlink" Target="https://doi.org/10.1080/20008198.2020.1729633" TargetMode="External"/><Relationship Id="rId207" Type="http://schemas.openxmlformats.org/officeDocument/2006/relationships/hyperlink" Target="https://doi.org/10.1016/j.drugalcdep.2020.108307" TargetMode="External"/><Relationship Id="rId208" Type="http://schemas.openxmlformats.org/officeDocument/2006/relationships/hyperlink" Target="https://doi.org/10.1037/adb0000318" TargetMode="External"/><Relationship Id="rId209" Type="http://schemas.openxmlformats.org/officeDocument/2006/relationships/hyperlink" Target="https://www.samhsa.gov/medication-assisted-treatment" TargetMode="External"/><Relationship Id="rId210" Type="http://schemas.openxmlformats.org/officeDocument/2006/relationships/hyperlink" Target="https://doi.org/10.3389/fpsyg.2019.01052" TargetMode="External"/><Relationship Id="rId211" Type="http://schemas.openxmlformats.org/officeDocument/2006/relationships/hyperlink" Target="https://www.mdpi.com/2227-9032/11/1/26" TargetMode="External"/><Relationship Id="rId212" Type="http://schemas.openxmlformats.org/officeDocument/2006/relationships/hyperlink" Target="https://doi.org/10.1016/j.brat.2017.05.004" TargetMode="External"/><Relationship Id="rId213" Type="http://schemas.openxmlformats.org/officeDocument/2006/relationships/hyperlink" Target="https://doi.org/10.1016/j.ctcp.2022.101715" TargetMode="External"/><Relationship Id="rId214" Type="http://schemas.openxmlformats.org/officeDocument/2006/relationships/hyperlink" Target="https://doi.org/10.1155/2021/5924040" TargetMode="External"/><Relationship Id="rId215" Type="http://schemas.openxmlformats.org/officeDocument/2006/relationships/hyperlink" Target="https://doi.org/10.1146/annurev-nutr-120420-021719" TargetMode="External"/><Relationship Id="rId216" Type="http://schemas.openxmlformats.org/officeDocument/2006/relationships/hyperlink" Target="https://www.tandfonline.com/doi/full/10.31887/DCNS.2003.5.4/vabad" TargetMode="External"/><Relationship Id="rId2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Substance Abuse and Mental Health Services Administration (SAMHSA)</dc:creator>
  <cp:keywords>Long COVID, Post-acute sequelae of SARS CoV-2 infection (PASC), Primary Care Practitioners (PCP), Post-COVID Conditions (PCC), post-COVID syndrome: post-acute COVID-19: chronic COVID-19: long-term effects of COVID: long-haul COVID, mental health</cp:keywords>
  <dc:subject>This advisory discusses the epidemiology of mental health symptoms and conditions of Long COVID, provides evidence-based resources for the treatment of those conditions, and offers resources to providers who treat patients with Long COVID.</dc:subject>
  <dc:title>Identification and Management of Mental Health Symptoms and Conditions Associated With Long COVID </dc:title>
  <dcterms:created xsi:type="dcterms:W3CDTF">2023-07-11T22:38:24Z</dcterms:created>
  <dcterms:modified xsi:type="dcterms:W3CDTF">2023-07-11T22:38:24Z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2023-07-11T00:00:00Z</vt:filetime>
  </property>
  <property fmtid="{D5CDD505-2E9C-101B-9397-08002B2CF9AE}" pid="5" name="Producer">
    <vt:lpwstr>Adobe PDF Library 17.0</vt:lpwstr>
  </property>
</Properties>
</file>